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10" w:rsidRPr="00735210" w:rsidRDefault="00735210" w:rsidP="00735210">
      <w:pPr>
        <w:jc w:val="both"/>
        <w:rPr>
          <w:rFonts w:cs="Tahoma"/>
          <w:b/>
          <w:sz w:val="20"/>
          <w:szCs w:val="20"/>
        </w:rPr>
      </w:pPr>
      <w:r w:rsidRPr="00735210">
        <w:rPr>
          <w:rFonts w:cs="Tahoma"/>
          <w:b/>
          <w:sz w:val="20"/>
          <w:szCs w:val="20"/>
        </w:rPr>
        <w:t xml:space="preserve">Załącznik nr 1 </w:t>
      </w:r>
    </w:p>
    <w:p w:rsidR="00735210" w:rsidRPr="00735210" w:rsidRDefault="00221A96" w:rsidP="00735210">
      <w:pPr>
        <w:jc w:val="both"/>
        <w:rPr>
          <w:rFonts w:cs="Tahoma"/>
        </w:rPr>
      </w:pPr>
      <w:r w:rsidRPr="00E30B54">
        <w:rPr>
          <w:sz w:val="18"/>
          <w:szCs w:val="18"/>
        </w:rPr>
        <w:t xml:space="preserve">do </w:t>
      </w:r>
      <w:r w:rsidRPr="006D3ED1">
        <w:rPr>
          <w:sz w:val="18"/>
          <w:szCs w:val="18"/>
        </w:rPr>
        <w:t>Regulaminu konkursu ofert</w:t>
      </w:r>
      <w:r>
        <w:rPr>
          <w:sz w:val="18"/>
          <w:szCs w:val="18"/>
        </w:rPr>
        <w:t xml:space="preserve"> </w:t>
      </w:r>
      <w:r w:rsidRPr="006D3ED1">
        <w:rPr>
          <w:sz w:val="18"/>
          <w:szCs w:val="18"/>
        </w:rPr>
        <w:t>na podnajem pomieszczeń w celu prowadzenia kawiarni w lokalu Menora</w:t>
      </w:r>
    </w:p>
    <w:p w:rsidR="00735210" w:rsidRPr="00735210" w:rsidRDefault="00735210" w:rsidP="00735210">
      <w:pPr>
        <w:jc w:val="center"/>
        <w:rPr>
          <w:rFonts w:cs="Tahoma"/>
          <w:b/>
          <w:sz w:val="32"/>
          <w:szCs w:val="32"/>
        </w:rPr>
      </w:pPr>
      <w:r w:rsidRPr="00735210">
        <w:rPr>
          <w:rFonts w:cs="Tahoma"/>
          <w:b/>
          <w:sz w:val="32"/>
          <w:szCs w:val="32"/>
        </w:rPr>
        <w:t>Założenia dla Podnajemcy KAWIARNI</w:t>
      </w:r>
    </w:p>
    <w:p w:rsidR="00735210" w:rsidRPr="00735210" w:rsidRDefault="00735210" w:rsidP="00735210">
      <w:pPr>
        <w:jc w:val="center"/>
        <w:rPr>
          <w:rFonts w:cs="Tahoma"/>
          <w:b/>
          <w:sz w:val="26"/>
          <w:szCs w:val="26"/>
        </w:rPr>
      </w:pPr>
    </w:p>
    <w:p w:rsidR="00735210" w:rsidRPr="00735210" w:rsidRDefault="00735210" w:rsidP="0073521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hAnsi="Calibri" w:cs="Tahoma"/>
          <w:b/>
          <w:sz w:val="26"/>
          <w:szCs w:val="26"/>
        </w:rPr>
      </w:pPr>
      <w:r w:rsidRPr="00735210">
        <w:rPr>
          <w:rFonts w:ascii="Calibri" w:hAnsi="Calibri" w:cs="Tahoma"/>
          <w:b/>
          <w:sz w:val="26"/>
          <w:szCs w:val="26"/>
        </w:rPr>
        <w:t>Informacje techniczne</w:t>
      </w:r>
    </w:p>
    <w:p w:rsidR="00735210" w:rsidRPr="00735210" w:rsidRDefault="00735210" w:rsidP="00735210">
      <w:pPr>
        <w:pStyle w:val="Akapitzlist"/>
        <w:spacing w:line="276" w:lineRule="auto"/>
        <w:ind w:left="1080"/>
        <w:jc w:val="both"/>
        <w:rPr>
          <w:rFonts w:ascii="Calibri" w:hAnsi="Calibri" w:cs="Tahoma"/>
          <w:b/>
          <w:sz w:val="26"/>
          <w:szCs w:val="26"/>
        </w:rPr>
      </w:pPr>
    </w:p>
    <w:p w:rsidR="00735210" w:rsidRPr="00735210" w:rsidRDefault="00735210" w:rsidP="0073521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Tahoma"/>
          <w:b/>
          <w:sz w:val="26"/>
          <w:szCs w:val="26"/>
        </w:rPr>
      </w:pPr>
      <w:r w:rsidRPr="00735210">
        <w:rPr>
          <w:rFonts w:ascii="Calibri" w:hAnsi="Calibri" w:cs="Tahoma"/>
          <w:b/>
          <w:sz w:val="26"/>
          <w:szCs w:val="26"/>
        </w:rPr>
        <w:t>Położenie</w:t>
      </w:r>
    </w:p>
    <w:p w:rsidR="00735210" w:rsidRPr="00735210" w:rsidRDefault="00735210" w:rsidP="00735210">
      <w:pPr>
        <w:jc w:val="both"/>
        <w:rPr>
          <w:rFonts w:cs="Tahoma"/>
        </w:rPr>
      </w:pPr>
    </w:p>
    <w:p w:rsidR="00735210" w:rsidRPr="00735210" w:rsidRDefault="00735210" w:rsidP="00735210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>Kawiarnia znajduje się na parterze lokalu przy Pl. Grzybowskim 2 w Warszawie.</w:t>
      </w:r>
    </w:p>
    <w:p w:rsidR="00735210" w:rsidRPr="00735210" w:rsidRDefault="00735210" w:rsidP="00735210">
      <w:pPr>
        <w:ind w:left="1068"/>
        <w:jc w:val="both"/>
        <w:rPr>
          <w:rFonts w:cs="Tahoma"/>
        </w:rPr>
      </w:pPr>
      <w:r w:rsidRPr="00735210">
        <w:rPr>
          <w:rFonts w:cs="Tahoma"/>
        </w:rPr>
        <w:t>Lokal ma 370,20m</w:t>
      </w:r>
      <w:r w:rsidRPr="00735210">
        <w:rPr>
          <w:rFonts w:cs="Tahoma"/>
          <w:vertAlign w:val="superscript"/>
        </w:rPr>
        <w:t>2</w:t>
      </w:r>
      <w:r w:rsidRPr="00735210">
        <w:rPr>
          <w:rFonts w:cs="Tahoma"/>
        </w:rPr>
        <w:t xml:space="preserve"> powierzchni użytkowej, w tym powierzchnia podstawowa wynosi 278,12m</w:t>
      </w:r>
      <w:r w:rsidRPr="00735210">
        <w:rPr>
          <w:rFonts w:cs="Tahoma"/>
          <w:vertAlign w:val="superscript"/>
        </w:rPr>
        <w:t xml:space="preserve">2 </w:t>
      </w:r>
      <w:r w:rsidRPr="00735210">
        <w:rPr>
          <w:rFonts w:cs="Tahoma"/>
        </w:rPr>
        <w:t>a piwnice 92,08m</w:t>
      </w:r>
      <w:r w:rsidRPr="00735210">
        <w:rPr>
          <w:rFonts w:cs="Tahoma"/>
          <w:vertAlign w:val="superscript"/>
        </w:rPr>
        <w:t>2</w:t>
      </w:r>
      <w:r w:rsidRPr="00735210">
        <w:rPr>
          <w:rFonts w:cs="Tahoma"/>
        </w:rPr>
        <w:t xml:space="preserve">. </w:t>
      </w:r>
    </w:p>
    <w:p w:rsidR="00735210" w:rsidRPr="00735210" w:rsidRDefault="00735210" w:rsidP="00735210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 xml:space="preserve">Oprócz kawiarni, lokal obejmuje także </w:t>
      </w:r>
    </w:p>
    <w:p w:rsidR="00735210" w:rsidRPr="00735210" w:rsidRDefault="00735210" w:rsidP="00735210">
      <w:pPr>
        <w:pStyle w:val="Akapitzlist"/>
        <w:spacing w:line="276" w:lineRule="auto"/>
        <w:ind w:left="1068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 xml:space="preserve">- informatorium (punkt informacyjny ze stanowiskami komputerowymi), </w:t>
      </w:r>
    </w:p>
    <w:p w:rsidR="00735210" w:rsidRPr="00735210" w:rsidRDefault="00735210" w:rsidP="00735210">
      <w:pPr>
        <w:pStyle w:val="Akapitzlist"/>
        <w:spacing w:line="276" w:lineRule="auto"/>
        <w:ind w:left="1068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 xml:space="preserve">- salę konferencyjną, </w:t>
      </w:r>
    </w:p>
    <w:p w:rsidR="00735210" w:rsidRPr="00735210" w:rsidRDefault="00735210" w:rsidP="00735210">
      <w:pPr>
        <w:pStyle w:val="Akapitzlist"/>
        <w:spacing w:line="276" w:lineRule="auto"/>
        <w:ind w:left="1068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 xml:space="preserve">- salę warsztatową </w:t>
      </w:r>
    </w:p>
    <w:p w:rsidR="00735210" w:rsidRPr="00735210" w:rsidRDefault="00735210" w:rsidP="00735210">
      <w:pPr>
        <w:pStyle w:val="Akapitzlist"/>
        <w:spacing w:line="276" w:lineRule="auto"/>
        <w:ind w:left="1068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 xml:space="preserve">- pomieszczenia gospodarcze znajdujące się w piwnicy. </w:t>
      </w:r>
    </w:p>
    <w:p w:rsidR="00735210" w:rsidRPr="00735210" w:rsidRDefault="00735210" w:rsidP="00735210">
      <w:pPr>
        <w:jc w:val="both"/>
        <w:rPr>
          <w:rFonts w:cs="Tahoma"/>
        </w:rPr>
      </w:pPr>
    </w:p>
    <w:p w:rsidR="00735210" w:rsidRPr="00735210" w:rsidRDefault="00735210" w:rsidP="0073521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Tahoma"/>
          <w:b/>
          <w:sz w:val="26"/>
          <w:szCs w:val="26"/>
        </w:rPr>
      </w:pPr>
      <w:r w:rsidRPr="00735210">
        <w:rPr>
          <w:rFonts w:ascii="Calibri" w:hAnsi="Calibri" w:cs="Tahoma"/>
          <w:b/>
          <w:sz w:val="26"/>
          <w:szCs w:val="26"/>
        </w:rPr>
        <w:t>Powierzchnie poszczególnych przestrzeni dla Podnajemcy</w:t>
      </w:r>
    </w:p>
    <w:p w:rsidR="00735210" w:rsidRPr="00735210" w:rsidRDefault="00735210" w:rsidP="00735210">
      <w:pPr>
        <w:jc w:val="both"/>
        <w:rPr>
          <w:rFonts w:cs="Tahoma"/>
        </w:rPr>
      </w:pPr>
    </w:p>
    <w:p w:rsidR="00735210" w:rsidRPr="00735210" w:rsidRDefault="00735210" w:rsidP="0073521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 xml:space="preserve">Kawiarnia </w:t>
      </w:r>
      <w:r w:rsidRPr="00735210">
        <w:rPr>
          <w:rFonts w:ascii="Calibri" w:hAnsi="Calibri" w:cs="Tahoma"/>
        </w:rPr>
        <w:tab/>
      </w:r>
      <w:r w:rsidRPr="00735210">
        <w:rPr>
          <w:rFonts w:ascii="Calibri" w:hAnsi="Calibri" w:cs="Tahoma"/>
        </w:rPr>
        <w:tab/>
      </w:r>
      <w:r w:rsidRPr="00735210">
        <w:rPr>
          <w:rFonts w:ascii="Calibri" w:hAnsi="Calibri" w:cs="Tahoma"/>
        </w:rPr>
        <w:tab/>
      </w:r>
      <w:r w:rsidRPr="00735210">
        <w:rPr>
          <w:rFonts w:ascii="Calibri" w:hAnsi="Calibri" w:cs="Tahoma"/>
        </w:rPr>
        <w:tab/>
      </w:r>
      <w:r w:rsidRPr="00735210">
        <w:rPr>
          <w:rFonts w:ascii="Calibri" w:hAnsi="Calibri" w:cs="Tahoma"/>
        </w:rPr>
        <w:tab/>
      </w:r>
      <w:r w:rsidRPr="00735210">
        <w:rPr>
          <w:rFonts w:ascii="Calibri" w:hAnsi="Calibri" w:cs="Tahoma"/>
        </w:rPr>
        <w:tab/>
        <w:t>110 m²</w:t>
      </w:r>
    </w:p>
    <w:p w:rsidR="00735210" w:rsidRPr="00735210" w:rsidRDefault="00735210" w:rsidP="0073521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>Zaplecze magazynowo-socjalne</w:t>
      </w:r>
      <w:r w:rsidRPr="00735210">
        <w:rPr>
          <w:rFonts w:ascii="Calibri" w:hAnsi="Calibri" w:cs="Tahoma"/>
        </w:rPr>
        <w:tab/>
      </w:r>
      <w:r w:rsidRPr="00735210">
        <w:rPr>
          <w:rFonts w:ascii="Calibri" w:hAnsi="Calibri" w:cs="Tahoma"/>
        </w:rPr>
        <w:tab/>
      </w:r>
      <w:r w:rsidRPr="00735210">
        <w:rPr>
          <w:rFonts w:ascii="Calibri" w:hAnsi="Calibri" w:cs="Tahoma"/>
        </w:rPr>
        <w:tab/>
        <w:t xml:space="preserve"> 59 m²</w:t>
      </w:r>
    </w:p>
    <w:p w:rsidR="00735210" w:rsidRPr="00735210" w:rsidRDefault="00735210" w:rsidP="00735210">
      <w:pPr>
        <w:pStyle w:val="Akapitzlist"/>
        <w:spacing w:line="276" w:lineRule="auto"/>
        <w:ind w:left="1068"/>
        <w:jc w:val="both"/>
        <w:rPr>
          <w:rFonts w:ascii="Calibri" w:hAnsi="Calibri" w:cs="Tahoma"/>
        </w:rPr>
      </w:pPr>
    </w:p>
    <w:p w:rsidR="00735210" w:rsidRPr="00735210" w:rsidRDefault="00735210" w:rsidP="00735210">
      <w:pPr>
        <w:ind w:left="360" w:firstLine="708"/>
        <w:jc w:val="both"/>
        <w:rPr>
          <w:rFonts w:cs="Tahoma"/>
        </w:rPr>
      </w:pPr>
      <w:r w:rsidRPr="00735210">
        <w:rPr>
          <w:rFonts w:cs="Tahoma"/>
        </w:rPr>
        <w:t>-------------------------------------------------------------------------</w:t>
      </w:r>
    </w:p>
    <w:p w:rsidR="00735210" w:rsidRPr="00735210" w:rsidRDefault="00735210" w:rsidP="00735210">
      <w:pPr>
        <w:ind w:left="2832" w:firstLine="708"/>
        <w:jc w:val="both"/>
        <w:rPr>
          <w:rFonts w:cs="Tahoma"/>
          <w:b/>
        </w:rPr>
      </w:pPr>
      <w:r w:rsidRPr="00735210">
        <w:rPr>
          <w:rFonts w:cs="Tahoma"/>
          <w:b/>
        </w:rPr>
        <w:t xml:space="preserve">Razem </w:t>
      </w:r>
      <w:r w:rsidRPr="00735210">
        <w:rPr>
          <w:rFonts w:cs="Tahoma"/>
          <w:b/>
        </w:rPr>
        <w:tab/>
      </w:r>
      <w:r w:rsidRPr="00735210">
        <w:rPr>
          <w:rFonts w:cs="Tahoma"/>
          <w:b/>
        </w:rPr>
        <w:tab/>
        <w:t>169 m²</w:t>
      </w:r>
    </w:p>
    <w:p w:rsidR="00735210" w:rsidRPr="00735210" w:rsidRDefault="00735210" w:rsidP="00735210">
      <w:pPr>
        <w:jc w:val="both"/>
        <w:rPr>
          <w:rFonts w:cs="Tahoma"/>
          <w:sz w:val="26"/>
          <w:szCs w:val="26"/>
        </w:rPr>
      </w:pPr>
    </w:p>
    <w:p w:rsidR="00735210" w:rsidRPr="00735210" w:rsidRDefault="00735210" w:rsidP="0073521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Tahoma"/>
          <w:b/>
          <w:sz w:val="26"/>
          <w:szCs w:val="26"/>
        </w:rPr>
      </w:pPr>
      <w:r w:rsidRPr="00735210">
        <w:rPr>
          <w:rFonts w:ascii="Calibri" w:hAnsi="Calibri" w:cs="Tahoma"/>
          <w:b/>
          <w:sz w:val="26"/>
          <w:szCs w:val="26"/>
        </w:rPr>
        <w:t>Warunki podnajmu</w:t>
      </w:r>
    </w:p>
    <w:p w:rsidR="00735210" w:rsidRPr="00735210" w:rsidRDefault="00735210" w:rsidP="00735210">
      <w:pPr>
        <w:jc w:val="both"/>
        <w:rPr>
          <w:rFonts w:cs="Tahoma"/>
        </w:rPr>
      </w:pPr>
    </w:p>
    <w:p w:rsidR="00735210" w:rsidRPr="00735210" w:rsidRDefault="00221A96" w:rsidP="0073521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Okres podnajmu: 5 lat</w:t>
      </w:r>
      <w:bookmarkStart w:id="0" w:name="_GoBack"/>
      <w:bookmarkEnd w:id="0"/>
    </w:p>
    <w:p w:rsidR="00735210" w:rsidRPr="00735210" w:rsidRDefault="00735210" w:rsidP="0073521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lastRenderedPageBreak/>
        <w:t xml:space="preserve">Najemcą lokalu jest Muzeum Historii Żydów Polskich, które zgodnie z umową najmu zawartą z Zakładem Gospodarowania Nieruchomościami w Dzielnicy Śródmieście miasta stołecznego Warszawy ma prawo wystąpić z wnioskiem o wyrażenie zgody na podnajem części lokalu (nie więcej niż 50%) na rzecz podmiotu, którego oferta zostanie wybrana przez Komisje Konkursową. Proponowany podział powierzchni stanowi załącznik nr 2 do Regulaminu i może podlegać negocjacjom, jednak nie może przekraczać 50 % powierzchni całego lokalu . </w:t>
      </w:r>
    </w:p>
    <w:p w:rsidR="00735210" w:rsidRPr="00735210" w:rsidRDefault="00735210" w:rsidP="0073521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>Miesięczny czynsz: stawka zaproponowana p</w:t>
      </w:r>
      <w:r w:rsidR="00A72926">
        <w:rPr>
          <w:rFonts w:ascii="Calibri" w:hAnsi="Calibri" w:cs="Tahoma"/>
        </w:rPr>
        <w:t>rzez Oferenta w ramach Konkursu oraz prowizja od obrotu.</w:t>
      </w:r>
    </w:p>
    <w:p w:rsidR="00735210" w:rsidRPr="00735210" w:rsidRDefault="00735210" w:rsidP="0073521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>Koszty utrzymania i eksploatacji: energia elektryczna i woda na podstawie liczników są ponoszone przez Wynajmującego w proporcji 90% Podnajmujący, 10% Muzeum po rozpoczęciu działalności w Informatorium, Sali warsztatowej i Sali konferencyjnej.</w:t>
      </w:r>
    </w:p>
    <w:p w:rsidR="00735210" w:rsidRPr="00735210" w:rsidRDefault="00735210" w:rsidP="0073521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>Zaproponowane przez Podnajemcę zniżki dla pracowników Muzeum oraz innych osób posiadających uprawnienia do zniżek, takich jak np. darczyńcy,  członkowie Klubu Przyjaciół  Muzeum, partnerzy, specjalne grupy zorganizowane.</w:t>
      </w:r>
    </w:p>
    <w:p w:rsidR="00735210" w:rsidRPr="00735210" w:rsidRDefault="00735210" w:rsidP="00735210">
      <w:pPr>
        <w:pStyle w:val="Akapitzlist"/>
        <w:spacing w:line="276" w:lineRule="auto"/>
        <w:jc w:val="both"/>
        <w:rPr>
          <w:rFonts w:ascii="Calibri" w:hAnsi="Calibri" w:cs="Tahoma"/>
        </w:rPr>
      </w:pPr>
    </w:p>
    <w:p w:rsidR="00735210" w:rsidRPr="00735210" w:rsidRDefault="00735210" w:rsidP="00735210">
      <w:pPr>
        <w:pStyle w:val="Akapitzlist"/>
        <w:spacing w:line="276" w:lineRule="auto"/>
        <w:jc w:val="both"/>
        <w:rPr>
          <w:rFonts w:ascii="Calibri" w:hAnsi="Calibri" w:cs="Tahoma"/>
        </w:rPr>
      </w:pPr>
    </w:p>
    <w:p w:rsidR="00735210" w:rsidRPr="00735210" w:rsidRDefault="00735210" w:rsidP="0073521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Tahoma"/>
          <w:b/>
          <w:sz w:val="26"/>
          <w:szCs w:val="26"/>
        </w:rPr>
      </w:pPr>
      <w:r w:rsidRPr="00735210">
        <w:rPr>
          <w:rFonts w:ascii="Calibri" w:hAnsi="Calibri" w:cs="Tahoma"/>
          <w:b/>
          <w:sz w:val="26"/>
          <w:szCs w:val="26"/>
        </w:rPr>
        <w:t>Wyposażenie KAWIARNI</w:t>
      </w:r>
    </w:p>
    <w:p w:rsidR="00735210" w:rsidRPr="00735210" w:rsidRDefault="00735210" w:rsidP="00735210">
      <w:pPr>
        <w:jc w:val="both"/>
        <w:rPr>
          <w:rFonts w:cs="Tahoma"/>
        </w:rPr>
      </w:pPr>
    </w:p>
    <w:p w:rsidR="00735210" w:rsidRPr="00735210" w:rsidRDefault="00735210" w:rsidP="0073521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Tahoma"/>
          <w:sz w:val="26"/>
          <w:szCs w:val="26"/>
        </w:rPr>
      </w:pPr>
      <w:r w:rsidRPr="00735210">
        <w:rPr>
          <w:rFonts w:ascii="Calibri" w:hAnsi="Calibri" w:cs="Tahoma"/>
        </w:rPr>
        <w:t xml:space="preserve">KAWIARNIA jest przekazywana w podnajem w białym montażu.  </w:t>
      </w:r>
    </w:p>
    <w:p w:rsidR="00735210" w:rsidRPr="00735210" w:rsidRDefault="00735210" w:rsidP="0073521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Tahoma"/>
          <w:sz w:val="26"/>
          <w:szCs w:val="26"/>
        </w:rPr>
      </w:pPr>
      <w:r w:rsidRPr="00735210">
        <w:rPr>
          <w:rFonts w:ascii="Calibri" w:hAnsi="Calibri" w:cs="Tahoma"/>
        </w:rPr>
        <w:t xml:space="preserve">Podnajemca jest zobowiązany we własnym zakresie zapewnić wyposażenie technologiczne KAWIARNI oraz sali konsumpcyjnej </w:t>
      </w:r>
    </w:p>
    <w:p w:rsidR="00735210" w:rsidRPr="00735210" w:rsidRDefault="00735210" w:rsidP="00735210">
      <w:pPr>
        <w:jc w:val="both"/>
        <w:rPr>
          <w:rFonts w:cs="Tahoma"/>
          <w:sz w:val="26"/>
          <w:szCs w:val="26"/>
        </w:rPr>
      </w:pPr>
    </w:p>
    <w:p w:rsidR="00735210" w:rsidRPr="00735210" w:rsidRDefault="00735210" w:rsidP="00735210">
      <w:pPr>
        <w:jc w:val="both"/>
        <w:rPr>
          <w:rFonts w:cs="Tahoma"/>
          <w:sz w:val="26"/>
          <w:szCs w:val="26"/>
        </w:rPr>
      </w:pPr>
    </w:p>
    <w:p w:rsidR="00735210" w:rsidRPr="00735210" w:rsidRDefault="00735210" w:rsidP="0073521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Tahoma"/>
          <w:b/>
          <w:sz w:val="26"/>
          <w:szCs w:val="26"/>
        </w:rPr>
      </w:pPr>
      <w:r w:rsidRPr="00735210">
        <w:rPr>
          <w:rFonts w:ascii="Calibri" w:hAnsi="Calibri" w:cs="Tahoma"/>
          <w:b/>
          <w:sz w:val="26"/>
          <w:szCs w:val="26"/>
        </w:rPr>
        <w:t>Dodatkowe informacje</w:t>
      </w:r>
    </w:p>
    <w:p w:rsidR="00735210" w:rsidRPr="00735210" w:rsidRDefault="00735210" w:rsidP="00735210">
      <w:pPr>
        <w:pStyle w:val="Akapitzlist"/>
        <w:spacing w:line="276" w:lineRule="auto"/>
        <w:jc w:val="both"/>
        <w:rPr>
          <w:rFonts w:ascii="Calibri" w:hAnsi="Calibri" w:cs="Tahoma"/>
        </w:rPr>
      </w:pPr>
    </w:p>
    <w:p w:rsidR="00735210" w:rsidRPr="00735210" w:rsidRDefault="00735210" w:rsidP="0073521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>Pomieszczenia socjalne znajdują się w piwnicy, a toalety dla gości w korytarzu na parterze.</w:t>
      </w:r>
    </w:p>
    <w:p w:rsidR="00735210" w:rsidRPr="00735210" w:rsidRDefault="00735210" w:rsidP="0073521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>Przebudowy pomieszczenia i prace adaptacyjne mogą zostać wykonane wyłącznie za zgodą właściciela lokalu, w sposób nie naruszający warunków gwarancji.</w:t>
      </w:r>
    </w:p>
    <w:p w:rsidR="00735210" w:rsidRPr="00735210" w:rsidRDefault="00735210" w:rsidP="00735210">
      <w:pPr>
        <w:jc w:val="both"/>
        <w:rPr>
          <w:rFonts w:cs="Tahoma"/>
        </w:rPr>
      </w:pPr>
    </w:p>
    <w:p w:rsidR="00735210" w:rsidRPr="00735210" w:rsidRDefault="00735210" w:rsidP="0073521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hAnsi="Calibri" w:cs="Tahoma"/>
          <w:b/>
          <w:sz w:val="26"/>
          <w:szCs w:val="26"/>
        </w:rPr>
      </w:pPr>
      <w:r w:rsidRPr="00735210">
        <w:rPr>
          <w:rFonts w:ascii="Calibri" w:hAnsi="Calibri" w:cs="Tahoma"/>
          <w:b/>
          <w:sz w:val="26"/>
          <w:szCs w:val="26"/>
        </w:rPr>
        <w:t xml:space="preserve">Menora </w:t>
      </w:r>
    </w:p>
    <w:p w:rsidR="00735210" w:rsidRPr="00EA0441" w:rsidRDefault="00735210" w:rsidP="00735210">
      <w:pPr>
        <w:pStyle w:val="MHZPdata"/>
        <w:numPr>
          <w:ilvl w:val="0"/>
          <w:numId w:val="29"/>
        </w:numPr>
        <w:suppressAutoHyphens/>
        <w:spacing w:line="276" w:lineRule="auto"/>
        <w:jc w:val="both"/>
        <w:rPr>
          <w:color w:val="auto"/>
          <w:sz w:val="22"/>
          <w:lang w:val="pl-PL"/>
        </w:rPr>
      </w:pPr>
      <w:r w:rsidRPr="00EA0441">
        <w:rPr>
          <w:color w:val="auto"/>
          <w:sz w:val="22"/>
          <w:lang w:val="pl-PL"/>
        </w:rPr>
        <w:t xml:space="preserve">Menora jest centrum promocji Muzeum Historii Żydów Polskich oraz punktem informacyjnym na temat kultury żydowskiej w Warszawie i w innych miejscach w Polsce. Jest także miejscem spotkania </w:t>
      </w:r>
      <w:r w:rsidRPr="00EA0441">
        <w:rPr>
          <w:color w:val="auto"/>
          <w:sz w:val="22"/>
          <w:lang w:val="pl-PL"/>
        </w:rPr>
        <w:lastRenderedPageBreak/>
        <w:t xml:space="preserve">z kulturą żydowską poprzez integrację działających tam organizacji żydowskich, mieszkańców Placu Grzybowskiego i Warszawy we wspólnym działaniu na polu edukacji, kultury i aspektów kulinarnych. </w:t>
      </w:r>
    </w:p>
    <w:p w:rsidR="00735210" w:rsidRPr="002C4876" w:rsidRDefault="00735210" w:rsidP="00735210">
      <w:pPr>
        <w:pStyle w:val="MHZPdata"/>
        <w:numPr>
          <w:ilvl w:val="0"/>
          <w:numId w:val="29"/>
        </w:numPr>
        <w:suppressAutoHyphens/>
        <w:spacing w:line="276" w:lineRule="auto"/>
        <w:jc w:val="both"/>
        <w:rPr>
          <w:color w:val="auto"/>
          <w:sz w:val="22"/>
        </w:rPr>
      </w:pPr>
      <w:r w:rsidRPr="00EA0441">
        <w:rPr>
          <w:color w:val="auto"/>
          <w:sz w:val="22"/>
          <w:lang w:val="pl-PL"/>
        </w:rPr>
        <w:t>Część gast</w:t>
      </w:r>
      <w:r>
        <w:rPr>
          <w:color w:val="auto"/>
          <w:sz w:val="22"/>
          <w:lang w:val="pl-PL"/>
        </w:rPr>
        <w:t xml:space="preserve">ronomiczna złożona z kawiarni </w:t>
      </w:r>
      <w:r w:rsidRPr="00EA0441">
        <w:rPr>
          <w:color w:val="auto"/>
          <w:sz w:val="22"/>
          <w:lang w:val="pl-PL"/>
        </w:rPr>
        <w:t>jest zarządzana przez</w:t>
      </w:r>
      <w:r>
        <w:rPr>
          <w:color w:val="auto"/>
          <w:sz w:val="22"/>
          <w:lang w:val="pl-PL"/>
        </w:rPr>
        <w:t xml:space="preserve"> Podnajemcę</w:t>
      </w:r>
      <w:r w:rsidRPr="00EA0441">
        <w:rPr>
          <w:color w:val="auto"/>
          <w:sz w:val="22"/>
          <w:lang w:val="pl-PL"/>
        </w:rPr>
        <w:t xml:space="preserve">. </w:t>
      </w:r>
    </w:p>
    <w:p w:rsidR="00735210" w:rsidRPr="002C4876" w:rsidRDefault="00735210" w:rsidP="00735210">
      <w:pPr>
        <w:pStyle w:val="MHZPdata"/>
        <w:numPr>
          <w:ilvl w:val="0"/>
          <w:numId w:val="29"/>
        </w:numPr>
        <w:suppressAutoHyphens/>
        <w:spacing w:line="276" w:lineRule="auto"/>
        <w:jc w:val="both"/>
        <w:rPr>
          <w:color w:val="auto"/>
          <w:sz w:val="22"/>
        </w:rPr>
      </w:pPr>
      <w:r w:rsidRPr="00EA0441">
        <w:rPr>
          <w:color w:val="auto"/>
          <w:sz w:val="22"/>
          <w:lang w:val="pl-PL"/>
        </w:rPr>
        <w:t xml:space="preserve">Wynajmujący zastrzega sobie możliwość prowadzenia w tej części działań edukacyjno-kulturalnych i artystycznych przez kuratora z ramienia </w:t>
      </w:r>
      <w:r>
        <w:rPr>
          <w:color w:val="auto"/>
          <w:sz w:val="22"/>
          <w:lang w:val="pl-PL"/>
        </w:rPr>
        <w:t>Muzeum Historii Żydów Polskich</w:t>
      </w:r>
      <w:r w:rsidRPr="00EA0441">
        <w:rPr>
          <w:color w:val="auto"/>
          <w:sz w:val="22"/>
          <w:lang w:val="pl-PL"/>
        </w:rPr>
        <w:t xml:space="preserve"> </w:t>
      </w:r>
      <w:r>
        <w:rPr>
          <w:color w:val="auto"/>
          <w:sz w:val="22"/>
          <w:lang w:val="pl-PL"/>
        </w:rPr>
        <w:t>i przez organizacje partnerskie po ustaleniu zasad z Podnajemcą.</w:t>
      </w:r>
      <w:r w:rsidRPr="00EA0441">
        <w:rPr>
          <w:color w:val="auto"/>
          <w:sz w:val="22"/>
          <w:lang w:val="pl-PL"/>
        </w:rPr>
        <w:t xml:space="preserve"> </w:t>
      </w:r>
    </w:p>
    <w:p w:rsidR="00735210" w:rsidRPr="00EA0441" w:rsidRDefault="00735210" w:rsidP="00735210">
      <w:pPr>
        <w:pStyle w:val="MHZPdata"/>
        <w:numPr>
          <w:ilvl w:val="0"/>
          <w:numId w:val="29"/>
        </w:numPr>
        <w:suppressAutoHyphens/>
        <w:spacing w:line="276" w:lineRule="auto"/>
        <w:jc w:val="both"/>
        <w:rPr>
          <w:color w:val="auto"/>
          <w:sz w:val="22"/>
        </w:rPr>
      </w:pPr>
      <w:r w:rsidRPr="00EA0441">
        <w:rPr>
          <w:color w:val="auto"/>
          <w:sz w:val="22"/>
          <w:lang w:val="pl-PL"/>
        </w:rPr>
        <w:t xml:space="preserve">Menora jest </w:t>
      </w:r>
      <w:r>
        <w:rPr>
          <w:color w:val="auto"/>
          <w:sz w:val="22"/>
          <w:lang w:val="pl-PL"/>
        </w:rPr>
        <w:t xml:space="preserve">również </w:t>
      </w:r>
      <w:r w:rsidRPr="00EA0441">
        <w:rPr>
          <w:color w:val="auto"/>
          <w:sz w:val="22"/>
          <w:lang w:val="pl-PL"/>
        </w:rPr>
        <w:t>miejscem prowadzenia warsztatów kulinarnych z możliwością obserwowania i uczestnictwa w przygotowywaniu posiłków, w tym bajgli i innych żydowskich potraw z całego świata (Załącznik: program użytkowy).</w:t>
      </w:r>
    </w:p>
    <w:p w:rsidR="00735210" w:rsidRPr="00735210" w:rsidRDefault="00735210" w:rsidP="0073521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hAnsi="Calibri" w:cs="Tahoma"/>
          <w:b/>
          <w:sz w:val="26"/>
          <w:szCs w:val="26"/>
        </w:rPr>
      </w:pPr>
      <w:r w:rsidRPr="00735210">
        <w:rPr>
          <w:rFonts w:ascii="Calibri" w:hAnsi="Calibri" w:cs="Tahoma"/>
          <w:b/>
          <w:sz w:val="26"/>
          <w:szCs w:val="26"/>
        </w:rPr>
        <w:t>Wytyczne do prowadzenia KAWIARNI</w:t>
      </w:r>
    </w:p>
    <w:p w:rsidR="00735210" w:rsidRPr="00735210" w:rsidRDefault="00735210" w:rsidP="00735210">
      <w:pPr>
        <w:pStyle w:val="Akapitzlist"/>
        <w:suppressAutoHyphens w:val="0"/>
        <w:autoSpaceDN/>
        <w:spacing w:after="200" w:line="276" w:lineRule="auto"/>
        <w:ind w:left="928"/>
        <w:contextualSpacing/>
        <w:jc w:val="both"/>
        <w:textAlignment w:val="auto"/>
        <w:rPr>
          <w:rFonts w:ascii="Calibri" w:hAnsi="Calibri"/>
        </w:rPr>
      </w:pPr>
    </w:p>
    <w:p w:rsidR="00735210" w:rsidRPr="00735210" w:rsidRDefault="00735210" w:rsidP="00735210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 w:cs="Tahoma"/>
          <w:b/>
        </w:rPr>
      </w:pPr>
      <w:r w:rsidRPr="00735210">
        <w:rPr>
          <w:rFonts w:ascii="Calibri" w:hAnsi="Calibri" w:cs="Tahoma"/>
          <w:b/>
        </w:rPr>
        <w:t>Funkcja kawiarniano-klubowa</w:t>
      </w:r>
    </w:p>
    <w:p w:rsidR="00735210" w:rsidRPr="00735210" w:rsidRDefault="00735210" w:rsidP="0073521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Tahoma"/>
          <w:b/>
        </w:rPr>
      </w:pPr>
      <w:r w:rsidRPr="00735210">
        <w:rPr>
          <w:rFonts w:ascii="Calibri" w:hAnsi="Calibri" w:cs="Tahoma"/>
        </w:rPr>
        <w:t>Funkcje gastronomiczno-kawiarniane ogólnodostępne.</w:t>
      </w:r>
    </w:p>
    <w:p w:rsidR="00735210" w:rsidRPr="00735210" w:rsidRDefault="00735210" w:rsidP="0073521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Tahoma"/>
          <w:b/>
        </w:rPr>
      </w:pPr>
      <w:r w:rsidRPr="00735210">
        <w:rPr>
          <w:rFonts w:ascii="Calibri" w:hAnsi="Calibri" w:cs="Tahoma"/>
        </w:rPr>
        <w:t xml:space="preserve">Organizacja produkcji w lokalu oparta jest o wykorzystanie gotowych komponentów, </w:t>
      </w:r>
    </w:p>
    <w:p w:rsidR="00735210" w:rsidRPr="00735210" w:rsidRDefault="00735210" w:rsidP="00735210">
      <w:pPr>
        <w:pStyle w:val="Akapitzlist"/>
        <w:spacing w:line="276" w:lineRule="auto"/>
        <w:ind w:left="1068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>produktów i półproduktów.</w:t>
      </w:r>
    </w:p>
    <w:p w:rsidR="00735210" w:rsidRPr="00735210" w:rsidRDefault="00735210" w:rsidP="0073521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 xml:space="preserve">Nie przewiduje się procesów technologicznych związanych z oczyszczaniem, myciem i </w:t>
      </w:r>
    </w:p>
    <w:p w:rsidR="00735210" w:rsidRPr="00735210" w:rsidRDefault="00735210" w:rsidP="00735210">
      <w:pPr>
        <w:ind w:firstLine="708"/>
        <w:jc w:val="both"/>
        <w:rPr>
          <w:rFonts w:cs="Tahoma"/>
        </w:rPr>
      </w:pPr>
      <w:r w:rsidRPr="00735210">
        <w:rPr>
          <w:rFonts w:cs="Tahoma"/>
        </w:rPr>
        <w:t xml:space="preserve">      obieraniem surowców, jak również pełnym przygotowaniem dań. </w:t>
      </w:r>
    </w:p>
    <w:p w:rsidR="00735210" w:rsidRPr="00735210" w:rsidRDefault="00735210" w:rsidP="0073521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 xml:space="preserve">W ramach działalności KAWIARNIA oferować będzie piwo i napoje alkoholowe, napoje zimne, kawę i herbatę, soki, koktajle, asortyment przekąsek i dań. </w:t>
      </w:r>
    </w:p>
    <w:p w:rsidR="00735210" w:rsidRPr="00735210" w:rsidRDefault="00735210" w:rsidP="0073521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>Dokonanie wszelkich czynności związanych z wydaniem zgody na sprzedaż alkoholu leży po stronie podnajemcy.</w:t>
      </w:r>
    </w:p>
    <w:p w:rsidR="00735210" w:rsidRPr="00735210" w:rsidRDefault="00735210" w:rsidP="00735210">
      <w:pPr>
        <w:ind w:left="360"/>
        <w:jc w:val="both"/>
        <w:rPr>
          <w:rFonts w:cs="Tahoma"/>
        </w:rPr>
      </w:pPr>
    </w:p>
    <w:p w:rsidR="00735210" w:rsidRPr="00735210" w:rsidRDefault="00735210" w:rsidP="00735210">
      <w:pPr>
        <w:ind w:left="360"/>
        <w:jc w:val="both"/>
        <w:rPr>
          <w:rFonts w:cs="Tahoma"/>
        </w:rPr>
      </w:pPr>
    </w:p>
    <w:p w:rsidR="00735210" w:rsidRPr="00735210" w:rsidRDefault="00735210" w:rsidP="00735210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Calibri" w:hAnsi="Calibri" w:cs="Tahoma"/>
          <w:b/>
          <w:sz w:val="26"/>
          <w:szCs w:val="26"/>
        </w:rPr>
      </w:pPr>
      <w:r w:rsidRPr="00735210">
        <w:rPr>
          <w:rFonts w:ascii="Calibri" w:hAnsi="Calibri" w:cs="Tahoma"/>
          <w:b/>
          <w:sz w:val="26"/>
          <w:szCs w:val="26"/>
        </w:rPr>
        <w:t>Informacje operacyjne</w:t>
      </w:r>
    </w:p>
    <w:p w:rsidR="00735210" w:rsidRPr="00735210" w:rsidRDefault="00735210" w:rsidP="00735210">
      <w:pPr>
        <w:pStyle w:val="Akapitzlist"/>
        <w:spacing w:line="276" w:lineRule="auto"/>
        <w:ind w:left="1080"/>
        <w:jc w:val="both"/>
        <w:rPr>
          <w:rFonts w:ascii="Calibri" w:hAnsi="Calibri" w:cs="Tahoma"/>
          <w:b/>
          <w:sz w:val="26"/>
          <w:szCs w:val="26"/>
        </w:rPr>
      </w:pPr>
    </w:p>
    <w:p w:rsidR="00735210" w:rsidRPr="00735210" w:rsidRDefault="00735210" w:rsidP="0073521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Tahoma"/>
          <w:b/>
          <w:sz w:val="26"/>
          <w:szCs w:val="26"/>
        </w:rPr>
      </w:pPr>
      <w:r w:rsidRPr="00735210">
        <w:rPr>
          <w:rFonts w:ascii="Calibri" w:hAnsi="Calibri" w:cs="Tahoma"/>
          <w:b/>
          <w:sz w:val="26"/>
          <w:szCs w:val="26"/>
        </w:rPr>
        <w:t xml:space="preserve">Godziny otwarcia </w:t>
      </w:r>
    </w:p>
    <w:p w:rsidR="00735210" w:rsidRPr="00735210" w:rsidRDefault="00735210" w:rsidP="00735210">
      <w:pPr>
        <w:pStyle w:val="Akapitzlist"/>
        <w:spacing w:line="276" w:lineRule="auto"/>
        <w:jc w:val="both"/>
        <w:rPr>
          <w:rFonts w:ascii="Calibri" w:hAnsi="Calibri" w:cs="Tahoma"/>
          <w:b/>
        </w:rPr>
      </w:pPr>
    </w:p>
    <w:p w:rsidR="00735210" w:rsidRPr="00735210" w:rsidRDefault="00735210" w:rsidP="0073521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>Godziny otwarcia Menory:  10:00 – 18:00</w:t>
      </w:r>
    </w:p>
    <w:p w:rsidR="00735210" w:rsidRPr="00735210" w:rsidRDefault="00735210" w:rsidP="0073521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 xml:space="preserve">Godziny otwarcia KAWIARNI: wg. założeń biznesplanu </w:t>
      </w:r>
    </w:p>
    <w:p w:rsidR="00735210" w:rsidRPr="00735210" w:rsidRDefault="00735210" w:rsidP="00735210">
      <w:pPr>
        <w:pStyle w:val="Akapitzlist"/>
        <w:spacing w:line="276" w:lineRule="auto"/>
        <w:ind w:left="1020"/>
        <w:jc w:val="both"/>
        <w:rPr>
          <w:rFonts w:ascii="Calibri" w:hAnsi="Calibri" w:cs="Tahoma"/>
        </w:rPr>
      </w:pPr>
    </w:p>
    <w:p w:rsidR="00735210" w:rsidRPr="00735210" w:rsidRDefault="00735210" w:rsidP="0073521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Tahoma"/>
          <w:b/>
          <w:sz w:val="26"/>
          <w:szCs w:val="26"/>
        </w:rPr>
      </w:pPr>
      <w:r w:rsidRPr="00735210">
        <w:rPr>
          <w:rFonts w:ascii="Calibri" w:hAnsi="Calibri" w:cs="Tahoma"/>
          <w:b/>
          <w:sz w:val="26"/>
          <w:szCs w:val="26"/>
        </w:rPr>
        <w:t>Rozpoczęcie działalności</w:t>
      </w:r>
    </w:p>
    <w:p w:rsidR="00735210" w:rsidRPr="00735210" w:rsidRDefault="00735210" w:rsidP="00735210">
      <w:pPr>
        <w:pStyle w:val="Akapitzlist"/>
        <w:spacing w:line="276" w:lineRule="auto"/>
        <w:jc w:val="both"/>
        <w:rPr>
          <w:rFonts w:ascii="Calibri" w:hAnsi="Calibri" w:cs="Tahoma"/>
          <w:b/>
        </w:rPr>
      </w:pPr>
    </w:p>
    <w:p w:rsidR="00735210" w:rsidRPr="00735210" w:rsidRDefault="00735210" w:rsidP="00735210">
      <w:pPr>
        <w:ind w:firstLine="709"/>
        <w:jc w:val="both"/>
        <w:rPr>
          <w:rFonts w:cs="Tahoma"/>
        </w:rPr>
      </w:pPr>
      <w:r w:rsidRPr="00735210">
        <w:rPr>
          <w:rFonts w:cs="Tahoma"/>
        </w:rPr>
        <w:t>Podnajemca rozpocznie działalność od dnia 1 lutego 2015 r.</w:t>
      </w:r>
    </w:p>
    <w:p w:rsidR="00735210" w:rsidRPr="00735210" w:rsidRDefault="00735210" w:rsidP="00735210">
      <w:pPr>
        <w:pStyle w:val="Akapitzlist"/>
        <w:spacing w:line="276" w:lineRule="auto"/>
        <w:ind w:left="1080"/>
        <w:jc w:val="both"/>
        <w:rPr>
          <w:rFonts w:ascii="Calibri" w:hAnsi="Calibri" w:cs="Tahoma"/>
          <w:b/>
        </w:rPr>
      </w:pPr>
    </w:p>
    <w:p w:rsidR="00735210" w:rsidRPr="00735210" w:rsidRDefault="00735210" w:rsidP="0073521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Tahoma"/>
          <w:b/>
          <w:sz w:val="26"/>
          <w:szCs w:val="26"/>
        </w:rPr>
      </w:pPr>
      <w:r w:rsidRPr="00735210">
        <w:rPr>
          <w:rFonts w:ascii="Calibri" w:hAnsi="Calibri" w:cs="Tahoma"/>
          <w:b/>
          <w:sz w:val="26"/>
          <w:szCs w:val="26"/>
        </w:rPr>
        <w:t>Pracownicy KAWIARNI</w:t>
      </w:r>
    </w:p>
    <w:p w:rsidR="00735210" w:rsidRPr="00735210" w:rsidRDefault="00735210" w:rsidP="00735210">
      <w:pPr>
        <w:pStyle w:val="Akapitzlist"/>
        <w:spacing w:line="276" w:lineRule="auto"/>
        <w:jc w:val="both"/>
        <w:rPr>
          <w:rFonts w:ascii="Calibri" w:hAnsi="Calibri" w:cs="Tahoma"/>
          <w:b/>
        </w:rPr>
      </w:pPr>
    </w:p>
    <w:p w:rsidR="00735210" w:rsidRPr="00735210" w:rsidRDefault="00735210" w:rsidP="0073521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>Podnajemca musi zapewnić odpowiednią liczbę pracowników, aby umożliwić nieprzerwane  funkcjonowanie KAWIARNI w godzinach otwarcia.</w:t>
      </w:r>
    </w:p>
    <w:p w:rsidR="00735210" w:rsidRPr="00735210" w:rsidRDefault="00735210" w:rsidP="0073521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>Wymagania stawiane pracownikom:</w:t>
      </w:r>
    </w:p>
    <w:p w:rsidR="00735210" w:rsidRPr="00735210" w:rsidRDefault="00735210" w:rsidP="00735210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>znajomość języka angielskiego w stopniu komunikatywnym,</w:t>
      </w:r>
    </w:p>
    <w:p w:rsidR="00735210" w:rsidRPr="00735210" w:rsidRDefault="00735210" w:rsidP="00735210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>wysoka kultura osobista,</w:t>
      </w:r>
    </w:p>
    <w:p w:rsidR="00735210" w:rsidRPr="00735210" w:rsidRDefault="00735210" w:rsidP="00735210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Calibri" w:hAnsi="Calibri" w:cs="Tahoma"/>
        </w:rPr>
      </w:pPr>
      <w:r w:rsidRPr="00735210">
        <w:rPr>
          <w:rFonts w:ascii="Calibri" w:hAnsi="Calibri" w:cs="Tahoma"/>
        </w:rPr>
        <w:t>podstawowa znajomość kultury żydowskiej</w:t>
      </w:r>
    </w:p>
    <w:p w:rsidR="00735210" w:rsidRPr="00735210" w:rsidRDefault="00735210" w:rsidP="00735210">
      <w:pPr>
        <w:jc w:val="both"/>
        <w:rPr>
          <w:rFonts w:cs="Tahoma"/>
          <w:b/>
        </w:rPr>
      </w:pPr>
    </w:p>
    <w:p w:rsidR="00735210" w:rsidRPr="00735210" w:rsidRDefault="00735210" w:rsidP="0073521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Tahoma"/>
          <w:b/>
          <w:sz w:val="26"/>
          <w:szCs w:val="26"/>
        </w:rPr>
      </w:pPr>
      <w:r w:rsidRPr="00735210">
        <w:rPr>
          <w:rFonts w:ascii="Calibri" w:hAnsi="Calibri" w:cs="Tahoma"/>
          <w:b/>
          <w:sz w:val="26"/>
          <w:szCs w:val="26"/>
        </w:rPr>
        <w:t>Rabaty</w:t>
      </w:r>
    </w:p>
    <w:p w:rsidR="00735210" w:rsidRPr="00735210" w:rsidRDefault="00735210" w:rsidP="00735210">
      <w:pPr>
        <w:jc w:val="both"/>
        <w:rPr>
          <w:rFonts w:cs="Tahoma"/>
        </w:rPr>
      </w:pPr>
    </w:p>
    <w:p w:rsidR="00735210" w:rsidRPr="00735210" w:rsidRDefault="00735210" w:rsidP="00735210">
      <w:pPr>
        <w:ind w:left="360"/>
        <w:jc w:val="both"/>
        <w:rPr>
          <w:rFonts w:cs="Tahoma"/>
        </w:rPr>
      </w:pPr>
      <w:r w:rsidRPr="00735210">
        <w:rPr>
          <w:rFonts w:cs="Tahoma"/>
        </w:rPr>
        <w:t>Podnajemca zaproponuje rabaty dla pracowników, darczyńców, partnerów oraz członków Klubu Przyjaciół  Muzeum.</w:t>
      </w:r>
    </w:p>
    <w:p w:rsidR="00735210" w:rsidRPr="00735210" w:rsidRDefault="00735210" w:rsidP="00735210">
      <w:pPr>
        <w:jc w:val="both"/>
        <w:rPr>
          <w:rFonts w:cs="Tahoma"/>
        </w:rPr>
      </w:pPr>
    </w:p>
    <w:p w:rsidR="00735210" w:rsidRPr="00735210" w:rsidRDefault="00735210" w:rsidP="0073521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Tahoma"/>
          <w:b/>
          <w:sz w:val="26"/>
          <w:szCs w:val="26"/>
        </w:rPr>
      </w:pPr>
      <w:r w:rsidRPr="00735210">
        <w:rPr>
          <w:rFonts w:ascii="Calibri" w:hAnsi="Calibri" w:cs="Tahoma"/>
          <w:b/>
          <w:sz w:val="26"/>
          <w:szCs w:val="26"/>
        </w:rPr>
        <w:t>Sprzątanie</w:t>
      </w:r>
    </w:p>
    <w:p w:rsidR="00735210" w:rsidRPr="00735210" w:rsidRDefault="00735210" w:rsidP="00735210">
      <w:pPr>
        <w:pStyle w:val="Akapitzlist"/>
        <w:spacing w:line="276" w:lineRule="auto"/>
        <w:jc w:val="both"/>
        <w:rPr>
          <w:rFonts w:ascii="Calibri" w:hAnsi="Calibri" w:cs="Tahoma"/>
          <w:b/>
        </w:rPr>
      </w:pPr>
    </w:p>
    <w:p w:rsidR="00735210" w:rsidRPr="00735210" w:rsidRDefault="00735210" w:rsidP="00735210">
      <w:pPr>
        <w:ind w:left="360"/>
        <w:jc w:val="both"/>
        <w:rPr>
          <w:rFonts w:cs="Tahoma"/>
        </w:rPr>
      </w:pPr>
      <w:r w:rsidRPr="00735210">
        <w:rPr>
          <w:rFonts w:cs="Tahoma"/>
        </w:rPr>
        <w:t xml:space="preserve">Podnajemca KAWIARNI zapewni we własnym zakresie sprzątanie oraz mycie okien przynależących do pomieszczenia. </w:t>
      </w:r>
    </w:p>
    <w:p w:rsidR="00735210" w:rsidRPr="00735210" w:rsidRDefault="00735210" w:rsidP="00735210">
      <w:pPr>
        <w:ind w:left="360"/>
        <w:jc w:val="both"/>
        <w:rPr>
          <w:rFonts w:cs="Tahoma"/>
        </w:rPr>
      </w:pPr>
    </w:p>
    <w:p w:rsidR="00165F4B" w:rsidRPr="00735210" w:rsidRDefault="00165F4B" w:rsidP="00735210"/>
    <w:sectPr w:rsidR="00165F4B" w:rsidRPr="00735210" w:rsidSect="00D61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51" w:right="991" w:bottom="2127" w:left="993" w:header="70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16C" w:rsidRDefault="008F516C" w:rsidP="00C75DB8">
      <w:pPr>
        <w:spacing w:after="0" w:line="240" w:lineRule="auto"/>
      </w:pPr>
      <w:r>
        <w:separator/>
      </w:r>
    </w:p>
  </w:endnote>
  <w:endnote w:type="continuationSeparator" w:id="0">
    <w:p w:rsidR="008F516C" w:rsidRDefault="008F516C" w:rsidP="00C7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hitney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Whitney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BellGothicEU">
    <w:charset w:val="EE"/>
    <w:family w:val="auto"/>
    <w:pitch w:val="variable"/>
    <w:sig w:usb0="A00000AF" w:usb1="5000004A" w:usb2="00000000" w:usb3="00000000" w:csb0="000001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C3" w:rsidRDefault="00606B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E8" w:rsidRPr="00F84585" w:rsidRDefault="00735210" w:rsidP="00D61586">
    <w:pPr>
      <w:pStyle w:val="Stopka"/>
      <w:jc w:val="right"/>
      <w:rPr>
        <w:rFonts w:cs="Calibri"/>
        <w:lang w:val="cs-CZ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-709930</wp:posOffset>
          </wp:positionV>
          <wp:extent cx="1630680" cy="670560"/>
          <wp:effectExtent l="0" t="0" r="7620" b="0"/>
          <wp:wrapThrough wrapText="bothSides">
            <wp:wrapPolygon edited="0">
              <wp:start x="0" y="0"/>
              <wp:lineTo x="0" y="20864"/>
              <wp:lineTo x="21449" y="20864"/>
              <wp:lineTo x="21449" y="0"/>
              <wp:lineTo x="0" y="0"/>
            </wp:wrapPolygon>
          </wp:wrapThrough>
          <wp:docPr id="13" name="Obraz 13" descr="stopka _nowa_pol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topka _nowa_pol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C3" w:rsidRDefault="00606B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16C" w:rsidRDefault="008F516C" w:rsidP="00C75DB8">
      <w:pPr>
        <w:spacing w:after="0" w:line="240" w:lineRule="auto"/>
      </w:pPr>
      <w:r>
        <w:separator/>
      </w:r>
    </w:p>
  </w:footnote>
  <w:footnote w:type="continuationSeparator" w:id="0">
    <w:p w:rsidR="008F516C" w:rsidRDefault="008F516C" w:rsidP="00C7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C3" w:rsidRDefault="00606B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E8" w:rsidRDefault="00735210" w:rsidP="00FD490D">
    <w:pPr>
      <w:ind w:right="-569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4848225</wp:posOffset>
          </wp:positionH>
          <wp:positionV relativeFrom="paragraph">
            <wp:posOffset>52705</wp:posOffset>
          </wp:positionV>
          <wp:extent cx="1552575" cy="970280"/>
          <wp:effectExtent l="0" t="0" r="9525" b="1270"/>
          <wp:wrapSquare wrapText="bothSides"/>
          <wp:docPr id="10" name="Obraz 10" descr="POLIN MHZP_Logo_PL_ba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OLIN MHZP_Logo_PL_ba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DE8">
      <w:softHyphen/>
    </w:r>
  </w:p>
  <w:p w:rsidR="00D45DE8" w:rsidRDefault="00D45DE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C3" w:rsidRDefault="00606B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F60E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7C0545"/>
    <w:multiLevelType w:val="hybridMultilevel"/>
    <w:tmpl w:val="290E646C"/>
    <w:lvl w:ilvl="0" w:tplc="48BCC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8D0E7D"/>
    <w:multiLevelType w:val="hybridMultilevel"/>
    <w:tmpl w:val="9B047E0A"/>
    <w:lvl w:ilvl="0" w:tplc="E4A40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784155"/>
    <w:multiLevelType w:val="hybridMultilevel"/>
    <w:tmpl w:val="3B163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F105A"/>
    <w:multiLevelType w:val="hybridMultilevel"/>
    <w:tmpl w:val="AD10D0E2"/>
    <w:lvl w:ilvl="0" w:tplc="0F7680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30E050A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63B3"/>
    <w:multiLevelType w:val="hybridMultilevel"/>
    <w:tmpl w:val="BDFACEA4"/>
    <w:lvl w:ilvl="0" w:tplc="0F7680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F768090">
      <w:start w:val="1"/>
      <w:numFmt w:val="decimal"/>
      <w:lvlText w:val="%3."/>
      <w:lvlJc w:val="left"/>
      <w:pPr>
        <w:ind w:left="2160" w:hanging="180"/>
      </w:pPr>
      <w:rPr>
        <w:rFonts w:cs="Times New Roman" w:hint="default"/>
        <w:b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45429"/>
    <w:multiLevelType w:val="hybridMultilevel"/>
    <w:tmpl w:val="E6E69EDC"/>
    <w:name w:val="WW8Num23222"/>
    <w:lvl w:ilvl="0" w:tplc="0F768090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B0130B5"/>
    <w:multiLevelType w:val="multilevel"/>
    <w:tmpl w:val="5ECAFF52"/>
    <w:lvl w:ilvl="0">
      <w:start w:val="1"/>
      <w:numFmt w:val="decimal"/>
      <w:lvlText w:val="%1."/>
      <w:lvlJc w:val="left"/>
      <w:pPr>
        <w:tabs>
          <w:tab w:val="num" w:pos="868"/>
        </w:tabs>
        <w:ind w:left="1228" w:hanging="360"/>
      </w:pPr>
    </w:lvl>
    <w:lvl w:ilvl="1">
      <w:start w:val="1"/>
      <w:numFmt w:val="decimal"/>
      <w:lvlText w:val="%1.%2."/>
      <w:lvlJc w:val="left"/>
      <w:pPr>
        <w:tabs>
          <w:tab w:val="num" w:pos="868"/>
        </w:tabs>
        <w:ind w:left="1660" w:hanging="432"/>
      </w:pPr>
    </w:lvl>
    <w:lvl w:ilvl="2">
      <w:start w:val="1"/>
      <w:numFmt w:val="decimal"/>
      <w:lvlText w:val="%1.%2.%3."/>
      <w:lvlJc w:val="left"/>
      <w:pPr>
        <w:tabs>
          <w:tab w:val="num" w:pos="868"/>
        </w:tabs>
        <w:ind w:left="2092" w:hanging="504"/>
      </w:pPr>
    </w:lvl>
    <w:lvl w:ilvl="3">
      <w:start w:val="1"/>
      <w:numFmt w:val="decimal"/>
      <w:lvlText w:val="%1.%2.%3.%4."/>
      <w:lvlJc w:val="left"/>
      <w:pPr>
        <w:tabs>
          <w:tab w:val="num" w:pos="868"/>
        </w:tabs>
        <w:ind w:left="2596" w:hanging="648"/>
      </w:pPr>
    </w:lvl>
    <w:lvl w:ilvl="4">
      <w:start w:val="1"/>
      <w:numFmt w:val="decimal"/>
      <w:lvlText w:val="%1.%2.%3.%4.%5."/>
      <w:lvlJc w:val="left"/>
      <w:pPr>
        <w:tabs>
          <w:tab w:val="num" w:pos="868"/>
        </w:tabs>
        <w:ind w:left="3100" w:hanging="792"/>
      </w:pPr>
    </w:lvl>
    <w:lvl w:ilvl="5">
      <w:start w:val="1"/>
      <w:numFmt w:val="decimal"/>
      <w:lvlText w:val="%1.%2.%3.%4.%5.%6."/>
      <w:lvlJc w:val="left"/>
      <w:pPr>
        <w:tabs>
          <w:tab w:val="num" w:pos="868"/>
        </w:tabs>
        <w:ind w:left="36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868"/>
        </w:tabs>
        <w:ind w:left="41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68"/>
        </w:tabs>
        <w:ind w:left="46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8"/>
        </w:tabs>
        <w:ind w:left="5188" w:hanging="1440"/>
      </w:pPr>
    </w:lvl>
  </w:abstractNum>
  <w:abstractNum w:abstractNumId="8">
    <w:nsid w:val="1BD57BF2"/>
    <w:multiLevelType w:val="hybridMultilevel"/>
    <w:tmpl w:val="A60A426C"/>
    <w:name w:val="WW8Num2322222222"/>
    <w:lvl w:ilvl="0" w:tplc="930E050A">
      <w:start w:val="1"/>
      <w:numFmt w:val="decimal"/>
      <w:lvlText w:val="%1."/>
      <w:lvlJc w:val="left"/>
      <w:pPr>
        <w:ind w:left="2160" w:hanging="18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A6249"/>
    <w:multiLevelType w:val="hybridMultilevel"/>
    <w:tmpl w:val="9CBED1F0"/>
    <w:name w:val="WW8Num2322222"/>
    <w:lvl w:ilvl="0" w:tplc="0F768090">
      <w:start w:val="1"/>
      <w:numFmt w:val="decimal"/>
      <w:lvlText w:val="%1."/>
      <w:lvlJc w:val="left"/>
      <w:pPr>
        <w:ind w:left="2137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0">
    <w:nsid w:val="1DD52E93"/>
    <w:multiLevelType w:val="hybridMultilevel"/>
    <w:tmpl w:val="4EA0B4F2"/>
    <w:lvl w:ilvl="0" w:tplc="39ACD5F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E7646C8"/>
    <w:multiLevelType w:val="hybridMultilevel"/>
    <w:tmpl w:val="4FC236A2"/>
    <w:name w:val="WW8Num2322"/>
    <w:lvl w:ilvl="0" w:tplc="0F76809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7F1501"/>
    <w:multiLevelType w:val="hybridMultilevel"/>
    <w:tmpl w:val="B96CDA98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21266FE8"/>
    <w:multiLevelType w:val="hybridMultilevel"/>
    <w:tmpl w:val="C528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E486F"/>
    <w:multiLevelType w:val="hybridMultilevel"/>
    <w:tmpl w:val="4E8E28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52A7E"/>
    <w:multiLevelType w:val="hybridMultilevel"/>
    <w:tmpl w:val="BB08AF66"/>
    <w:lvl w:ilvl="0" w:tplc="7B6EB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7425B"/>
    <w:multiLevelType w:val="hybridMultilevel"/>
    <w:tmpl w:val="FB9423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857A5"/>
    <w:multiLevelType w:val="hybridMultilevel"/>
    <w:tmpl w:val="3C9CA440"/>
    <w:lvl w:ilvl="0" w:tplc="930E050A">
      <w:start w:val="1"/>
      <w:numFmt w:val="decimal"/>
      <w:lvlText w:val="%1."/>
      <w:lvlJc w:val="left"/>
      <w:pPr>
        <w:ind w:left="2880" w:hanging="180"/>
      </w:pPr>
      <w:rPr>
        <w:rFonts w:hint="default"/>
        <w:b w:val="0"/>
        <w:sz w:val="22"/>
        <w:szCs w:val="22"/>
      </w:rPr>
    </w:lvl>
    <w:lvl w:ilvl="1" w:tplc="0F768090">
      <w:start w:val="1"/>
      <w:numFmt w:val="decimal"/>
      <w:lvlText w:val="%2."/>
      <w:lvlJc w:val="left"/>
      <w:pPr>
        <w:ind w:left="216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1412F6"/>
    <w:multiLevelType w:val="hybridMultilevel"/>
    <w:tmpl w:val="89EA6640"/>
    <w:lvl w:ilvl="0" w:tplc="6D943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3D0B8B"/>
    <w:multiLevelType w:val="hybridMultilevel"/>
    <w:tmpl w:val="EBD02110"/>
    <w:lvl w:ilvl="0" w:tplc="1284D2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412A9"/>
    <w:multiLevelType w:val="hybridMultilevel"/>
    <w:tmpl w:val="0032C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7365A9"/>
    <w:multiLevelType w:val="hybridMultilevel"/>
    <w:tmpl w:val="6AD0457A"/>
    <w:lvl w:ilvl="0" w:tplc="BFDCEC10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1447AD"/>
    <w:multiLevelType w:val="hybridMultilevel"/>
    <w:tmpl w:val="8946C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53870"/>
    <w:multiLevelType w:val="hybridMultilevel"/>
    <w:tmpl w:val="B6DCB110"/>
    <w:lvl w:ilvl="0" w:tplc="27C06C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E78C3"/>
    <w:multiLevelType w:val="hybridMultilevel"/>
    <w:tmpl w:val="A0648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02607"/>
    <w:multiLevelType w:val="hybridMultilevel"/>
    <w:tmpl w:val="F8EACE74"/>
    <w:lvl w:ilvl="0" w:tplc="0F7680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F768090">
      <w:start w:val="1"/>
      <w:numFmt w:val="decimal"/>
      <w:lvlText w:val="%3."/>
      <w:lvlJc w:val="left"/>
      <w:pPr>
        <w:ind w:left="2160" w:hanging="180"/>
      </w:pPr>
      <w:rPr>
        <w:rFonts w:cs="Times New Roman" w:hint="default"/>
        <w:b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620FC"/>
    <w:multiLevelType w:val="hybridMultilevel"/>
    <w:tmpl w:val="C97665F6"/>
    <w:lvl w:ilvl="0" w:tplc="0F7680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FC687C"/>
    <w:multiLevelType w:val="hybridMultilevel"/>
    <w:tmpl w:val="D10C6586"/>
    <w:lvl w:ilvl="0" w:tplc="B5AE68F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719FE"/>
    <w:multiLevelType w:val="hybridMultilevel"/>
    <w:tmpl w:val="B02ADC3A"/>
    <w:name w:val="WW8Num232222"/>
    <w:lvl w:ilvl="0" w:tplc="0F76809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2B16137"/>
    <w:multiLevelType w:val="hybridMultilevel"/>
    <w:tmpl w:val="8F6C9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7673F0"/>
    <w:multiLevelType w:val="hybridMultilevel"/>
    <w:tmpl w:val="13D63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20"/>
  </w:num>
  <w:num w:numId="4">
    <w:abstractNumId w:val="12"/>
  </w:num>
  <w:num w:numId="5">
    <w:abstractNumId w:val="7"/>
  </w:num>
  <w:num w:numId="6">
    <w:abstractNumId w:val="19"/>
  </w:num>
  <w:num w:numId="7">
    <w:abstractNumId w:val="26"/>
  </w:num>
  <w:num w:numId="8">
    <w:abstractNumId w:val="11"/>
  </w:num>
  <w:num w:numId="9">
    <w:abstractNumId w:val="6"/>
  </w:num>
  <w:num w:numId="10">
    <w:abstractNumId w:val="28"/>
  </w:num>
  <w:num w:numId="11">
    <w:abstractNumId w:val="9"/>
  </w:num>
  <w:num w:numId="12">
    <w:abstractNumId w:val="25"/>
  </w:num>
  <w:num w:numId="13">
    <w:abstractNumId w:val="4"/>
  </w:num>
  <w:num w:numId="14">
    <w:abstractNumId w:val="5"/>
  </w:num>
  <w:num w:numId="15">
    <w:abstractNumId w:val="8"/>
  </w:num>
  <w:num w:numId="16">
    <w:abstractNumId w:val="17"/>
  </w:num>
  <w:num w:numId="17">
    <w:abstractNumId w:val="15"/>
  </w:num>
  <w:num w:numId="18">
    <w:abstractNumId w:val="14"/>
  </w:num>
  <w:num w:numId="19">
    <w:abstractNumId w:val="1"/>
  </w:num>
  <w:num w:numId="20">
    <w:abstractNumId w:val="3"/>
  </w:num>
  <w:num w:numId="21">
    <w:abstractNumId w:val="29"/>
  </w:num>
  <w:num w:numId="22">
    <w:abstractNumId w:val="13"/>
  </w:num>
  <w:num w:numId="23">
    <w:abstractNumId w:val="23"/>
  </w:num>
  <w:num w:numId="24">
    <w:abstractNumId w:val="16"/>
  </w:num>
  <w:num w:numId="25">
    <w:abstractNumId w:val="27"/>
  </w:num>
  <w:num w:numId="26">
    <w:abstractNumId w:val="22"/>
  </w:num>
  <w:num w:numId="27">
    <w:abstractNumId w:val="18"/>
  </w:num>
  <w:num w:numId="28">
    <w:abstractNumId w:val="10"/>
  </w:num>
  <w:num w:numId="29">
    <w:abstractNumId w:val="21"/>
  </w:num>
  <w:num w:numId="30">
    <w:abstractNumId w:val="2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0C"/>
    <w:rsid w:val="00001C10"/>
    <w:rsid w:val="00010718"/>
    <w:rsid w:val="000110FE"/>
    <w:rsid w:val="00026AA7"/>
    <w:rsid w:val="0003652A"/>
    <w:rsid w:val="00047DEC"/>
    <w:rsid w:val="000524B6"/>
    <w:rsid w:val="00073040"/>
    <w:rsid w:val="00086ABA"/>
    <w:rsid w:val="00096D34"/>
    <w:rsid w:val="000A7A4D"/>
    <w:rsid w:val="000C29F8"/>
    <w:rsid w:val="000D1959"/>
    <w:rsid w:val="000E32AC"/>
    <w:rsid w:val="000E62AE"/>
    <w:rsid w:val="000F1B02"/>
    <w:rsid w:val="0010458F"/>
    <w:rsid w:val="001048AA"/>
    <w:rsid w:val="0010507D"/>
    <w:rsid w:val="00111CFF"/>
    <w:rsid w:val="001134B6"/>
    <w:rsid w:val="00115C12"/>
    <w:rsid w:val="0011773D"/>
    <w:rsid w:val="00120084"/>
    <w:rsid w:val="00131DA6"/>
    <w:rsid w:val="0014017E"/>
    <w:rsid w:val="00164A04"/>
    <w:rsid w:val="00165367"/>
    <w:rsid w:val="00165F4B"/>
    <w:rsid w:val="001661D7"/>
    <w:rsid w:val="00173DE6"/>
    <w:rsid w:val="00175B95"/>
    <w:rsid w:val="00177629"/>
    <w:rsid w:val="001814B9"/>
    <w:rsid w:val="00184F3D"/>
    <w:rsid w:val="00185A79"/>
    <w:rsid w:val="0018788D"/>
    <w:rsid w:val="001B7C27"/>
    <w:rsid w:val="001C53C4"/>
    <w:rsid w:val="001D1077"/>
    <w:rsid w:val="001D1A48"/>
    <w:rsid w:val="001E1C12"/>
    <w:rsid w:val="001E39E6"/>
    <w:rsid w:val="001F36A2"/>
    <w:rsid w:val="001F44E1"/>
    <w:rsid w:val="00212149"/>
    <w:rsid w:val="00213C18"/>
    <w:rsid w:val="00221A96"/>
    <w:rsid w:val="00226CCD"/>
    <w:rsid w:val="002354F9"/>
    <w:rsid w:val="00247CB0"/>
    <w:rsid w:val="00253583"/>
    <w:rsid w:val="0026009C"/>
    <w:rsid w:val="002627D2"/>
    <w:rsid w:val="00262EDC"/>
    <w:rsid w:val="002631D4"/>
    <w:rsid w:val="00270BAD"/>
    <w:rsid w:val="002A1CF5"/>
    <w:rsid w:val="002C2736"/>
    <w:rsid w:val="002C3959"/>
    <w:rsid w:val="002C78AD"/>
    <w:rsid w:val="002D5FF6"/>
    <w:rsid w:val="002D6AD3"/>
    <w:rsid w:val="002E2790"/>
    <w:rsid w:val="002E55B9"/>
    <w:rsid w:val="00340FCA"/>
    <w:rsid w:val="003439AB"/>
    <w:rsid w:val="0034596C"/>
    <w:rsid w:val="00361F6B"/>
    <w:rsid w:val="0036625A"/>
    <w:rsid w:val="0037342A"/>
    <w:rsid w:val="003752A2"/>
    <w:rsid w:val="00385EFF"/>
    <w:rsid w:val="003A3E17"/>
    <w:rsid w:val="003A6F76"/>
    <w:rsid w:val="003C5486"/>
    <w:rsid w:val="003C6AE2"/>
    <w:rsid w:val="003D10C2"/>
    <w:rsid w:val="003D1167"/>
    <w:rsid w:val="003D3AE4"/>
    <w:rsid w:val="003D3B8C"/>
    <w:rsid w:val="00401776"/>
    <w:rsid w:val="00413D76"/>
    <w:rsid w:val="004156C4"/>
    <w:rsid w:val="00426491"/>
    <w:rsid w:val="004437D8"/>
    <w:rsid w:val="004456B2"/>
    <w:rsid w:val="0046193B"/>
    <w:rsid w:val="00467F79"/>
    <w:rsid w:val="004722DD"/>
    <w:rsid w:val="00476729"/>
    <w:rsid w:val="0048200C"/>
    <w:rsid w:val="00496B5A"/>
    <w:rsid w:val="004A2692"/>
    <w:rsid w:val="004D1DC1"/>
    <w:rsid w:val="004E77E6"/>
    <w:rsid w:val="004F2746"/>
    <w:rsid w:val="004F3751"/>
    <w:rsid w:val="004F4F52"/>
    <w:rsid w:val="004F629B"/>
    <w:rsid w:val="004F6466"/>
    <w:rsid w:val="004F680C"/>
    <w:rsid w:val="00502E5D"/>
    <w:rsid w:val="0051751D"/>
    <w:rsid w:val="00526A6E"/>
    <w:rsid w:val="00574ADA"/>
    <w:rsid w:val="00576F2F"/>
    <w:rsid w:val="00580A02"/>
    <w:rsid w:val="005850AE"/>
    <w:rsid w:val="0059107D"/>
    <w:rsid w:val="005A60F3"/>
    <w:rsid w:val="005D50F7"/>
    <w:rsid w:val="005D7A64"/>
    <w:rsid w:val="005D7E80"/>
    <w:rsid w:val="005E0AF0"/>
    <w:rsid w:val="005E25A2"/>
    <w:rsid w:val="005E337D"/>
    <w:rsid w:val="005F6ECB"/>
    <w:rsid w:val="00600628"/>
    <w:rsid w:val="0060158F"/>
    <w:rsid w:val="00606BC3"/>
    <w:rsid w:val="00614557"/>
    <w:rsid w:val="00621D95"/>
    <w:rsid w:val="00621DA4"/>
    <w:rsid w:val="00625E14"/>
    <w:rsid w:val="006262AC"/>
    <w:rsid w:val="00630F5C"/>
    <w:rsid w:val="00643EDB"/>
    <w:rsid w:val="00644D13"/>
    <w:rsid w:val="00655595"/>
    <w:rsid w:val="00656577"/>
    <w:rsid w:val="00671B5F"/>
    <w:rsid w:val="006831DF"/>
    <w:rsid w:val="006A1C26"/>
    <w:rsid w:val="006A2CEE"/>
    <w:rsid w:val="006A66DE"/>
    <w:rsid w:val="006B1E47"/>
    <w:rsid w:val="006B3A23"/>
    <w:rsid w:val="006D5559"/>
    <w:rsid w:val="006D786D"/>
    <w:rsid w:val="006E3A7F"/>
    <w:rsid w:val="006E4CB9"/>
    <w:rsid w:val="006E7104"/>
    <w:rsid w:val="006E7941"/>
    <w:rsid w:val="00724470"/>
    <w:rsid w:val="00726D53"/>
    <w:rsid w:val="00730C1A"/>
    <w:rsid w:val="00735210"/>
    <w:rsid w:val="007417BB"/>
    <w:rsid w:val="00743F3F"/>
    <w:rsid w:val="00775F15"/>
    <w:rsid w:val="00786299"/>
    <w:rsid w:val="00797E8B"/>
    <w:rsid w:val="007A3235"/>
    <w:rsid w:val="007A6250"/>
    <w:rsid w:val="007C42B7"/>
    <w:rsid w:val="007E0BED"/>
    <w:rsid w:val="007E39AD"/>
    <w:rsid w:val="007E4313"/>
    <w:rsid w:val="007E4FB7"/>
    <w:rsid w:val="00803556"/>
    <w:rsid w:val="0082319F"/>
    <w:rsid w:val="008263A7"/>
    <w:rsid w:val="0082733F"/>
    <w:rsid w:val="008402DA"/>
    <w:rsid w:val="008437E9"/>
    <w:rsid w:val="00854A45"/>
    <w:rsid w:val="00856A9B"/>
    <w:rsid w:val="00875BD3"/>
    <w:rsid w:val="008A192E"/>
    <w:rsid w:val="008C1510"/>
    <w:rsid w:val="008D0692"/>
    <w:rsid w:val="008E6C11"/>
    <w:rsid w:val="008E6C86"/>
    <w:rsid w:val="008F516C"/>
    <w:rsid w:val="008F74A6"/>
    <w:rsid w:val="00903764"/>
    <w:rsid w:val="009329CB"/>
    <w:rsid w:val="0093572F"/>
    <w:rsid w:val="00945DAB"/>
    <w:rsid w:val="009509CC"/>
    <w:rsid w:val="0097731D"/>
    <w:rsid w:val="009A0535"/>
    <w:rsid w:val="009A1AF4"/>
    <w:rsid w:val="009A5AAF"/>
    <w:rsid w:val="009B68A0"/>
    <w:rsid w:val="009C1283"/>
    <w:rsid w:val="009D2423"/>
    <w:rsid w:val="009E3108"/>
    <w:rsid w:val="009F652F"/>
    <w:rsid w:val="00A0203C"/>
    <w:rsid w:val="00A110C6"/>
    <w:rsid w:val="00A11598"/>
    <w:rsid w:val="00A141A8"/>
    <w:rsid w:val="00A32F1A"/>
    <w:rsid w:val="00A34A74"/>
    <w:rsid w:val="00A41EBE"/>
    <w:rsid w:val="00A449FB"/>
    <w:rsid w:val="00A45D70"/>
    <w:rsid w:val="00A515A1"/>
    <w:rsid w:val="00A51A16"/>
    <w:rsid w:val="00A526F0"/>
    <w:rsid w:val="00A72926"/>
    <w:rsid w:val="00AA6CCD"/>
    <w:rsid w:val="00AA7159"/>
    <w:rsid w:val="00AE0F88"/>
    <w:rsid w:val="00AE3BF6"/>
    <w:rsid w:val="00AF74F9"/>
    <w:rsid w:val="00B11C13"/>
    <w:rsid w:val="00B15837"/>
    <w:rsid w:val="00B23787"/>
    <w:rsid w:val="00B4723C"/>
    <w:rsid w:val="00B529C7"/>
    <w:rsid w:val="00B52ACA"/>
    <w:rsid w:val="00B75746"/>
    <w:rsid w:val="00B76E67"/>
    <w:rsid w:val="00B807F9"/>
    <w:rsid w:val="00B84EAA"/>
    <w:rsid w:val="00BA24C0"/>
    <w:rsid w:val="00BA2915"/>
    <w:rsid w:val="00BA2F00"/>
    <w:rsid w:val="00BC0528"/>
    <w:rsid w:val="00BC5393"/>
    <w:rsid w:val="00BD18E5"/>
    <w:rsid w:val="00BD1FDA"/>
    <w:rsid w:val="00BE49B6"/>
    <w:rsid w:val="00C06D54"/>
    <w:rsid w:val="00C30A0D"/>
    <w:rsid w:val="00C32D0B"/>
    <w:rsid w:val="00C36A98"/>
    <w:rsid w:val="00C37951"/>
    <w:rsid w:val="00C50D45"/>
    <w:rsid w:val="00C57727"/>
    <w:rsid w:val="00C75DB8"/>
    <w:rsid w:val="00C84018"/>
    <w:rsid w:val="00CB6280"/>
    <w:rsid w:val="00CB7767"/>
    <w:rsid w:val="00CD2B4B"/>
    <w:rsid w:val="00CD4D1E"/>
    <w:rsid w:val="00CE3455"/>
    <w:rsid w:val="00CF1911"/>
    <w:rsid w:val="00CF3D58"/>
    <w:rsid w:val="00D0562A"/>
    <w:rsid w:val="00D062B4"/>
    <w:rsid w:val="00D168E7"/>
    <w:rsid w:val="00D21652"/>
    <w:rsid w:val="00D22088"/>
    <w:rsid w:val="00D25487"/>
    <w:rsid w:val="00D436B5"/>
    <w:rsid w:val="00D4395E"/>
    <w:rsid w:val="00D45DE8"/>
    <w:rsid w:val="00D46BA0"/>
    <w:rsid w:val="00D526CF"/>
    <w:rsid w:val="00D61586"/>
    <w:rsid w:val="00D800E3"/>
    <w:rsid w:val="00D82850"/>
    <w:rsid w:val="00D858B7"/>
    <w:rsid w:val="00D85DED"/>
    <w:rsid w:val="00D8603C"/>
    <w:rsid w:val="00D873EE"/>
    <w:rsid w:val="00D90E6A"/>
    <w:rsid w:val="00DA0A99"/>
    <w:rsid w:val="00DA0C94"/>
    <w:rsid w:val="00DA6FB9"/>
    <w:rsid w:val="00DA7AAF"/>
    <w:rsid w:val="00DB2529"/>
    <w:rsid w:val="00DC0F2A"/>
    <w:rsid w:val="00DC75B5"/>
    <w:rsid w:val="00DE2F11"/>
    <w:rsid w:val="00DF30B5"/>
    <w:rsid w:val="00DF4912"/>
    <w:rsid w:val="00E164F8"/>
    <w:rsid w:val="00E20C2B"/>
    <w:rsid w:val="00E3271D"/>
    <w:rsid w:val="00E32C3A"/>
    <w:rsid w:val="00E373A7"/>
    <w:rsid w:val="00E4186C"/>
    <w:rsid w:val="00E44EAD"/>
    <w:rsid w:val="00E55C03"/>
    <w:rsid w:val="00E565A3"/>
    <w:rsid w:val="00E77C61"/>
    <w:rsid w:val="00E925A2"/>
    <w:rsid w:val="00E96BD0"/>
    <w:rsid w:val="00EA5690"/>
    <w:rsid w:val="00EA6FBA"/>
    <w:rsid w:val="00EB3F88"/>
    <w:rsid w:val="00EB46C5"/>
    <w:rsid w:val="00EB674C"/>
    <w:rsid w:val="00ED269D"/>
    <w:rsid w:val="00ED3CE9"/>
    <w:rsid w:val="00EE7D3F"/>
    <w:rsid w:val="00EF4B65"/>
    <w:rsid w:val="00F0377F"/>
    <w:rsid w:val="00F05B2C"/>
    <w:rsid w:val="00F1059C"/>
    <w:rsid w:val="00F11321"/>
    <w:rsid w:val="00F13431"/>
    <w:rsid w:val="00F22ADB"/>
    <w:rsid w:val="00F41D91"/>
    <w:rsid w:val="00F455A6"/>
    <w:rsid w:val="00F47D7E"/>
    <w:rsid w:val="00F549E3"/>
    <w:rsid w:val="00F60FF5"/>
    <w:rsid w:val="00F700D4"/>
    <w:rsid w:val="00F838A2"/>
    <w:rsid w:val="00F84585"/>
    <w:rsid w:val="00F93183"/>
    <w:rsid w:val="00F95647"/>
    <w:rsid w:val="00F95794"/>
    <w:rsid w:val="00F95D03"/>
    <w:rsid w:val="00F97944"/>
    <w:rsid w:val="00FA0D3D"/>
    <w:rsid w:val="00FA63AA"/>
    <w:rsid w:val="00FA690C"/>
    <w:rsid w:val="00FB503F"/>
    <w:rsid w:val="00FB55E9"/>
    <w:rsid w:val="00FC1A87"/>
    <w:rsid w:val="00FC3089"/>
    <w:rsid w:val="00FD490D"/>
    <w:rsid w:val="00FD5924"/>
    <w:rsid w:val="00FE2C15"/>
    <w:rsid w:val="00FF245C"/>
    <w:rsid w:val="00FF3996"/>
    <w:rsid w:val="00FF3B54"/>
    <w:rsid w:val="00FF4F25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80C"/>
  </w:style>
  <w:style w:type="paragraph" w:styleId="Stopka">
    <w:name w:val="footer"/>
    <w:basedOn w:val="Normalny"/>
    <w:link w:val="StopkaZnak"/>
    <w:uiPriority w:val="99"/>
    <w:unhideWhenUsed/>
    <w:rsid w:val="004F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80C"/>
  </w:style>
  <w:style w:type="character" w:styleId="Odwoaniedokomentarza">
    <w:name w:val="annotation reference"/>
    <w:uiPriority w:val="99"/>
    <w:semiHidden/>
    <w:unhideWhenUsed/>
    <w:rsid w:val="004F6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80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F680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8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F680C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3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337D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uiPriority w:val="99"/>
    <w:unhideWhenUsed/>
    <w:rsid w:val="00FF245C"/>
    <w:rPr>
      <w:color w:val="0000FF"/>
      <w:u w:val="single"/>
    </w:rPr>
  </w:style>
  <w:style w:type="paragraph" w:customStyle="1" w:styleId="Kolorowecieniowanieakcent11">
    <w:name w:val="Kolorowe cieniowanie — akcent 11"/>
    <w:hidden/>
    <w:uiPriority w:val="99"/>
    <w:semiHidden/>
    <w:rsid w:val="00E77C61"/>
    <w:rPr>
      <w:sz w:val="22"/>
      <w:szCs w:val="22"/>
      <w:lang w:eastAsia="en-US"/>
    </w:rPr>
  </w:style>
  <w:style w:type="paragraph" w:customStyle="1" w:styleId="TYTUL">
    <w:name w:val="TYTUL"/>
    <w:basedOn w:val="Normalny"/>
    <w:rsid w:val="00E96BD0"/>
    <w:pPr>
      <w:spacing w:after="0" w:line="240" w:lineRule="auto"/>
    </w:pPr>
    <w:rPr>
      <w:rFonts w:ascii="Whitney Medium" w:hAnsi="Whitney Medium" w:cs="Calibri"/>
      <w:sz w:val="28"/>
      <w:szCs w:val="28"/>
    </w:rPr>
  </w:style>
  <w:style w:type="paragraph" w:customStyle="1" w:styleId="TEKSTPODSTAWOWY">
    <w:name w:val="TEKST PODSTAWOWY"/>
    <w:basedOn w:val="Normalny"/>
    <w:rsid w:val="00E96BD0"/>
    <w:pPr>
      <w:spacing w:line="240" w:lineRule="auto"/>
      <w:jc w:val="both"/>
    </w:pPr>
    <w:rPr>
      <w:rFonts w:ascii="Whitney Book" w:hAnsi="Whitney Book"/>
      <w:color w:val="808080"/>
      <w:sz w:val="20"/>
      <w:szCs w:val="20"/>
    </w:rPr>
  </w:style>
  <w:style w:type="paragraph" w:customStyle="1" w:styleId="STOPKA0">
    <w:name w:val="STOPKA"/>
    <w:basedOn w:val="Normalny"/>
    <w:rsid w:val="00E96BD0"/>
    <w:pPr>
      <w:autoSpaceDE w:val="0"/>
      <w:autoSpaceDN w:val="0"/>
      <w:adjustRightInd w:val="0"/>
      <w:spacing w:after="0" w:line="240" w:lineRule="auto"/>
      <w:jc w:val="right"/>
    </w:pPr>
    <w:rPr>
      <w:rFonts w:ascii="Whitney Book" w:hAnsi="Whitney Book" w:cs="Calibri"/>
      <w:bCs/>
      <w:color w:val="808080"/>
    </w:rPr>
  </w:style>
  <w:style w:type="paragraph" w:customStyle="1" w:styleId="Pa0">
    <w:name w:val="Pa0"/>
    <w:basedOn w:val="Normalny"/>
    <w:uiPriority w:val="99"/>
    <w:rsid w:val="002C2736"/>
    <w:pPr>
      <w:autoSpaceDE w:val="0"/>
      <w:autoSpaceDN w:val="0"/>
      <w:spacing w:after="0" w:line="241" w:lineRule="atLeast"/>
    </w:pPr>
    <w:rPr>
      <w:rFonts w:ascii="BellGothicEU" w:hAnsi="BellGothicEU"/>
      <w:sz w:val="24"/>
      <w:szCs w:val="24"/>
    </w:rPr>
  </w:style>
  <w:style w:type="paragraph" w:customStyle="1" w:styleId="LEAD">
    <w:name w:val="LEAD"/>
    <w:basedOn w:val="Normalny"/>
    <w:link w:val="LEADZnak"/>
    <w:rsid w:val="00F41D91"/>
    <w:pPr>
      <w:spacing w:after="0" w:line="240" w:lineRule="auto"/>
    </w:pPr>
    <w:rPr>
      <w:rFonts w:ascii="Whitney Medium" w:hAnsi="Whitney Medium"/>
      <w:sz w:val="28"/>
      <w:szCs w:val="28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729"/>
    <w:rPr>
      <w:sz w:val="20"/>
      <w:szCs w:val="20"/>
      <w:lang w:val="x-none"/>
    </w:rPr>
  </w:style>
  <w:style w:type="character" w:customStyle="1" w:styleId="LEADZnak">
    <w:name w:val="LEAD Znak"/>
    <w:link w:val="LEAD"/>
    <w:rsid w:val="00F41D91"/>
    <w:rPr>
      <w:rFonts w:ascii="Whitney Medium" w:hAnsi="Whitney Medium" w:cs="Calibri"/>
      <w:sz w:val="28"/>
      <w:szCs w:val="28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672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76729"/>
    <w:rPr>
      <w:vertAlign w:val="superscript"/>
    </w:rPr>
  </w:style>
  <w:style w:type="paragraph" w:customStyle="1" w:styleId="Kolorowalistaakcent11">
    <w:name w:val="Kolorowa lista — akcent 11"/>
    <w:basedOn w:val="Normalny"/>
    <w:uiPriority w:val="72"/>
    <w:qFormat/>
    <w:rsid w:val="001E39E6"/>
    <w:pPr>
      <w:spacing w:after="0" w:line="360" w:lineRule="auto"/>
      <w:ind w:left="720"/>
      <w:contextualSpacing/>
    </w:pPr>
    <w:rPr>
      <w:rFonts w:ascii="Times New Roman" w:eastAsia="Times New Roman" w:hAnsi="Times New Roman"/>
      <w:szCs w:val="24"/>
      <w:lang w:eastAsia="pl-PL"/>
    </w:rPr>
  </w:style>
  <w:style w:type="paragraph" w:customStyle="1" w:styleId="MHZPtekstpodstawowy">
    <w:name w:val="MHZP_tekst podstawowy"/>
    <w:basedOn w:val="Normalny"/>
    <w:link w:val="MHZPtekstpodstawowyZnak"/>
    <w:qFormat/>
    <w:rsid w:val="00DC0F2A"/>
    <w:pPr>
      <w:ind w:firstLine="708"/>
      <w:jc w:val="both"/>
    </w:pPr>
    <w:rPr>
      <w:rFonts w:eastAsia="Times New Roman"/>
      <w:iCs/>
      <w:color w:val="808080"/>
      <w:sz w:val="24"/>
      <w:szCs w:val="20"/>
      <w:shd w:val="clear" w:color="auto" w:fill="FFFFFF"/>
      <w:lang w:val="en-US"/>
    </w:rPr>
  </w:style>
  <w:style w:type="paragraph" w:customStyle="1" w:styleId="MHZPadresat">
    <w:name w:val="MHZP_adresat"/>
    <w:basedOn w:val="Normalny"/>
    <w:link w:val="MHZPadresatZnak"/>
    <w:qFormat/>
    <w:rsid w:val="00DC0F2A"/>
    <w:pPr>
      <w:spacing w:after="0" w:line="240" w:lineRule="auto"/>
      <w:ind w:left="2880" w:firstLine="720"/>
      <w:jc w:val="right"/>
    </w:pPr>
    <w:rPr>
      <w:color w:val="A6A6A6"/>
      <w:lang w:val="x-none"/>
    </w:rPr>
  </w:style>
  <w:style w:type="character" w:customStyle="1" w:styleId="MHZPtekstpodstawowyZnak">
    <w:name w:val="MHZP_tekst podstawowy Znak"/>
    <w:link w:val="MHZPtekstpodstawowy"/>
    <w:rsid w:val="00DC0F2A"/>
    <w:rPr>
      <w:rFonts w:ascii="Calibri" w:eastAsia="Times New Roman" w:hAnsi="Calibri" w:cs="Calibri"/>
      <w:iCs/>
      <w:color w:val="808080"/>
      <w:sz w:val="24"/>
      <w:lang w:val="en-US" w:eastAsia="en-US"/>
    </w:rPr>
  </w:style>
  <w:style w:type="paragraph" w:customStyle="1" w:styleId="MHZPdataisygnatura">
    <w:name w:val="MHZP_data i sygnatura"/>
    <w:basedOn w:val="Normalny"/>
    <w:link w:val="MHZPdataisygnaturaZnak"/>
    <w:rsid w:val="00DC0F2A"/>
    <w:pPr>
      <w:spacing w:line="240" w:lineRule="auto"/>
      <w:jc w:val="right"/>
    </w:pPr>
    <w:rPr>
      <w:color w:val="A6A6A6"/>
      <w:sz w:val="20"/>
      <w:lang w:val="x-none"/>
    </w:rPr>
  </w:style>
  <w:style w:type="character" w:customStyle="1" w:styleId="MHZPadresatZnak">
    <w:name w:val="MHZP_adresat Znak"/>
    <w:link w:val="MHZPadresat"/>
    <w:rsid w:val="00DC0F2A"/>
    <w:rPr>
      <w:rFonts w:cs="Calibri"/>
      <w:color w:val="A6A6A6"/>
      <w:sz w:val="22"/>
      <w:szCs w:val="22"/>
      <w:lang w:eastAsia="en-US"/>
    </w:rPr>
  </w:style>
  <w:style w:type="paragraph" w:customStyle="1" w:styleId="MHZPdata">
    <w:name w:val="MHZP_data"/>
    <w:basedOn w:val="MHZPdataisygnatura"/>
    <w:link w:val="MHZPdataZnak"/>
    <w:qFormat/>
    <w:rsid w:val="00DC0F2A"/>
  </w:style>
  <w:style w:type="character" w:customStyle="1" w:styleId="MHZPdataisygnaturaZnak">
    <w:name w:val="MHZP_data i sygnatura Znak"/>
    <w:link w:val="MHZPdataisygnatura"/>
    <w:rsid w:val="00DC0F2A"/>
    <w:rPr>
      <w:rFonts w:cs="Calibri"/>
      <w:color w:val="A6A6A6"/>
      <w:szCs w:val="22"/>
      <w:lang w:eastAsia="en-US"/>
    </w:rPr>
  </w:style>
  <w:style w:type="paragraph" w:customStyle="1" w:styleId="MHZPsygnatura">
    <w:name w:val="MHZP_sygnatura"/>
    <w:basedOn w:val="MHZPdataisygnatura"/>
    <w:link w:val="MHZPsygnaturaZnak"/>
    <w:qFormat/>
    <w:rsid w:val="00DC0F2A"/>
    <w:pPr>
      <w:jc w:val="left"/>
    </w:pPr>
  </w:style>
  <w:style w:type="character" w:customStyle="1" w:styleId="MHZPdataZnak">
    <w:name w:val="MHZP_data Znak"/>
    <w:basedOn w:val="MHZPdataisygnaturaZnak"/>
    <w:link w:val="MHZPdata"/>
    <w:rsid w:val="00DC0F2A"/>
    <w:rPr>
      <w:rFonts w:cs="Calibri"/>
      <w:color w:val="A6A6A6"/>
      <w:szCs w:val="22"/>
      <w:lang w:eastAsia="en-US"/>
    </w:rPr>
  </w:style>
  <w:style w:type="paragraph" w:customStyle="1" w:styleId="MHZPpodpisnadawcy">
    <w:name w:val="MHZP_podpis nadawcy"/>
    <w:basedOn w:val="Normalny"/>
    <w:link w:val="MHZPpodpisnadawcyZnak"/>
    <w:qFormat/>
    <w:rsid w:val="00DC0F2A"/>
    <w:pPr>
      <w:spacing w:after="0" w:line="240" w:lineRule="auto"/>
      <w:ind w:left="6360" w:firstLine="12"/>
      <w:jc w:val="right"/>
    </w:pPr>
    <w:rPr>
      <w:i/>
      <w:color w:val="A6A6A6"/>
      <w:lang w:val="x-none"/>
    </w:rPr>
  </w:style>
  <w:style w:type="character" w:customStyle="1" w:styleId="MHZPsygnaturaZnak">
    <w:name w:val="MHZP_sygnatura Znak"/>
    <w:basedOn w:val="MHZPdataisygnaturaZnak"/>
    <w:link w:val="MHZPsygnatura"/>
    <w:rsid w:val="00DC0F2A"/>
    <w:rPr>
      <w:rFonts w:cs="Calibri"/>
      <w:color w:val="A6A6A6"/>
      <w:szCs w:val="22"/>
      <w:lang w:eastAsia="en-US"/>
    </w:rPr>
  </w:style>
  <w:style w:type="paragraph" w:customStyle="1" w:styleId="redniasiatka21">
    <w:name w:val="Średnia siatka 21"/>
    <w:uiPriority w:val="1"/>
    <w:rsid w:val="00BD18E5"/>
    <w:rPr>
      <w:sz w:val="22"/>
      <w:szCs w:val="22"/>
      <w:lang w:eastAsia="en-US"/>
    </w:rPr>
  </w:style>
  <w:style w:type="character" w:customStyle="1" w:styleId="MHZPpodpisnadawcyZnak">
    <w:name w:val="MHZP_podpis nadawcy Znak"/>
    <w:link w:val="MHZPpodpisnadawcy"/>
    <w:rsid w:val="00DC0F2A"/>
    <w:rPr>
      <w:rFonts w:cs="Calibri"/>
      <w:i/>
      <w:color w:val="A6A6A6"/>
      <w:sz w:val="22"/>
      <w:szCs w:val="22"/>
      <w:lang w:eastAsia="en-US"/>
    </w:rPr>
  </w:style>
  <w:style w:type="paragraph" w:customStyle="1" w:styleId="Kolorowalistaakcent110">
    <w:name w:val="Kolorowa lista — akcent 11"/>
    <w:basedOn w:val="Normalny"/>
    <w:qFormat/>
    <w:rsid w:val="00C57727"/>
    <w:pPr>
      <w:suppressAutoHyphens/>
      <w:spacing w:after="0" w:line="240" w:lineRule="auto"/>
      <w:ind w:left="720"/>
    </w:pPr>
    <w:rPr>
      <w:lang w:eastAsia="he-IL" w:bidi="he-I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772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57727"/>
    <w:rPr>
      <w:rFonts w:ascii="Times New Roman" w:eastAsia="Times New Roman" w:hAnsi="Times New Roman"/>
      <w:lang w:val="en-US" w:eastAsia="ar-SA"/>
    </w:rPr>
  </w:style>
  <w:style w:type="character" w:styleId="Odwoanieprzypisudolnego">
    <w:name w:val="footnote reference"/>
    <w:uiPriority w:val="99"/>
    <w:semiHidden/>
    <w:unhideWhenUsed/>
    <w:rsid w:val="00C57727"/>
    <w:rPr>
      <w:vertAlign w:val="superscript"/>
    </w:rPr>
  </w:style>
  <w:style w:type="paragraph" w:customStyle="1" w:styleId="rodkowy-akap">
    <w:name w:val="środkowy-akap"/>
    <w:basedOn w:val="Normalny"/>
    <w:link w:val="rodkowy-akapZnak"/>
    <w:qFormat/>
    <w:rsid w:val="00F95647"/>
    <w:pPr>
      <w:spacing w:after="120"/>
      <w:ind w:left="431"/>
    </w:pPr>
    <w:rPr>
      <w:rFonts w:eastAsia="Times New Roman"/>
    </w:rPr>
  </w:style>
  <w:style w:type="paragraph" w:customStyle="1" w:styleId="stopka1">
    <w:name w:val="stopka"/>
    <w:basedOn w:val="Normalny"/>
    <w:link w:val="stopkaZnak0"/>
    <w:qFormat/>
    <w:rsid w:val="00F95647"/>
    <w:pPr>
      <w:spacing w:after="0" w:line="240" w:lineRule="auto"/>
      <w:ind w:left="431"/>
    </w:pPr>
  </w:style>
  <w:style w:type="character" w:customStyle="1" w:styleId="rodkowy-akapZnak">
    <w:name w:val="środkowy-akap Znak"/>
    <w:link w:val="rodkowy-akap"/>
    <w:rsid w:val="00574ADA"/>
    <w:rPr>
      <w:rFonts w:eastAsia="Times New Roman"/>
      <w:sz w:val="22"/>
      <w:szCs w:val="22"/>
      <w:lang w:eastAsia="en-US" w:bidi="ar-SA"/>
    </w:rPr>
  </w:style>
  <w:style w:type="character" w:customStyle="1" w:styleId="stopkaZnak0">
    <w:name w:val="stopka Znak"/>
    <w:link w:val="stopka1"/>
    <w:rsid w:val="00574ADA"/>
    <w:rPr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735210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80C"/>
  </w:style>
  <w:style w:type="paragraph" w:styleId="Stopka">
    <w:name w:val="footer"/>
    <w:basedOn w:val="Normalny"/>
    <w:link w:val="StopkaZnak"/>
    <w:uiPriority w:val="99"/>
    <w:unhideWhenUsed/>
    <w:rsid w:val="004F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80C"/>
  </w:style>
  <w:style w:type="character" w:styleId="Odwoaniedokomentarza">
    <w:name w:val="annotation reference"/>
    <w:uiPriority w:val="99"/>
    <w:semiHidden/>
    <w:unhideWhenUsed/>
    <w:rsid w:val="004F6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80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F680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8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F680C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3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337D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uiPriority w:val="99"/>
    <w:unhideWhenUsed/>
    <w:rsid w:val="00FF245C"/>
    <w:rPr>
      <w:color w:val="0000FF"/>
      <w:u w:val="single"/>
    </w:rPr>
  </w:style>
  <w:style w:type="paragraph" w:customStyle="1" w:styleId="Kolorowecieniowanieakcent11">
    <w:name w:val="Kolorowe cieniowanie — akcent 11"/>
    <w:hidden/>
    <w:uiPriority w:val="99"/>
    <w:semiHidden/>
    <w:rsid w:val="00E77C61"/>
    <w:rPr>
      <w:sz w:val="22"/>
      <w:szCs w:val="22"/>
      <w:lang w:eastAsia="en-US"/>
    </w:rPr>
  </w:style>
  <w:style w:type="paragraph" w:customStyle="1" w:styleId="TYTUL">
    <w:name w:val="TYTUL"/>
    <w:basedOn w:val="Normalny"/>
    <w:rsid w:val="00E96BD0"/>
    <w:pPr>
      <w:spacing w:after="0" w:line="240" w:lineRule="auto"/>
    </w:pPr>
    <w:rPr>
      <w:rFonts w:ascii="Whitney Medium" w:hAnsi="Whitney Medium" w:cs="Calibri"/>
      <w:sz w:val="28"/>
      <w:szCs w:val="28"/>
    </w:rPr>
  </w:style>
  <w:style w:type="paragraph" w:customStyle="1" w:styleId="TEKSTPODSTAWOWY">
    <w:name w:val="TEKST PODSTAWOWY"/>
    <w:basedOn w:val="Normalny"/>
    <w:rsid w:val="00E96BD0"/>
    <w:pPr>
      <w:spacing w:line="240" w:lineRule="auto"/>
      <w:jc w:val="both"/>
    </w:pPr>
    <w:rPr>
      <w:rFonts w:ascii="Whitney Book" w:hAnsi="Whitney Book"/>
      <w:color w:val="808080"/>
      <w:sz w:val="20"/>
      <w:szCs w:val="20"/>
    </w:rPr>
  </w:style>
  <w:style w:type="paragraph" w:customStyle="1" w:styleId="STOPKA0">
    <w:name w:val="STOPKA"/>
    <w:basedOn w:val="Normalny"/>
    <w:rsid w:val="00E96BD0"/>
    <w:pPr>
      <w:autoSpaceDE w:val="0"/>
      <w:autoSpaceDN w:val="0"/>
      <w:adjustRightInd w:val="0"/>
      <w:spacing w:after="0" w:line="240" w:lineRule="auto"/>
      <w:jc w:val="right"/>
    </w:pPr>
    <w:rPr>
      <w:rFonts w:ascii="Whitney Book" w:hAnsi="Whitney Book" w:cs="Calibri"/>
      <w:bCs/>
      <w:color w:val="808080"/>
    </w:rPr>
  </w:style>
  <w:style w:type="paragraph" w:customStyle="1" w:styleId="Pa0">
    <w:name w:val="Pa0"/>
    <w:basedOn w:val="Normalny"/>
    <w:uiPriority w:val="99"/>
    <w:rsid w:val="002C2736"/>
    <w:pPr>
      <w:autoSpaceDE w:val="0"/>
      <w:autoSpaceDN w:val="0"/>
      <w:spacing w:after="0" w:line="241" w:lineRule="atLeast"/>
    </w:pPr>
    <w:rPr>
      <w:rFonts w:ascii="BellGothicEU" w:hAnsi="BellGothicEU"/>
      <w:sz w:val="24"/>
      <w:szCs w:val="24"/>
    </w:rPr>
  </w:style>
  <w:style w:type="paragraph" w:customStyle="1" w:styleId="LEAD">
    <w:name w:val="LEAD"/>
    <w:basedOn w:val="Normalny"/>
    <w:link w:val="LEADZnak"/>
    <w:rsid w:val="00F41D91"/>
    <w:pPr>
      <w:spacing w:after="0" w:line="240" w:lineRule="auto"/>
    </w:pPr>
    <w:rPr>
      <w:rFonts w:ascii="Whitney Medium" w:hAnsi="Whitney Medium"/>
      <w:sz w:val="28"/>
      <w:szCs w:val="28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729"/>
    <w:rPr>
      <w:sz w:val="20"/>
      <w:szCs w:val="20"/>
      <w:lang w:val="x-none"/>
    </w:rPr>
  </w:style>
  <w:style w:type="character" w:customStyle="1" w:styleId="LEADZnak">
    <w:name w:val="LEAD Znak"/>
    <w:link w:val="LEAD"/>
    <w:rsid w:val="00F41D91"/>
    <w:rPr>
      <w:rFonts w:ascii="Whitney Medium" w:hAnsi="Whitney Medium" w:cs="Calibri"/>
      <w:sz w:val="28"/>
      <w:szCs w:val="28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672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76729"/>
    <w:rPr>
      <w:vertAlign w:val="superscript"/>
    </w:rPr>
  </w:style>
  <w:style w:type="paragraph" w:customStyle="1" w:styleId="Kolorowalistaakcent11">
    <w:name w:val="Kolorowa lista — akcent 11"/>
    <w:basedOn w:val="Normalny"/>
    <w:uiPriority w:val="72"/>
    <w:qFormat/>
    <w:rsid w:val="001E39E6"/>
    <w:pPr>
      <w:spacing w:after="0" w:line="360" w:lineRule="auto"/>
      <w:ind w:left="720"/>
      <w:contextualSpacing/>
    </w:pPr>
    <w:rPr>
      <w:rFonts w:ascii="Times New Roman" w:eastAsia="Times New Roman" w:hAnsi="Times New Roman"/>
      <w:szCs w:val="24"/>
      <w:lang w:eastAsia="pl-PL"/>
    </w:rPr>
  </w:style>
  <w:style w:type="paragraph" w:customStyle="1" w:styleId="MHZPtekstpodstawowy">
    <w:name w:val="MHZP_tekst podstawowy"/>
    <w:basedOn w:val="Normalny"/>
    <w:link w:val="MHZPtekstpodstawowyZnak"/>
    <w:qFormat/>
    <w:rsid w:val="00DC0F2A"/>
    <w:pPr>
      <w:ind w:firstLine="708"/>
      <w:jc w:val="both"/>
    </w:pPr>
    <w:rPr>
      <w:rFonts w:eastAsia="Times New Roman"/>
      <w:iCs/>
      <w:color w:val="808080"/>
      <w:sz w:val="24"/>
      <w:szCs w:val="20"/>
      <w:shd w:val="clear" w:color="auto" w:fill="FFFFFF"/>
      <w:lang w:val="en-US"/>
    </w:rPr>
  </w:style>
  <w:style w:type="paragraph" w:customStyle="1" w:styleId="MHZPadresat">
    <w:name w:val="MHZP_adresat"/>
    <w:basedOn w:val="Normalny"/>
    <w:link w:val="MHZPadresatZnak"/>
    <w:qFormat/>
    <w:rsid w:val="00DC0F2A"/>
    <w:pPr>
      <w:spacing w:after="0" w:line="240" w:lineRule="auto"/>
      <w:ind w:left="2880" w:firstLine="720"/>
      <w:jc w:val="right"/>
    </w:pPr>
    <w:rPr>
      <w:color w:val="A6A6A6"/>
      <w:lang w:val="x-none"/>
    </w:rPr>
  </w:style>
  <w:style w:type="character" w:customStyle="1" w:styleId="MHZPtekstpodstawowyZnak">
    <w:name w:val="MHZP_tekst podstawowy Znak"/>
    <w:link w:val="MHZPtekstpodstawowy"/>
    <w:rsid w:val="00DC0F2A"/>
    <w:rPr>
      <w:rFonts w:ascii="Calibri" w:eastAsia="Times New Roman" w:hAnsi="Calibri" w:cs="Calibri"/>
      <w:iCs/>
      <w:color w:val="808080"/>
      <w:sz w:val="24"/>
      <w:lang w:val="en-US" w:eastAsia="en-US"/>
    </w:rPr>
  </w:style>
  <w:style w:type="paragraph" w:customStyle="1" w:styleId="MHZPdataisygnatura">
    <w:name w:val="MHZP_data i sygnatura"/>
    <w:basedOn w:val="Normalny"/>
    <w:link w:val="MHZPdataisygnaturaZnak"/>
    <w:rsid w:val="00DC0F2A"/>
    <w:pPr>
      <w:spacing w:line="240" w:lineRule="auto"/>
      <w:jc w:val="right"/>
    </w:pPr>
    <w:rPr>
      <w:color w:val="A6A6A6"/>
      <w:sz w:val="20"/>
      <w:lang w:val="x-none"/>
    </w:rPr>
  </w:style>
  <w:style w:type="character" w:customStyle="1" w:styleId="MHZPadresatZnak">
    <w:name w:val="MHZP_adresat Znak"/>
    <w:link w:val="MHZPadresat"/>
    <w:rsid w:val="00DC0F2A"/>
    <w:rPr>
      <w:rFonts w:cs="Calibri"/>
      <w:color w:val="A6A6A6"/>
      <w:sz w:val="22"/>
      <w:szCs w:val="22"/>
      <w:lang w:eastAsia="en-US"/>
    </w:rPr>
  </w:style>
  <w:style w:type="paragraph" w:customStyle="1" w:styleId="MHZPdata">
    <w:name w:val="MHZP_data"/>
    <w:basedOn w:val="MHZPdataisygnatura"/>
    <w:link w:val="MHZPdataZnak"/>
    <w:qFormat/>
    <w:rsid w:val="00DC0F2A"/>
  </w:style>
  <w:style w:type="character" w:customStyle="1" w:styleId="MHZPdataisygnaturaZnak">
    <w:name w:val="MHZP_data i sygnatura Znak"/>
    <w:link w:val="MHZPdataisygnatura"/>
    <w:rsid w:val="00DC0F2A"/>
    <w:rPr>
      <w:rFonts w:cs="Calibri"/>
      <w:color w:val="A6A6A6"/>
      <w:szCs w:val="22"/>
      <w:lang w:eastAsia="en-US"/>
    </w:rPr>
  </w:style>
  <w:style w:type="paragraph" w:customStyle="1" w:styleId="MHZPsygnatura">
    <w:name w:val="MHZP_sygnatura"/>
    <w:basedOn w:val="MHZPdataisygnatura"/>
    <w:link w:val="MHZPsygnaturaZnak"/>
    <w:qFormat/>
    <w:rsid w:val="00DC0F2A"/>
    <w:pPr>
      <w:jc w:val="left"/>
    </w:pPr>
  </w:style>
  <w:style w:type="character" w:customStyle="1" w:styleId="MHZPdataZnak">
    <w:name w:val="MHZP_data Znak"/>
    <w:basedOn w:val="MHZPdataisygnaturaZnak"/>
    <w:link w:val="MHZPdata"/>
    <w:rsid w:val="00DC0F2A"/>
    <w:rPr>
      <w:rFonts w:cs="Calibri"/>
      <w:color w:val="A6A6A6"/>
      <w:szCs w:val="22"/>
      <w:lang w:eastAsia="en-US"/>
    </w:rPr>
  </w:style>
  <w:style w:type="paragraph" w:customStyle="1" w:styleId="MHZPpodpisnadawcy">
    <w:name w:val="MHZP_podpis nadawcy"/>
    <w:basedOn w:val="Normalny"/>
    <w:link w:val="MHZPpodpisnadawcyZnak"/>
    <w:qFormat/>
    <w:rsid w:val="00DC0F2A"/>
    <w:pPr>
      <w:spacing w:after="0" w:line="240" w:lineRule="auto"/>
      <w:ind w:left="6360" w:firstLine="12"/>
      <w:jc w:val="right"/>
    </w:pPr>
    <w:rPr>
      <w:i/>
      <w:color w:val="A6A6A6"/>
      <w:lang w:val="x-none"/>
    </w:rPr>
  </w:style>
  <w:style w:type="character" w:customStyle="1" w:styleId="MHZPsygnaturaZnak">
    <w:name w:val="MHZP_sygnatura Znak"/>
    <w:basedOn w:val="MHZPdataisygnaturaZnak"/>
    <w:link w:val="MHZPsygnatura"/>
    <w:rsid w:val="00DC0F2A"/>
    <w:rPr>
      <w:rFonts w:cs="Calibri"/>
      <w:color w:val="A6A6A6"/>
      <w:szCs w:val="22"/>
      <w:lang w:eastAsia="en-US"/>
    </w:rPr>
  </w:style>
  <w:style w:type="paragraph" w:customStyle="1" w:styleId="redniasiatka21">
    <w:name w:val="Średnia siatka 21"/>
    <w:uiPriority w:val="1"/>
    <w:rsid w:val="00BD18E5"/>
    <w:rPr>
      <w:sz w:val="22"/>
      <w:szCs w:val="22"/>
      <w:lang w:eastAsia="en-US"/>
    </w:rPr>
  </w:style>
  <w:style w:type="character" w:customStyle="1" w:styleId="MHZPpodpisnadawcyZnak">
    <w:name w:val="MHZP_podpis nadawcy Znak"/>
    <w:link w:val="MHZPpodpisnadawcy"/>
    <w:rsid w:val="00DC0F2A"/>
    <w:rPr>
      <w:rFonts w:cs="Calibri"/>
      <w:i/>
      <w:color w:val="A6A6A6"/>
      <w:sz w:val="22"/>
      <w:szCs w:val="22"/>
      <w:lang w:eastAsia="en-US"/>
    </w:rPr>
  </w:style>
  <w:style w:type="paragraph" w:customStyle="1" w:styleId="Kolorowalistaakcent110">
    <w:name w:val="Kolorowa lista — akcent 11"/>
    <w:basedOn w:val="Normalny"/>
    <w:qFormat/>
    <w:rsid w:val="00C57727"/>
    <w:pPr>
      <w:suppressAutoHyphens/>
      <w:spacing w:after="0" w:line="240" w:lineRule="auto"/>
      <w:ind w:left="720"/>
    </w:pPr>
    <w:rPr>
      <w:lang w:eastAsia="he-IL" w:bidi="he-I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772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57727"/>
    <w:rPr>
      <w:rFonts w:ascii="Times New Roman" w:eastAsia="Times New Roman" w:hAnsi="Times New Roman"/>
      <w:lang w:val="en-US" w:eastAsia="ar-SA"/>
    </w:rPr>
  </w:style>
  <w:style w:type="character" w:styleId="Odwoanieprzypisudolnego">
    <w:name w:val="footnote reference"/>
    <w:uiPriority w:val="99"/>
    <w:semiHidden/>
    <w:unhideWhenUsed/>
    <w:rsid w:val="00C57727"/>
    <w:rPr>
      <w:vertAlign w:val="superscript"/>
    </w:rPr>
  </w:style>
  <w:style w:type="paragraph" w:customStyle="1" w:styleId="rodkowy-akap">
    <w:name w:val="środkowy-akap"/>
    <w:basedOn w:val="Normalny"/>
    <w:link w:val="rodkowy-akapZnak"/>
    <w:qFormat/>
    <w:rsid w:val="00F95647"/>
    <w:pPr>
      <w:spacing w:after="120"/>
      <w:ind w:left="431"/>
    </w:pPr>
    <w:rPr>
      <w:rFonts w:eastAsia="Times New Roman"/>
    </w:rPr>
  </w:style>
  <w:style w:type="paragraph" w:customStyle="1" w:styleId="stopka1">
    <w:name w:val="stopka"/>
    <w:basedOn w:val="Normalny"/>
    <w:link w:val="stopkaZnak0"/>
    <w:qFormat/>
    <w:rsid w:val="00F95647"/>
    <w:pPr>
      <w:spacing w:after="0" w:line="240" w:lineRule="auto"/>
      <w:ind w:left="431"/>
    </w:pPr>
  </w:style>
  <w:style w:type="character" w:customStyle="1" w:styleId="rodkowy-akapZnak">
    <w:name w:val="środkowy-akap Znak"/>
    <w:link w:val="rodkowy-akap"/>
    <w:rsid w:val="00574ADA"/>
    <w:rPr>
      <w:rFonts w:eastAsia="Times New Roman"/>
      <w:sz w:val="22"/>
      <w:szCs w:val="22"/>
      <w:lang w:eastAsia="en-US" w:bidi="ar-SA"/>
    </w:rPr>
  </w:style>
  <w:style w:type="character" w:customStyle="1" w:styleId="stopkaZnak0">
    <w:name w:val="stopka Znak"/>
    <w:link w:val="stopka1"/>
    <w:rsid w:val="00574ADA"/>
    <w:rPr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735210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Gaworska</dc:creator>
  <cp:lastModifiedBy>Gruhn Alicja</cp:lastModifiedBy>
  <cp:revision>4</cp:revision>
  <cp:lastPrinted>2013-05-29T12:41:00Z</cp:lastPrinted>
  <dcterms:created xsi:type="dcterms:W3CDTF">2014-11-04T15:34:00Z</dcterms:created>
  <dcterms:modified xsi:type="dcterms:W3CDTF">2014-11-26T11:35:00Z</dcterms:modified>
</cp:coreProperties>
</file>