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E66D0" w14:textId="77777777" w:rsidR="001502CE" w:rsidRPr="00D808CE" w:rsidRDefault="0069178F" w:rsidP="00B039B3">
      <w:pPr>
        <w:pStyle w:val="Nagwek1"/>
        <w:rPr>
          <w:lang w:val="en-US"/>
        </w:rPr>
      </w:pPr>
      <w:r w:rsidRPr="00D808CE">
        <w:rPr>
          <w:lang w:val="en-US"/>
        </w:rPr>
        <w:t xml:space="preserve">Appendix No. 1 to the Rules and Regulations </w:t>
      </w:r>
    </w:p>
    <w:p w14:paraId="5AB1BAC4" w14:textId="0D115672" w:rsidR="001502CE" w:rsidRPr="00D808CE" w:rsidRDefault="0069178F" w:rsidP="00B039B3">
      <w:pPr>
        <w:pStyle w:val="Nagwek1"/>
        <w:rPr>
          <w:lang w:val="en-US"/>
        </w:rPr>
      </w:pPr>
      <w:r w:rsidRPr="00D808CE">
        <w:rPr>
          <w:lang w:val="en-US"/>
        </w:rPr>
        <w:t>DECLARATION CONCERNING HEALTH CONDITION</w:t>
      </w:r>
    </w:p>
    <w:p w14:paraId="6D2E10B4" w14:textId="77777777" w:rsidR="00157A2D" w:rsidRPr="00D808CE" w:rsidRDefault="00157A2D" w:rsidP="00B039B3">
      <w:pPr>
        <w:spacing w:line="360" w:lineRule="auto"/>
        <w:rPr>
          <w:rFonts w:cstheme="minorHAnsi"/>
          <w:sz w:val="24"/>
          <w:szCs w:val="24"/>
          <w:lang w:val="en-US"/>
        </w:rPr>
      </w:pPr>
    </w:p>
    <w:p w14:paraId="537C2E61" w14:textId="77777777" w:rsidR="00571926" w:rsidRPr="00D808CE" w:rsidRDefault="00743A31" w:rsidP="00B039B3">
      <w:pPr>
        <w:pStyle w:val="Bezodstpw"/>
        <w:spacing w:line="360" w:lineRule="auto"/>
        <w:rPr>
          <w:rFonts w:cstheme="minorHAnsi"/>
          <w:sz w:val="24"/>
          <w:szCs w:val="24"/>
          <w:lang w:val="en-US"/>
        </w:rPr>
      </w:pPr>
      <w:r w:rsidRPr="00D808CE">
        <w:rPr>
          <w:rFonts w:cstheme="minorHAnsi"/>
          <w:sz w:val="24"/>
          <w:szCs w:val="24"/>
          <w:lang w:val="en-US"/>
        </w:rPr>
        <w:t>………………………………………………………………….</w:t>
      </w:r>
    </w:p>
    <w:p w14:paraId="5E0C1C99" w14:textId="245C3CFF" w:rsidR="00743A31" w:rsidRPr="00D808CE" w:rsidRDefault="00367332" w:rsidP="00B039B3">
      <w:pPr>
        <w:pStyle w:val="Bezodstpw"/>
        <w:spacing w:line="360" w:lineRule="auto"/>
        <w:rPr>
          <w:rFonts w:cstheme="minorHAnsi"/>
          <w:b/>
          <w:sz w:val="24"/>
          <w:szCs w:val="24"/>
          <w:lang w:val="en-US"/>
        </w:rPr>
      </w:pPr>
      <w:r w:rsidRPr="00D808CE">
        <w:rPr>
          <w:rFonts w:cstheme="minorHAnsi"/>
          <w:b/>
          <w:bCs/>
          <w:sz w:val="24"/>
          <w:szCs w:val="24"/>
          <w:lang w:val="en-US"/>
        </w:rPr>
        <w:t xml:space="preserve">Full name </w:t>
      </w:r>
      <w:r w:rsidR="00743A31" w:rsidRPr="00D808CE">
        <w:rPr>
          <w:rFonts w:cstheme="minorHAnsi"/>
          <w:b/>
          <w:bCs/>
          <w:sz w:val="24"/>
          <w:szCs w:val="24"/>
          <w:lang w:val="en-US"/>
        </w:rPr>
        <w:t xml:space="preserve">of the </w:t>
      </w:r>
      <w:r w:rsidR="00A84347" w:rsidRPr="00D808CE">
        <w:rPr>
          <w:rFonts w:cstheme="minorHAnsi"/>
          <w:b/>
          <w:bCs/>
          <w:sz w:val="24"/>
          <w:szCs w:val="24"/>
          <w:lang w:val="en-US"/>
        </w:rPr>
        <w:t>E</w:t>
      </w:r>
      <w:r w:rsidR="00743A31" w:rsidRPr="00D808CE">
        <w:rPr>
          <w:rFonts w:cstheme="minorHAnsi"/>
          <w:b/>
          <w:bCs/>
          <w:sz w:val="24"/>
          <w:szCs w:val="24"/>
          <w:lang w:val="en-US"/>
        </w:rPr>
        <w:t xml:space="preserve">vent </w:t>
      </w:r>
      <w:r w:rsidR="00A84347" w:rsidRPr="00D808CE">
        <w:rPr>
          <w:rFonts w:cstheme="minorHAnsi"/>
          <w:b/>
          <w:bCs/>
          <w:sz w:val="24"/>
          <w:szCs w:val="24"/>
          <w:lang w:val="en-US"/>
        </w:rPr>
        <w:t>P</w:t>
      </w:r>
      <w:r w:rsidR="00743A31" w:rsidRPr="00D808CE">
        <w:rPr>
          <w:rFonts w:cstheme="minorHAnsi"/>
          <w:b/>
          <w:bCs/>
          <w:sz w:val="24"/>
          <w:szCs w:val="24"/>
          <w:lang w:val="en-US"/>
        </w:rPr>
        <w:t>articipant</w:t>
      </w:r>
    </w:p>
    <w:p w14:paraId="11B1FFDD" w14:textId="77777777" w:rsidR="00743A31" w:rsidRPr="00D808CE" w:rsidRDefault="00743A31" w:rsidP="00B039B3">
      <w:pPr>
        <w:pStyle w:val="Bezodstpw"/>
        <w:spacing w:line="360" w:lineRule="auto"/>
        <w:rPr>
          <w:rFonts w:cstheme="minorHAnsi"/>
          <w:sz w:val="24"/>
          <w:szCs w:val="24"/>
          <w:lang w:val="en-US"/>
        </w:rPr>
      </w:pPr>
    </w:p>
    <w:p w14:paraId="74B1726F" w14:textId="77777777" w:rsidR="00743A31" w:rsidRPr="00D808CE" w:rsidRDefault="00743A31" w:rsidP="00B039B3">
      <w:pPr>
        <w:pStyle w:val="Bezodstpw"/>
        <w:spacing w:line="360" w:lineRule="auto"/>
        <w:rPr>
          <w:rFonts w:cstheme="minorHAnsi"/>
          <w:sz w:val="24"/>
          <w:szCs w:val="24"/>
          <w:lang w:val="en-US"/>
        </w:rPr>
      </w:pPr>
      <w:r w:rsidRPr="00D808CE">
        <w:rPr>
          <w:rFonts w:cstheme="minorHAnsi"/>
          <w:sz w:val="24"/>
          <w:szCs w:val="24"/>
          <w:lang w:val="en-US"/>
        </w:rPr>
        <w:t>………………………………………………………………….</w:t>
      </w:r>
    </w:p>
    <w:p w14:paraId="56801285" w14:textId="77777777" w:rsidR="00743A31" w:rsidRPr="00D808CE" w:rsidRDefault="00743A31" w:rsidP="00B039B3">
      <w:pPr>
        <w:pStyle w:val="Bezodstpw"/>
        <w:spacing w:line="360" w:lineRule="auto"/>
        <w:rPr>
          <w:rFonts w:cstheme="minorHAnsi"/>
          <w:b/>
          <w:sz w:val="24"/>
          <w:szCs w:val="24"/>
          <w:lang w:val="en-US"/>
        </w:rPr>
      </w:pPr>
      <w:r w:rsidRPr="00D808CE">
        <w:rPr>
          <w:rFonts w:cstheme="minorHAnsi"/>
          <w:b/>
          <w:bCs/>
          <w:sz w:val="24"/>
          <w:szCs w:val="24"/>
          <w:lang w:val="en-US"/>
        </w:rPr>
        <w:t>Telephone number</w:t>
      </w:r>
    </w:p>
    <w:p w14:paraId="0A535E73" w14:textId="77777777" w:rsidR="00743A31" w:rsidRPr="00D808CE" w:rsidRDefault="00743A31" w:rsidP="00B039B3">
      <w:pPr>
        <w:pStyle w:val="Bezodstpw"/>
        <w:spacing w:line="360" w:lineRule="auto"/>
        <w:rPr>
          <w:rFonts w:cstheme="minorHAnsi"/>
          <w:b/>
          <w:sz w:val="24"/>
          <w:szCs w:val="24"/>
          <w:lang w:val="en-US"/>
        </w:rPr>
      </w:pPr>
    </w:p>
    <w:p w14:paraId="3B5B04FF" w14:textId="77777777" w:rsidR="00743A31" w:rsidRPr="00D808CE" w:rsidRDefault="00743A31" w:rsidP="00B039B3">
      <w:pPr>
        <w:pStyle w:val="Bezodstpw"/>
        <w:spacing w:line="360" w:lineRule="auto"/>
        <w:rPr>
          <w:rFonts w:cstheme="minorHAnsi"/>
          <w:sz w:val="24"/>
          <w:szCs w:val="24"/>
          <w:lang w:val="en-US"/>
        </w:rPr>
      </w:pPr>
      <w:r w:rsidRPr="00D808CE">
        <w:rPr>
          <w:rFonts w:cstheme="minorHAnsi"/>
          <w:sz w:val="24"/>
          <w:szCs w:val="24"/>
          <w:lang w:val="en-US"/>
        </w:rPr>
        <w:t>…………………………………………………………………</w:t>
      </w:r>
    </w:p>
    <w:p w14:paraId="55D877A2" w14:textId="0333C55F" w:rsidR="00743A31" w:rsidRPr="00D808CE" w:rsidRDefault="00743A31" w:rsidP="00B039B3">
      <w:pPr>
        <w:pStyle w:val="Bezodstpw"/>
        <w:spacing w:line="360" w:lineRule="auto"/>
        <w:rPr>
          <w:rFonts w:cstheme="minorHAnsi"/>
          <w:b/>
          <w:sz w:val="24"/>
          <w:szCs w:val="24"/>
          <w:lang w:val="en-US"/>
        </w:rPr>
      </w:pPr>
      <w:r w:rsidRPr="00D808CE">
        <w:rPr>
          <w:rFonts w:cstheme="minorHAnsi"/>
          <w:b/>
          <w:bCs/>
          <w:sz w:val="24"/>
          <w:szCs w:val="24"/>
          <w:lang w:val="en-US"/>
        </w:rPr>
        <w:t>Name of the event</w:t>
      </w:r>
    </w:p>
    <w:p w14:paraId="6C7271DE" w14:textId="77777777" w:rsidR="00743A31" w:rsidRPr="00D808CE" w:rsidRDefault="00743A31" w:rsidP="00B039B3">
      <w:pPr>
        <w:spacing w:line="360" w:lineRule="auto"/>
        <w:rPr>
          <w:rFonts w:cstheme="minorHAnsi"/>
          <w:sz w:val="24"/>
          <w:szCs w:val="24"/>
          <w:lang w:val="en-US"/>
        </w:rPr>
      </w:pPr>
    </w:p>
    <w:p w14:paraId="7D8740B0" w14:textId="346C6DEC" w:rsidR="00571926" w:rsidRPr="00D808CE" w:rsidRDefault="00571926" w:rsidP="00B039B3">
      <w:pPr>
        <w:pStyle w:val="Akapitzlist"/>
        <w:numPr>
          <w:ilvl w:val="0"/>
          <w:numId w:val="5"/>
        </w:numPr>
        <w:spacing w:line="360" w:lineRule="auto"/>
        <w:rPr>
          <w:rFonts w:cstheme="minorHAnsi"/>
          <w:sz w:val="24"/>
          <w:szCs w:val="24"/>
          <w:lang w:val="en-US"/>
        </w:rPr>
      </w:pPr>
      <w:r w:rsidRPr="00D808CE">
        <w:rPr>
          <w:rFonts w:cstheme="minorHAnsi"/>
          <w:sz w:val="24"/>
          <w:szCs w:val="24"/>
          <w:lang w:val="en-US"/>
        </w:rPr>
        <w:t>I declare that I have read the procedures of observing the epidemic safety rules applicable at the POLIN Museum of the History of Polish Jews (hereinafter: “Museum”) and undertake to comply with the aforementioned procedures.</w:t>
      </w:r>
    </w:p>
    <w:p w14:paraId="48C9A7A2" w14:textId="05402DD6" w:rsidR="00571926" w:rsidRPr="00D808CE" w:rsidRDefault="00571926" w:rsidP="00B039B3">
      <w:pPr>
        <w:pStyle w:val="Akapitzlist"/>
        <w:numPr>
          <w:ilvl w:val="0"/>
          <w:numId w:val="5"/>
        </w:numPr>
        <w:spacing w:line="360" w:lineRule="auto"/>
        <w:rPr>
          <w:rFonts w:cstheme="minorHAnsi"/>
          <w:sz w:val="24"/>
          <w:szCs w:val="24"/>
          <w:lang w:val="en-US"/>
        </w:rPr>
      </w:pPr>
      <w:r w:rsidRPr="00D808CE">
        <w:rPr>
          <w:rFonts w:cstheme="minorHAnsi"/>
          <w:sz w:val="24"/>
          <w:szCs w:val="24"/>
          <w:lang w:val="en-US"/>
        </w:rPr>
        <w:t>I declare that I will not make any claims against the Museum in the event of infection with the SARS-CoV-2 virus on the premises of the Museum.</w:t>
      </w:r>
    </w:p>
    <w:p w14:paraId="7B30C9E4" w14:textId="12808445" w:rsidR="00571926" w:rsidRPr="00D808CE" w:rsidRDefault="00571926" w:rsidP="00B039B3">
      <w:pPr>
        <w:pStyle w:val="Akapitzlist"/>
        <w:numPr>
          <w:ilvl w:val="0"/>
          <w:numId w:val="5"/>
        </w:numPr>
        <w:spacing w:line="360" w:lineRule="auto"/>
        <w:rPr>
          <w:rFonts w:cstheme="minorHAnsi"/>
          <w:sz w:val="24"/>
          <w:szCs w:val="24"/>
          <w:lang w:val="en-US"/>
        </w:rPr>
      </w:pPr>
      <w:r w:rsidRPr="00D808CE">
        <w:rPr>
          <w:rFonts w:cstheme="minorHAnsi"/>
          <w:sz w:val="24"/>
          <w:szCs w:val="24"/>
          <w:lang w:val="en-US"/>
        </w:rPr>
        <w:t>At the same time, I declare that:</w:t>
      </w:r>
    </w:p>
    <w:p w14:paraId="19BE1A14" w14:textId="71A2E0CC" w:rsidR="00571926" w:rsidRPr="00D808CE" w:rsidRDefault="00571926" w:rsidP="00B039B3">
      <w:pPr>
        <w:pStyle w:val="Akapitzlist"/>
        <w:numPr>
          <w:ilvl w:val="0"/>
          <w:numId w:val="6"/>
        </w:numPr>
        <w:spacing w:line="360" w:lineRule="auto"/>
        <w:rPr>
          <w:rFonts w:cstheme="minorHAnsi"/>
          <w:sz w:val="24"/>
          <w:szCs w:val="24"/>
          <w:lang w:val="en-US"/>
        </w:rPr>
      </w:pPr>
      <w:r w:rsidRPr="00D808CE">
        <w:rPr>
          <w:rFonts w:cstheme="minorHAnsi"/>
          <w:sz w:val="24"/>
          <w:szCs w:val="24"/>
          <w:lang w:val="en-US"/>
        </w:rPr>
        <w:t>according to my knowledge, I am healthy and have no symptoms of SARS-CoV-2 infection,</w:t>
      </w:r>
    </w:p>
    <w:p w14:paraId="2CFB3A9F" w14:textId="4FCC3E3E" w:rsidR="00571926" w:rsidRPr="00D808CE" w:rsidRDefault="00571926" w:rsidP="00B039B3">
      <w:pPr>
        <w:pStyle w:val="Akapitzlist"/>
        <w:numPr>
          <w:ilvl w:val="0"/>
          <w:numId w:val="6"/>
        </w:numPr>
        <w:spacing w:line="360" w:lineRule="auto"/>
        <w:rPr>
          <w:rFonts w:cstheme="minorHAnsi"/>
          <w:sz w:val="24"/>
          <w:szCs w:val="24"/>
          <w:lang w:val="en-US"/>
        </w:rPr>
      </w:pPr>
      <w:r w:rsidRPr="00D808CE">
        <w:rPr>
          <w:rFonts w:cstheme="minorHAnsi"/>
          <w:sz w:val="24"/>
          <w:szCs w:val="24"/>
          <w:lang w:val="en-US"/>
        </w:rPr>
        <w:t>I am not in quarantine and I have not had contact with a person infected with the SARS-CoV-2 virus,</w:t>
      </w:r>
    </w:p>
    <w:p w14:paraId="3D04B8EF" w14:textId="5FA03BCB" w:rsidR="00743A31" w:rsidRPr="00D808CE" w:rsidRDefault="00571926" w:rsidP="00B039B3">
      <w:pPr>
        <w:pStyle w:val="Akapitzlist"/>
        <w:numPr>
          <w:ilvl w:val="0"/>
          <w:numId w:val="6"/>
        </w:numPr>
        <w:spacing w:line="360" w:lineRule="auto"/>
        <w:rPr>
          <w:rFonts w:cstheme="minorHAnsi"/>
          <w:sz w:val="24"/>
          <w:szCs w:val="24"/>
          <w:lang w:val="en-US"/>
        </w:rPr>
      </w:pPr>
      <w:r w:rsidRPr="00D808CE">
        <w:rPr>
          <w:rFonts w:cstheme="minorHAnsi"/>
          <w:sz w:val="24"/>
          <w:szCs w:val="24"/>
          <w:lang w:val="en-US"/>
        </w:rPr>
        <w:t>I assume full legal responsibility for my health.</w:t>
      </w:r>
    </w:p>
    <w:p w14:paraId="00B7283D" w14:textId="361C29FF" w:rsidR="001502CE" w:rsidRPr="00D808CE" w:rsidRDefault="00571926" w:rsidP="00B039B3">
      <w:pPr>
        <w:pStyle w:val="Akapitzlist"/>
        <w:numPr>
          <w:ilvl w:val="0"/>
          <w:numId w:val="5"/>
        </w:numPr>
        <w:spacing w:line="360" w:lineRule="auto"/>
        <w:rPr>
          <w:rFonts w:cstheme="minorHAnsi"/>
          <w:sz w:val="24"/>
          <w:szCs w:val="24"/>
          <w:lang w:val="en-US"/>
        </w:rPr>
      </w:pPr>
      <w:r w:rsidRPr="00D808CE">
        <w:rPr>
          <w:rFonts w:cstheme="minorHAnsi"/>
          <w:sz w:val="24"/>
          <w:szCs w:val="24"/>
          <w:lang w:val="en-US"/>
        </w:rPr>
        <w:t xml:space="preserve">Should I be quarantined or subjected to another measure related to combating or preventing SARS-CoV-2, I undertake not to appear at the event and inform the Museum immediately. I assume full legal responsibility for failure to comply with this </w:t>
      </w:r>
      <w:r w:rsidRPr="00D808CE">
        <w:rPr>
          <w:rFonts w:cstheme="minorHAnsi"/>
          <w:sz w:val="24"/>
          <w:szCs w:val="24"/>
          <w:lang w:val="en-US"/>
        </w:rPr>
        <w:lastRenderedPageBreak/>
        <w:t>obligation, in particular for damage incurred by the Museum or third parties as a result of my failure to meet my obligations.</w:t>
      </w:r>
    </w:p>
    <w:p w14:paraId="7183E716" w14:textId="77777777" w:rsidR="00157A2D" w:rsidRPr="00D808CE" w:rsidRDefault="00157A2D" w:rsidP="00B039B3">
      <w:pPr>
        <w:pStyle w:val="Akapitzlist"/>
        <w:spacing w:line="360" w:lineRule="auto"/>
        <w:rPr>
          <w:rFonts w:cstheme="minorHAnsi"/>
          <w:sz w:val="24"/>
          <w:szCs w:val="24"/>
          <w:lang w:val="en-US"/>
        </w:rPr>
      </w:pPr>
    </w:p>
    <w:p w14:paraId="75C21089" w14:textId="67E2BE9B" w:rsidR="00743A31" w:rsidRPr="00D808CE" w:rsidRDefault="00743A31" w:rsidP="00B039B3">
      <w:pPr>
        <w:spacing w:line="360" w:lineRule="auto"/>
        <w:rPr>
          <w:rFonts w:cstheme="minorHAnsi"/>
          <w:b/>
          <w:sz w:val="24"/>
          <w:szCs w:val="24"/>
          <w:lang w:val="en-US"/>
        </w:rPr>
      </w:pPr>
      <w:r w:rsidRPr="00D808CE">
        <w:rPr>
          <w:rFonts w:cstheme="minorHAnsi"/>
          <w:b/>
          <w:bCs/>
          <w:color w:val="000000" w:themeColor="text1"/>
          <w:sz w:val="24"/>
          <w:szCs w:val="24"/>
          <w:lang w:val="en-US"/>
        </w:rPr>
        <w:t>INFORMATION CLAUSE</w:t>
      </w:r>
    </w:p>
    <w:p w14:paraId="5AB75B33" w14:textId="6D05EC68" w:rsidR="008F4D70" w:rsidRPr="00D808CE" w:rsidRDefault="008F4D70" w:rsidP="00B039B3">
      <w:pPr>
        <w:spacing w:line="360" w:lineRule="auto"/>
        <w:rPr>
          <w:rFonts w:cstheme="minorHAnsi"/>
          <w:sz w:val="24"/>
          <w:szCs w:val="24"/>
          <w:lang w:val="en-US"/>
        </w:rPr>
      </w:pPr>
      <w:r w:rsidRPr="00D808CE">
        <w:rPr>
          <w:rFonts w:cstheme="minorHAnsi"/>
          <w:sz w:val="24"/>
          <w:szCs w:val="24"/>
          <w:lang w:val="en-US"/>
        </w:rPr>
        <w:t xml:space="preserve">Personal data of any participant in an event </w:t>
      </w:r>
      <w:proofErr w:type="spellStart"/>
      <w:r w:rsidRPr="00D808CE">
        <w:rPr>
          <w:rFonts w:cstheme="minorHAnsi"/>
          <w:sz w:val="24"/>
          <w:szCs w:val="24"/>
          <w:lang w:val="en-US"/>
        </w:rPr>
        <w:t>organised</w:t>
      </w:r>
      <w:proofErr w:type="spellEnd"/>
      <w:r w:rsidRPr="00D808CE">
        <w:rPr>
          <w:rFonts w:cstheme="minorHAnsi"/>
          <w:sz w:val="24"/>
          <w:szCs w:val="24"/>
          <w:lang w:val="en-US"/>
        </w:rPr>
        <w:t xml:space="preserve"> within the area of “</w:t>
      </w:r>
      <w:proofErr w:type="spellStart"/>
      <w:r w:rsidRPr="00D808CE">
        <w:rPr>
          <w:rFonts w:cstheme="minorHAnsi"/>
          <w:sz w:val="24"/>
          <w:szCs w:val="24"/>
          <w:lang w:val="en-US"/>
        </w:rPr>
        <w:t>Leśmian’s</w:t>
      </w:r>
      <w:proofErr w:type="spellEnd"/>
      <w:r w:rsidRPr="00D808CE">
        <w:rPr>
          <w:rFonts w:cstheme="minorHAnsi"/>
          <w:sz w:val="24"/>
          <w:szCs w:val="24"/>
          <w:lang w:val="en-US"/>
        </w:rPr>
        <w:t xml:space="preserve"> Meadow” (hereinafter: “Event Participant”), in the scope of their name, surname, telephone number and image, will be processed by the Museum as the personal data controller, in accordance with the provisions of the Act of 10 May 2018 on the protection of personal data (Dz. U. [Polish Journal of Laws] of 2019, item 1781), hereinafter: the Act, </w:t>
      </w:r>
      <w:r w:rsidRPr="00D808CE">
        <w:rPr>
          <w:rFonts w:cstheme="minorHAnsi"/>
          <w:color w:val="222222"/>
          <w:sz w:val="24"/>
          <w:szCs w:val="24"/>
          <w:lang w:val="en-US"/>
        </w:rPr>
        <w:t xml:space="preserve">the Regulation of the European Parliament and of the EU Council of 27 April 2016 on the protection of individuals with regard to the processing of personal data and on the free movement of such data, and repealing Directive 95/46/EC (hereinafter: GDPR) </w:t>
      </w:r>
      <w:r w:rsidRPr="00D808CE">
        <w:rPr>
          <w:rFonts w:cstheme="minorHAnsi"/>
          <w:sz w:val="24"/>
          <w:szCs w:val="24"/>
          <w:lang w:val="en-US"/>
        </w:rPr>
        <w:t>and other generally applicable provisions of law, to enable the Museum to fulfil its obligations related to the prevention of the spread of SARS-CoV-2 virus.</w:t>
      </w:r>
    </w:p>
    <w:p w14:paraId="7B770905" w14:textId="2BA92068" w:rsidR="008F4D70" w:rsidRPr="00D808CE" w:rsidRDefault="008F4D70" w:rsidP="00B039B3">
      <w:pPr>
        <w:spacing w:line="360" w:lineRule="auto"/>
        <w:rPr>
          <w:rFonts w:cstheme="minorHAnsi"/>
          <w:sz w:val="24"/>
          <w:szCs w:val="24"/>
          <w:lang w:val="en-US"/>
        </w:rPr>
      </w:pPr>
      <w:r w:rsidRPr="00D808CE">
        <w:rPr>
          <w:rFonts w:cstheme="minorHAnsi"/>
          <w:sz w:val="24"/>
          <w:szCs w:val="24"/>
          <w:lang w:val="en-US"/>
        </w:rPr>
        <w:t>Personal data of an Event Participant in the scope of their name, surname and telephone number are processed under Article 6(1)(d) of the GDPR.</w:t>
      </w:r>
    </w:p>
    <w:p w14:paraId="03EF13D3" w14:textId="174B4F24" w:rsidR="008F4D70" w:rsidRPr="00D808CE" w:rsidRDefault="008F4D70" w:rsidP="00B039B3">
      <w:pPr>
        <w:spacing w:line="360" w:lineRule="auto"/>
        <w:rPr>
          <w:rFonts w:cstheme="minorHAnsi"/>
          <w:sz w:val="24"/>
          <w:szCs w:val="24"/>
          <w:lang w:val="en-US"/>
        </w:rPr>
      </w:pPr>
      <w:r w:rsidRPr="00D808CE">
        <w:rPr>
          <w:rFonts w:cstheme="minorHAnsi"/>
          <w:sz w:val="24"/>
          <w:szCs w:val="24"/>
          <w:lang w:val="en-US"/>
        </w:rPr>
        <w:t>The personal data referred to above will be processed by the Museum for a period of 3 weeks.</w:t>
      </w:r>
    </w:p>
    <w:p w14:paraId="3F27C735" w14:textId="2C3B2635" w:rsidR="00CB5C42" w:rsidRPr="00D808CE" w:rsidRDefault="00CB5C42" w:rsidP="00B039B3">
      <w:pPr>
        <w:spacing w:line="360" w:lineRule="auto"/>
        <w:rPr>
          <w:rFonts w:cstheme="minorHAnsi"/>
          <w:sz w:val="24"/>
          <w:szCs w:val="24"/>
          <w:lang w:val="en-US"/>
        </w:rPr>
      </w:pPr>
      <w:r w:rsidRPr="00D808CE">
        <w:rPr>
          <w:rFonts w:cstheme="minorHAnsi"/>
          <w:sz w:val="24"/>
          <w:szCs w:val="24"/>
          <w:lang w:val="en-US"/>
        </w:rPr>
        <w:t>The image of an Event Participant is processed under Article 6(1)(a) of the GDPR.</w:t>
      </w:r>
    </w:p>
    <w:p w14:paraId="1647A59E" w14:textId="04447890" w:rsidR="00157A2D" w:rsidRPr="00D808CE" w:rsidRDefault="00157A2D" w:rsidP="00B039B3">
      <w:pPr>
        <w:spacing w:line="360" w:lineRule="auto"/>
        <w:rPr>
          <w:rFonts w:cstheme="minorHAnsi"/>
          <w:sz w:val="24"/>
          <w:szCs w:val="24"/>
          <w:lang w:val="en-US"/>
        </w:rPr>
      </w:pPr>
      <w:r w:rsidRPr="00D808CE">
        <w:rPr>
          <w:rFonts w:cstheme="minorHAnsi"/>
          <w:sz w:val="24"/>
          <w:szCs w:val="24"/>
          <w:lang w:val="en-US"/>
        </w:rPr>
        <w:t>The image will be processed for a period of 5 years.</w:t>
      </w:r>
    </w:p>
    <w:p w14:paraId="52A45DB4" w14:textId="1FBBBCA4" w:rsidR="008F4D70" w:rsidRPr="00D808CE" w:rsidRDefault="008F4D70" w:rsidP="00B039B3">
      <w:pPr>
        <w:spacing w:line="360" w:lineRule="auto"/>
        <w:rPr>
          <w:rFonts w:cstheme="minorHAnsi"/>
          <w:sz w:val="24"/>
          <w:szCs w:val="24"/>
          <w:lang w:val="en-US"/>
        </w:rPr>
      </w:pPr>
      <w:r w:rsidRPr="00D808CE">
        <w:rPr>
          <w:rFonts w:cstheme="minorHAnsi"/>
          <w:sz w:val="24"/>
          <w:szCs w:val="24"/>
          <w:lang w:val="en-US"/>
        </w:rPr>
        <w:t>The provision of personal data is voluntary, but necessary to participate in the event, and the Event Participant has the right to access the contents of their personal data, correct it, rectify and delete them, to restrict their processing, and to object to their processing. In addition, the Event Participant has the right to lodge a complaint with the supervisory authority competent for data processing.</w:t>
      </w:r>
    </w:p>
    <w:p w14:paraId="019AE957" w14:textId="7890ABBB" w:rsidR="008F4D70" w:rsidRPr="00D808CE" w:rsidRDefault="008F4D70" w:rsidP="00B039B3">
      <w:pPr>
        <w:spacing w:line="360" w:lineRule="auto"/>
        <w:rPr>
          <w:rFonts w:cstheme="minorHAnsi"/>
          <w:sz w:val="24"/>
          <w:szCs w:val="24"/>
          <w:lang w:val="en-US"/>
        </w:rPr>
      </w:pPr>
      <w:r w:rsidRPr="00D808CE">
        <w:rPr>
          <w:rFonts w:cstheme="minorHAnsi"/>
          <w:sz w:val="24"/>
          <w:szCs w:val="24"/>
          <w:lang w:val="en-US"/>
        </w:rPr>
        <w:t>The personal data of the Event Participant will not be transferred to any third country.</w:t>
      </w:r>
    </w:p>
    <w:p w14:paraId="3E56E335" w14:textId="0BAF2712" w:rsidR="008F4D70" w:rsidRPr="00D808CE" w:rsidRDefault="008F4D70" w:rsidP="00B039B3">
      <w:pPr>
        <w:spacing w:line="360" w:lineRule="auto"/>
        <w:rPr>
          <w:rFonts w:cstheme="minorHAnsi"/>
          <w:sz w:val="24"/>
          <w:szCs w:val="24"/>
          <w:lang w:val="en-US"/>
        </w:rPr>
      </w:pPr>
      <w:r w:rsidRPr="00D808CE">
        <w:rPr>
          <w:rFonts w:cstheme="minorHAnsi"/>
          <w:sz w:val="24"/>
          <w:szCs w:val="24"/>
          <w:lang w:val="en-US"/>
        </w:rPr>
        <w:lastRenderedPageBreak/>
        <w:t xml:space="preserve">The Data Protection Officer can be contacted by phone on +48 22 4710341 or by email at </w:t>
      </w:r>
      <w:hyperlink r:id="rId7" w:history="1">
        <w:r w:rsidRPr="00D808CE">
          <w:rPr>
            <w:rStyle w:val="Hipercze"/>
            <w:rFonts w:cstheme="minorHAnsi"/>
            <w:sz w:val="24"/>
            <w:szCs w:val="24"/>
            <w:lang w:val="en-US"/>
          </w:rPr>
          <w:t>iod@polin.pl</w:t>
        </w:r>
      </w:hyperlink>
      <w:hyperlink r:id="rId8" w:history="1"/>
      <w:r w:rsidRPr="00D808CE">
        <w:rPr>
          <w:rFonts w:cstheme="minorHAnsi"/>
          <w:sz w:val="24"/>
          <w:szCs w:val="24"/>
          <w:lang w:val="en-US"/>
        </w:rPr>
        <w:t>.</w:t>
      </w:r>
    </w:p>
    <w:p w14:paraId="21B92CE1" w14:textId="4E0479EF" w:rsidR="00157A2D" w:rsidRPr="00D808CE" w:rsidRDefault="008F4D70" w:rsidP="00B039B3">
      <w:pPr>
        <w:spacing w:line="360" w:lineRule="auto"/>
        <w:rPr>
          <w:rFonts w:cstheme="minorHAnsi"/>
          <w:sz w:val="24"/>
          <w:szCs w:val="24"/>
          <w:lang w:val="en-US"/>
        </w:rPr>
      </w:pPr>
      <w:r w:rsidRPr="00D808CE">
        <w:rPr>
          <w:rFonts w:cstheme="minorHAnsi"/>
          <w:sz w:val="24"/>
          <w:szCs w:val="24"/>
          <w:lang w:val="en-US"/>
        </w:rPr>
        <w:t xml:space="preserve">The recipients of the personal data of the Event Participant may be: suppliers of IT systems and IT services, entities providing the Museum with service quality research, legal and analytical services, postal operators and couriers as well as bodies </w:t>
      </w:r>
      <w:proofErr w:type="spellStart"/>
      <w:r w:rsidRPr="00D808CE">
        <w:rPr>
          <w:rFonts w:cstheme="minorHAnsi"/>
          <w:sz w:val="24"/>
          <w:szCs w:val="24"/>
          <w:lang w:val="en-US"/>
        </w:rPr>
        <w:t>authorised</w:t>
      </w:r>
      <w:proofErr w:type="spellEnd"/>
      <w:r w:rsidRPr="00D808CE">
        <w:rPr>
          <w:rFonts w:cstheme="minorHAnsi"/>
          <w:sz w:val="24"/>
          <w:szCs w:val="24"/>
          <w:lang w:val="en-US"/>
        </w:rPr>
        <w:t xml:space="preserve"> to receive personal data of a workshop participant under the law.</w:t>
      </w:r>
    </w:p>
    <w:p w14:paraId="1CC6B758" w14:textId="77777777" w:rsidR="00157A2D" w:rsidRPr="00D808CE" w:rsidRDefault="00157A2D" w:rsidP="00B039B3">
      <w:pPr>
        <w:spacing w:line="360" w:lineRule="auto"/>
        <w:rPr>
          <w:rFonts w:cstheme="minorHAnsi"/>
          <w:sz w:val="24"/>
          <w:szCs w:val="24"/>
          <w:lang w:val="en-US"/>
        </w:rPr>
      </w:pPr>
    </w:p>
    <w:p w14:paraId="191CE59A" w14:textId="221CDF7E" w:rsidR="001502CE" w:rsidRPr="00D808CE" w:rsidRDefault="000C1BE9" w:rsidP="00B039B3">
      <w:pPr>
        <w:spacing w:line="360" w:lineRule="auto"/>
        <w:rPr>
          <w:rFonts w:cstheme="minorHAnsi"/>
          <w:sz w:val="24"/>
          <w:szCs w:val="24"/>
          <w:lang w:val="en-US"/>
        </w:rPr>
      </w:pPr>
      <w:r w:rsidRPr="00D808CE">
        <w:rPr>
          <w:rFonts w:cstheme="minorHAnsi"/>
          <w:sz w:val="24"/>
          <w:szCs w:val="24"/>
          <w:lang w:val="en-US"/>
        </w:rPr>
        <w:t xml:space="preserve">The Event Participant hereby confirms that they have read the information clause and the rules and regulations of </w:t>
      </w:r>
      <w:proofErr w:type="spellStart"/>
      <w:r w:rsidRPr="00D808CE">
        <w:rPr>
          <w:rFonts w:cstheme="minorHAnsi"/>
          <w:sz w:val="24"/>
          <w:szCs w:val="24"/>
          <w:lang w:val="en-US"/>
        </w:rPr>
        <w:t>Leśmian’s</w:t>
      </w:r>
      <w:proofErr w:type="spellEnd"/>
      <w:r w:rsidRPr="00D808CE">
        <w:rPr>
          <w:rFonts w:cstheme="minorHAnsi"/>
          <w:sz w:val="24"/>
          <w:szCs w:val="24"/>
          <w:lang w:val="en-US"/>
        </w:rPr>
        <w:t xml:space="preserve"> Meadow and declares that they accept their content. </w:t>
      </w:r>
    </w:p>
    <w:p w14:paraId="5A31F520" w14:textId="0E746591" w:rsidR="00157A2D" w:rsidRPr="00D808CE" w:rsidRDefault="00157A2D" w:rsidP="00B039B3">
      <w:pPr>
        <w:tabs>
          <w:tab w:val="left" w:pos="5405"/>
        </w:tabs>
        <w:spacing w:line="360" w:lineRule="auto"/>
        <w:rPr>
          <w:rFonts w:cstheme="minorHAnsi"/>
          <w:sz w:val="24"/>
          <w:szCs w:val="24"/>
          <w:lang w:val="en-US"/>
        </w:rPr>
      </w:pPr>
    </w:p>
    <w:p w14:paraId="226920CD" w14:textId="77777777" w:rsidR="00157A2D" w:rsidRPr="00D808CE" w:rsidRDefault="00157A2D" w:rsidP="00B039B3">
      <w:pPr>
        <w:tabs>
          <w:tab w:val="left" w:pos="5405"/>
        </w:tabs>
        <w:spacing w:line="360" w:lineRule="auto"/>
        <w:rPr>
          <w:rFonts w:cstheme="minorHAnsi"/>
          <w:sz w:val="24"/>
          <w:szCs w:val="24"/>
          <w:lang w:val="en-US"/>
        </w:rPr>
      </w:pPr>
    </w:p>
    <w:p w14:paraId="4220580B" w14:textId="18E024A1" w:rsidR="00A40E68" w:rsidRPr="00D808CE" w:rsidRDefault="00743A31" w:rsidP="00B039B3">
      <w:pPr>
        <w:tabs>
          <w:tab w:val="left" w:pos="5405"/>
        </w:tabs>
        <w:spacing w:line="360" w:lineRule="auto"/>
        <w:rPr>
          <w:rFonts w:cstheme="minorHAnsi"/>
          <w:sz w:val="24"/>
          <w:szCs w:val="24"/>
          <w:lang w:val="en-US"/>
        </w:rPr>
      </w:pPr>
      <w:r w:rsidRPr="00D808CE">
        <w:rPr>
          <w:rFonts w:cstheme="minorHAnsi"/>
          <w:sz w:val="24"/>
          <w:szCs w:val="24"/>
          <w:lang w:val="en-US"/>
        </w:rPr>
        <w:t>___________________________</w:t>
      </w:r>
      <w:r w:rsidRPr="00D808CE">
        <w:rPr>
          <w:rFonts w:cstheme="minorHAnsi"/>
          <w:sz w:val="24"/>
          <w:szCs w:val="24"/>
          <w:lang w:val="en-US"/>
        </w:rPr>
        <w:tab/>
        <w:t>___________________________</w:t>
      </w:r>
    </w:p>
    <w:p w14:paraId="6DDE7117" w14:textId="0F897E28" w:rsidR="00743A31" w:rsidRPr="00D808CE" w:rsidRDefault="00743A31" w:rsidP="00B039B3">
      <w:pPr>
        <w:tabs>
          <w:tab w:val="left" w:pos="5405"/>
        </w:tabs>
        <w:spacing w:line="360" w:lineRule="auto"/>
        <w:rPr>
          <w:rFonts w:cstheme="minorHAnsi"/>
          <w:sz w:val="24"/>
          <w:szCs w:val="24"/>
          <w:lang w:val="en-US"/>
        </w:rPr>
      </w:pPr>
      <w:r w:rsidRPr="00D808CE">
        <w:rPr>
          <w:rFonts w:cstheme="minorHAnsi"/>
          <w:b/>
          <w:bCs/>
          <w:sz w:val="24"/>
          <w:szCs w:val="24"/>
          <w:lang w:val="en-US"/>
        </w:rPr>
        <w:t>Place and date of the event</w:t>
      </w:r>
      <w:r w:rsidRPr="00D808CE">
        <w:rPr>
          <w:rFonts w:cstheme="minorHAnsi"/>
          <w:b/>
          <w:bCs/>
          <w:sz w:val="24"/>
          <w:szCs w:val="24"/>
          <w:lang w:val="en-US"/>
        </w:rPr>
        <w:tab/>
      </w:r>
      <w:r w:rsidRPr="00D808CE">
        <w:rPr>
          <w:rFonts w:cstheme="minorHAnsi"/>
          <w:b/>
          <w:bCs/>
          <w:sz w:val="24"/>
          <w:szCs w:val="24"/>
          <w:lang w:val="en-US"/>
        </w:rPr>
        <w:tab/>
        <w:t>Signature of the Event Participant</w:t>
      </w:r>
    </w:p>
    <w:p w14:paraId="40AC6355" w14:textId="4A8179C4" w:rsidR="00C233BD" w:rsidRPr="00D808CE" w:rsidRDefault="00C233BD" w:rsidP="00B039B3">
      <w:pPr>
        <w:tabs>
          <w:tab w:val="left" w:pos="5405"/>
        </w:tabs>
        <w:spacing w:line="360" w:lineRule="auto"/>
        <w:rPr>
          <w:rFonts w:cstheme="minorHAnsi"/>
          <w:sz w:val="24"/>
          <w:szCs w:val="24"/>
          <w:lang w:val="en-US"/>
        </w:rPr>
      </w:pPr>
    </w:p>
    <w:sectPr w:rsidR="00C233BD" w:rsidRPr="00D808C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49ED7" w14:textId="77777777" w:rsidR="00B039B3" w:rsidRDefault="00B039B3" w:rsidP="00B039B3">
      <w:pPr>
        <w:spacing w:after="0" w:line="240" w:lineRule="auto"/>
      </w:pPr>
      <w:r>
        <w:separator/>
      </w:r>
    </w:p>
  </w:endnote>
  <w:endnote w:type="continuationSeparator" w:id="0">
    <w:p w14:paraId="797182F5" w14:textId="77777777" w:rsidR="00B039B3" w:rsidRDefault="00B039B3" w:rsidP="00B03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8FBB7" w14:textId="32BCEB38" w:rsidR="00B039B3" w:rsidRDefault="00B039B3">
    <w:pPr>
      <w:pStyle w:val="Stopka"/>
    </w:pPr>
    <w:r>
      <w:rPr>
        <w:noProof/>
      </w:rPr>
      <w:drawing>
        <wp:inline distT="0" distB="0" distL="0" distR="0" wp14:anchorId="67AB9446" wp14:editId="282D9429">
          <wp:extent cx="3051413" cy="114831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0562" cy="11592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C17D9" w14:textId="77777777" w:rsidR="00B039B3" w:rsidRDefault="00B039B3" w:rsidP="00B039B3">
      <w:pPr>
        <w:spacing w:after="0" w:line="240" w:lineRule="auto"/>
      </w:pPr>
      <w:r>
        <w:separator/>
      </w:r>
    </w:p>
  </w:footnote>
  <w:footnote w:type="continuationSeparator" w:id="0">
    <w:p w14:paraId="545FE300" w14:textId="77777777" w:rsidR="00B039B3" w:rsidRDefault="00B039B3" w:rsidP="00B039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626C9"/>
    <w:multiLevelType w:val="hybridMultilevel"/>
    <w:tmpl w:val="DDAED7D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83172E"/>
    <w:multiLevelType w:val="hybridMultilevel"/>
    <w:tmpl w:val="2F66B452"/>
    <w:lvl w:ilvl="0" w:tplc="0415000F">
      <w:start w:val="1"/>
      <w:numFmt w:val="decimal"/>
      <w:lvlText w:val="%1."/>
      <w:lvlJc w:val="left"/>
      <w:pPr>
        <w:ind w:left="720" w:hanging="360"/>
      </w:pPr>
      <w:rPr>
        <w:rFonts w:hint="default"/>
      </w:rPr>
    </w:lvl>
    <w:lvl w:ilvl="1" w:tplc="31087736">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9BA579A"/>
    <w:multiLevelType w:val="hybridMultilevel"/>
    <w:tmpl w:val="34923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2C46994"/>
    <w:multiLevelType w:val="hybridMultilevel"/>
    <w:tmpl w:val="9B5A35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1263846"/>
    <w:multiLevelType w:val="hybridMultilevel"/>
    <w:tmpl w:val="1DEC425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732D50E4"/>
    <w:multiLevelType w:val="hybridMultilevel"/>
    <w:tmpl w:val="EB2A4E20"/>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926"/>
    <w:rsid w:val="000C1BE9"/>
    <w:rsid w:val="001502CE"/>
    <w:rsid w:val="00157A2D"/>
    <w:rsid w:val="002C2094"/>
    <w:rsid w:val="00367332"/>
    <w:rsid w:val="003F2EA2"/>
    <w:rsid w:val="00463AAF"/>
    <w:rsid w:val="00571926"/>
    <w:rsid w:val="0069178F"/>
    <w:rsid w:val="007122B5"/>
    <w:rsid w:val="00743A31"/>
    <w:rsid w:val="007D14DA"/>
    <w:rsid w:val="008F4D70"/>
    <w:rsid w:val="00A40E68"/>
    <w:rsid w:val="00A84347"/>
    <w:rsid w:val="00AD0B74"/>
    <w:rsid w:val="00B039B3"/>
    <w:rsid w:val="00B53834"/>
    <w:rsid w:val="00B67751"/>
    <w:rsid w:val="00B67CA8"/>
    <w:rsid w:val="00C233BD"/>
    <w:rsid w:val="00CB5C42"/>
    <w:rsid w:val="00CD00C5"/>
    <w:rsid w:val="00D808CE"/>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1BCF0"/>
  <w15:chartTrackingRefBased/>
  <w15:docId w15:val="{CE86AF9D-F550-4D28-9896-8BC86F06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502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1502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71926"/>
    <w:rPr>
      <w:color w:val="0563C1" w:themeColor="hyperlink"/>
      <w:u w:val="single"/>
    </w:rPr>
  </w:style>
  <w:style w:type="paragraph" w:styleId="Akapitzlist">
    <w:name w:val="List Paragraph"/>
    <w:basedOn w:val="Normalny"/>
    <w:uiPriority w:val="34"/>
    <w:qFormat/>
    <w:rsid w:val="00571926"/>
    <w:pPr>
      <w:ind w:left="720"/>
      <w:contextualSpacing/>
    </w:pPr>
  </w:style>
  <w:style w:type="paragraph" w:styleId="Tekstdymka">
    <w:name w:val="Balloon Text"/>
    <w:basedOn w:val="Normalny"/>
    <w:link w:val="TekstdymkaZnak"/>
    <w:uiPriority w:val="99"/>
    <w:semiHidden/>
    <w:unhideWhenUsed/>
    <w:rsid w:val="00AD0B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0B74"/>
    <w:rPr>
      <w:rFonts w:ascii="Segoe UI" w:hAnsi="Segoe UI" w:cs="Segoe UI"/>
      <w:sz w:val="18"/>
      <w:szCs w:val="18"/>
    </w:rPr>
  </w:style>
  <w:style w:type="paragraph" w:styleId="Tekstpodstawowy2">
    <w:name w:val="Body Text 2"/>
    <w:basedOn w:val="Normalny"/>
    <w:link w:val="Tekstpodstawowy2Znak"/>
    <w:uiPriority w:val="99"/>
    <w:semiHidden/>
    <w:unhideWhenUsed/>
    <w:rsid w:val="008F4D70"/>
    <w:pPr>
      <w:widowControl w:val="0"/>
      <w:suppressAutoHyphens/>
      <w:autoSpaceDN w:val="0"/>
      <w:spacing w:after="120" w:line="480" w:lineRule="auto"/>
      <w:textAlignment w:val="baseline"/>
    </w:pPr>
    <w:rPr>
      <w:rFonts w:ascii="Times New Roman" w:eastAsia="Arial Unicode MS" w:hAnsi="Times New Roman" w:cs="Times New Roman"/>
      <w:kern w:val="3"/>
      <w:sz w:val="24"/>
      <w:szCs w:val="24"/>
      <w:lang w:eastAsia="pl-PL"/>
    </w:rPr>
  </w:style>
  <w:style w:type="character" w:customStyle="1" w:styleId="Tekstpodstawowy2Znak">
    <w:name w:val="Tekst podstawowy 2 Znak"/>
    <w:basedOn w:val="Domylnaczcionkaakapitu"/>
    <w:link w:val="Tekstpodstawowy2"/>
    <w:uiPriority w:val="99"/>
    <w:semiHidden/>
    <w:rsid w:val="008F4D70"/>
    <w:rPr>
      <w:rFonts w:ascii="Times New Roman" w:eastAsia="Arial Unicode MS" w:hAnsi="Times New Roman" w:cs="Times New Roman"/>
      <w:kern w:val="3"/>
      <w:sz w:val="24"/>
      <w:szCs w:val="24"/>
      <w:lang w:eastAsia="pl-PL"/>
    </w:rPr>
  </w:style>
  <w:style w:type="paragraph" w:styleId="Bezodstpw">
    <w:name w:val="No Spacing"/>
    <w:uiPriority w:val="1"/>
    <w:qFormat/>
    <w:rsid w:val="00743A31"/>
    <w:pPr>
      <w:spacing w:after="0" w:line="240" w:lineRule="auto"/>
    </w:pPr>
  </w:style>
  <w:style w:type="character" w:styleId="Odwoaniedokomentarza">
    <w:name w:val="annotation reference"/>
    <w:basedOn w:val="Domylnaczcionkaakapitu"/>
    <w:uiPriority w:val="99"/>
    <w:semiHidden/>
    <w:unhideWhenUsed/>
    <w:rsid w:val="00463AAF"/>
    <w:rPr>
      <w:sz w:val="16"/>
      <w:szCs w:val="16"/>
    </w:rPr>
  </w:style>
  <w:style w:type="paragraph" w:styleId="Tekstkomentarza">
    <w:name w:val="annotation text"/>
    <w:basedOn w:val="Normalny"/>
    <w:link w:val="TekstkomentarzaZnak"/>
    <w:uiPriority w:val="99"/>
    <w:unhideWhenUsed/>
    <w:rsid w:val="00463AAF"/>
    <w:pPr>
      <w:spacing w:line="240" w:lineRule="auto"/>
    </w:pPr>
    <w:rPr>
      <w:sz w:val="20"/>
      <w:szCs w:val="20"/>
    </w:rPr>
  </w:style>
  <w:style w:type="character" w:customStyle="1" w:styleId="TekstkomentarzaZnak">
    <w:name w:val="Tekst komentarza Znak"/>
    <w:basedOn w:val="Domylnaczcionkaakapitu"/>
    <w:link w:val="Tekstkomentarza"/>
    <w:uiPriority w:val="99"/>
    <w:rsid w:val="00463AAF"/>
    <w:rPr>
      <w:sz w:val="20"/>
      <w:szCs w:val="20"/>
    </w:rPr>
  </w:style>
  <w:style w:type="paragraph" w:styleId="Tematkomentarza">
    <w:name w:val="annotation subject"/>
    <w:basedOn w:val="Tekstkomentarza"/>
    <w:next w:val="Tekstkomentarza"/>
    <w:link w:val="TematkomentarzaZnak"/>
    <w:uiPriority w:val="99"/>
    <w:semiHidden/>
    <w:unhideWhenUsed/>
    <w:rsid w:val="00463AAF"/>
    <w:rPr>
      <w:b/>
      <w:bCs/>
    </w:rPr>
  </w:style>
  <w:style w:type="character" w:customStyle="1" w:styleId="TematkomentarzaZnak">
    <w:name w:val="Temat komentarza Znak"/>
    <w:basedOn w:val="TekstkomentarzaZnak"/>
    <w:link w:val="Tematkomentarza"/>
    <w:uiPriority w:val="99"/>
    <w:semiHidden/>
    <w:rsid w:val="00463AAF"/>
    <w:rPr>
      <w:b/>
      <w:bCs/>
      <w:sz w:val="20"/>
      <w:szCs w:val="20"/>
    </w:rPr>
  </w:style>
  <w:style w:type="character" w:customStyle="1" w:styleId="Nagwek1Znak">
    <w:name w:val="Nagłówek 1 Znak"/>
    <w:basedOn w:val="Domylnaczcionkaakapitu"/>
    <w:link w:val="Nagwek1"/>
    <w:uiPriority w:val="9"/>
    <w:rsid w:val="001502CE"/>
    <w:rPr>
      <w:rFonts w:asciiTheme="majorHAnsi" w:eastAsiaTheme="majorEastAsia" w:hAnsiTheme="majorHAnsi" w:cstheme="majorBidi"/>
      <w:color w:val="2E74B5" w:themeColor="accent1" w:themeShade="BF"/>
      <w:sz w:val="32"/>
      <w:szCs w:val="32"/>
    </w:rPr>
  </w:style>
  <w:style w:type="paragraph" w:styleId="Tytu">
    <w:name w:val="Title"/>
    <w:basedOn w:val="Normalny"/>
    <w:next w:val="Normalny"/>
    <w:link w:val="TytuZnak"/>
    <w:uiPriority w:val="10"/>
    <w:qFormat/>
    <w:rsid w:val="001502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502CE"/>
    <w:rPr>
      <w:rFonts w:asciiTheme="majorHAnsi" w:eastAsiaTheme="majorEastAsia" w:hAnsiTheme="majorHAnsi" w:cstheme="majorBidi"/>
      <w:spacing w:val="-10"/>
      <w:kern w:val="28"/>
      <w:sz w:val="56"/>
      <w:szCs w:val="56"/>
    </w:rPr>
  </w:style>
  <w:style w:type="character" w:customStyle="1" w:styleId="Nagwek2Znak">
    <w:name w:val="Nagłówek 2 Znak"/>
    <w:basedOn w:val="Domylnaczcionkaakapitu"/>
    <w:link w:val="Nagwek2"/>
    <w:uiPriority w:val="9"/>
    <w:rsid w:val="001502CE"/>
    <w:rPr>
      <w:rFonts w:asciiTheme="majorHAnsi" w:eastAsiaTheme="majorEastAsia" w:hAnsiTheme="majorHAnsi" w:cstheme="majorBidi"/>
      <w:color w:val="2E74B5" w:themeColor="accent1" w:themeShade="BF"/>
      <w:sz w:val="26"/>
      <w:szCs w:val="26"/>
    </w:rPr>
  </w:style>
  <w:style w:type="character" w:styleId="UyteHipercze">
    <w:name w:val="FollowedHyperlink"/>
    <w:basedOn w:val="Domylnaczcionkaakapitu"/>
    <w:uiPriority w:val="99"/>
    <w:semiHidden/>
    <w:unhideWhenUsed/>
    <w:rsid w:val="001502CE"/>
    <w:rPr>
      <w:color w:val="954F72" w:themeColor="followedHyperlink"/>
      <w:u w:val="single"/>
    </w:rPr>
  </w:style>
  <w:style w:type="paragraph" w:styleId="Nagwek">
    <w:name w:val="header"/>
    <w:basedOn w:val="Normalny"/>
    <w:link w:val="NagwekZnak"/>
    <w:uiPriority w:val="99"/>
    <w:unhideWhenUsed/>
    <w:rsid w:val="00B039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39B3"/>
  </w:style>
  <w:style w:type="paragraph" w:styleId="Stopka">
    <w:name w:val="footer"/>
    <w:basedOn w:val="Normalny"/>
    <w:link w:val="StopkaZnak"/>
    <w:uiPriority w:val="99"/>
    <w:unhideWhenUsed/>
    <w:rsid w:val="00B039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3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lin.pl" TargetMode="External"/><Relationship Id="rId3" Type="http://schemas.openxmlformats.org/officeDocument/2006/relationships/settings" Target="settings.xml"/><Relationship Id="rId7" Type="http://schemas.openxmlformats.org/officeDocument/2006/relationships/hyperlink" Target="mailto:iod@pol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3242</Characters>
  <Application>Microsoft Office Word</Application>
  <DocSecurity>4</DocSecurity>
  <Lines>27</Lines>
  <Paragraphs>7</Paragraphs>
  <ScaleCrop>false</ScaleCrop>
  <HeadingPairs>
    <vt:vector size="2" baseType="variant">
      <vt:variant>
        <vt:lpstr>Tytuł</vt:lpstr>
      </vt:variant>
      <vt:variant>
        <vt:i4>1</vt:i4>
      </vt:variant>
    </vt:vector>
  </HeadingPairs>
  <TitlesOfParts>
    <vt:vector size="1" baseType="lpstr">
      <vt:lpstr>Appendix No. 1 to the Rules and Regulations</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No. 1 to the Rules and Regulations</dc:title>
  <dc:subject/>
  <dc:creator>Sarnowska Marta</dc:creator>
  <cp:keywords/>
  <dc:description/>
  <cp:lastModifiedBy>Aleksandra Cybulska</cp:lastModifiedBy>
  <cp:revision>2</cp:revision>
  <dcterms:created xsi:type="dcterms:W3CDTF">2021-06-07T08:35:00Z</dcterms:created>
  <dcterms:modified xsi:type="dcterms:W3CDTF">2021-06-07T08:35:00Z</dcterms:modified>
</cp:coreProperties>
</file>