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9581" w14:textId="28D2AFF7" w:rsidR="00BD0865" w:rsidRPr="00AA5320" w:rsidRDefault="004D5202" w:rsidP="004F7F2D">
      <w:pPr>
        <w:spacing w:before="240" w:after="24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Warszawa, dn</w:t>
      </w:r>
      <w:r w:rsidRPr="00AA5320">
        <w:rPr>
          <w:rFonts w:asciiTheme="minorHAnsi" w:hAnsiTheme="minorHAnsi" w:cstheme="minorHAnsi"/>
          <w:highlight w:val="white"/>
        </w:rPr>
        <w:t xml:space="preserve">ia </w:t>
      </w:r>
      <w:r w:rsidR="00C42F43">
        <w:rPr>
          <w:rFonts w:asciiTheme="minorHAnsi" w:hAnsiTheme="minorHAnsi" w:cstheme="minorHAnsi"/>
        </w:rPr>
        <w:t>1</w:t>
      </w:r>
      <w:r w:rsidR="00BD0865">
        <w:rPr>
          <w:rFonts w:asciiTheme="minorHAnsi" w:hAnsiTheme="minorHAnsi" w:cstheme="minorHAnsi"/>
        </w:rPr>
        <w:t xml:space="preserve"> </w:t>
      </w:r>
      <w:r w:rsidR="00C42F43">
        <w:rPr>
          <w:rFonts w:asciiTheme="minorHAnsi" w:hAnsiTheme="minorHAnsi" w:cstheme="minorHAnsi"/>
        </w:rPr>
        <w:t>lutego</w:t>
      </w:r>
      <w:r w:rsidR="00BD0865">
        <w:rPr>
          <w:rFonts w:asciiTheme="minorHAnsi" w:hAnsiTheme="minorHAnsi" w:cstheme="minorHAnsi"/>
        </w:rPr>
        <w:t xml:space="preserve"> 2023</w:t>
      </w:r>
    </w:p>
    <w:p w14:paraId="116D32E7" w14:textId="62EC005B" w:rsidR="00EA211A" w:rsidRPr="00AA5320" w:rsidRDefault="004D5202" w:rsidP="00BD0865">
      <w:pPr>
        <w:spacing w:line="360" w:lineRule="auto"/>
        <w:rPr>
          <w:rFonts w:asciiTheme="minorHAnsi" w:hAnsiTheme="minorHAnsi" w:cstheme="minorHAnsi"/>
          <w:highlight w:val="white"/>
        </w:rPr>
      </w:pPr>
      <w:r w:rsidRPr="00AA5320">
        <w:rPr>
          <w:rFonts w:asciiTheme="minorHAnsi" w:hAnsiTheme="minorHAnsi" w:cstheme="minorHAnsi"/>
          <w:b/>
          <w:highlight w:val="white"/>
        </w:rPr>
        <w:t>Muzeum Historii Żydów Polskich</w:t>
      </w:r>
      <w:r w:rsidR="00463018" w:rsidRPr="00AA5320">
        <w:rPr>
          <w:rFonts w:asciiTheme="minorHAnsi" w:hAnsiTheme="minorHAnsi" w:cstheme="minorHAnsi"/>
          <w:b/>
          <w:highlight w:val="white"/>
        </w:rPr>
        <w:t xml:space="preserve"> POLIN</w:t>
      </w:r>
    </w:p>
    <w:p w14:paraId="25468849" w14:textId="77777777" w:rsidR="00EA211A" w:rsidRPr="00AA5320" w:rsidRDefault="004D5202" w:rsidP="00BD0865">
      <w:pPr>
        <w:spacing w:line="360" w:lineRule="auto"/>
        <w:rPr>
          <w:rFonts w:asciiTheme="minorHAnsi" w:hAnsiTheme="minorHAnsi" w:cstheme="minorHAnsi"/>
          <w:highlight w:val="white"/>
        </w:rPr>
      </w:pPr>
      <w:r w:rsidRPr="00AA5320">
        <w:rPr>
          <w:rFonts w:asciiTheme="minorHAnsi" w:hAnsiTheme="minorHAnsi" w:cstheme="minorHAnsi"/>
          <w:b/>
          <w:highlight w:val="white"/>
        </w:rPr>
        <w:t>ul. Anielewicza 6</w:t>
      </w:r>
    </w:p>
    <w:p w14:paraId="1DE70D1F" w14:textId="77777777" w:rsidR="00EA211A" w:rsidRPr="00AA5320" w:rsidRDefault="004D5202" w:rsidP="00BD0865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</w:rPr>
        <w:t>00-157 Warszawa</w:t>
      </w:r>
    </w:p>
    <w:p w14:paraId="2F298F3F" w14:textId="6A801BE2" w:rsidR="00EA211A" w:rsidRPr="0079722B" w:rsidRDefault="00BD0865" w:rsidP="0079722B">
      <w:pPr>
        <w:pStyle w:val="Nagwek1"/>
        <w:spacing w:before="480" w:after="480" w:line="360" w:lineRule="auto"/>
        <w:rPr>
          <w:rFonts w:asciiTheme="minorHAnsi" w:hAnsiTheme="minorHAnsi" w:cstheme="minorHAnsi"/>
          <w:color w:val="auto"/>
        </w:rPr>
      </w:pPr>
      <w:r w:rsidRPr="00E51FC0">
        <w:rPr>
          <w:rFonts w:asciiTheme="minorHAnsi" w:hAnsiTheme="minorHAnsi" w:cstheme="minorHAnsi"/>
          <w:color w:val="auto"/>
        </w:rPr>
        <w:t>Zapytanie ofertowe</w:t>
      </w:r>
      <w:r w:rsidR="0079722B">
        <w:rPr>
          <w:rFonts w:asciiTheme="minorHAnsi" w:hAnsiTheme="minorHAnsi" w:cstheme="minorHAnsi"/>
          <w:color w:val="auto"/>
        </w:rPr>
        <w:t xml:space="preserve"> </w:t>
      </w:r>
      <w:r w:rsidR="004D5202" w:rsidRPr="00E51FC0">
        <w:rPr>
          <w:rFonts w:asciiTheme="minorHAnsi" w:hAnsiTheme="minorHAnsi" w:cstheme="minorHAnsi"/>
          <w:bCs/>
          <w:color w:val="auto"/>
        </w:rPr>
        <w:t xml:space="preserve">dotyczące zamówienia, którego wartość </w:t>
      </w:r>
      <w:r w:rsidR="00463018" w:rsidRPr="00E51FC0">
        <w:rPr>
          <w:rFonts w:asciiTheme="minorHAnsi" w:hAnsiTheme="minorHAnsi" w:cstheme="minorHAnsi"/>
          <w:bCs/>
          <w:color w:val="auto"/>
        </w:rPr>
        <w:t xml:space="preserve">jest niższa od kwoty 130 000 złotych netto </w:t>
      </w:r>
      <w:r w:rsidR="004D5202" w:rsidRPr="00E51FC0">
        <w:rPr>
          <w:rFonts w:asciiTheme="minorHAnsi" w:eastAsia="Arial" w:hAnsiTheme="minorHAnsi" w:cstheme="minorHAnsi"/>
          <w:bCs/>
          <w:color w:val="auto"/>
        </w:rPr>
        <w:t>udzielanego w ramach projektu predefiniowanego pn. „Żydowskie Dziedzictwo Kulturowe” dofinansowanego ze środków Mech</w:t>
      </w:r>
      <w:r w:rsidR="00B43410" w:rsidRPr="00E51FC0">
        <w:rPr>
          <w:rFonts w:asciiTheme="minorHAnsi" w:eastAsia="Arial" w:hAnsiTheme="minorHAnsi" w:cstheme="minorHAnsi"/>
          <w:bCs/>
          <w:color w:val="auto"/>
        </w:rPr>
        <w:t>anizmu Finansowego EOG 2014-2021</w:t>
      </w:r>
      <w:r w:rsidR="004D5202" w:rsidRPr="00E51FC0">
        <w:rPr>
          <w:rFonts w:asciiTheme="minorHAnsi" w:eastAsia="Arial" w:hAnsiTheme="minorHAnsi" w:cstheme="minorHAnsi"/>
          <w:bCs/>
          <w:color w:val="auto"/>
        </w:rPr>
        <w:t xml:space="preserve"> (85%) oraz ze środków budżetu państwa (15%) w ramach Programu „Kultura”</w:t>
      </w:r>
    </w:p>
    <w:p w14:paraId="6F5BB97A" w14:textId="49E4D717" w:rsidR="00EA211A" w:rsidRPr="00AA5320" w:rsidRDefault="524A6327" w:rsidP="00E51FC0">
      <w:pPr>
        <w:spacing w:after="12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Muzeum Historii Żydów Polskich </w:t>
      </w:r>
      <w:r w:rsidR="280DF7EE" w:rsidRPr="00AA5320">
        <w:rPr>
          <w:rFonts w:asciiTheme="minorHAnsi" w:hAnsiTheme="minorHAnsi" w:cstheme="minorHAnsi"/>
        </w:rPr>
        <w:t xml:space="preserve">POLIN </w:t>
      </w:r>
      <w:r w:rsidRPr="00AA5320">
        <w:rPr>
          <w:rFonts w:asciiTheme="minorHAnsi" w:hAnsiTheme="minorHAnsi" w:cstheme="minorHAnsi"/>
        </w:rPr>
        <w:t>zwraca się z zapytaniem ofertowym dotyczącym realizacji zamówienia, którego przedmiotem jest:</w:t>
      </w:r>
    </w:p>
    <w:p w14:paraId="73080B38" w14:textId="77B2C30E" w:rsidR="003910C3" w:rsidRPr="00153103" w:rsidRDefault="004C7870" w:rsidP="00E51FC0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153103">
        <w:rPr>
          <w:rFonts w:asciiTheme="minorHAnsi" w:hAnsiTheme="minorHAnsi" w:cstheme="minorHAnsi"/>
        </w:rPr>
        <w:t xml:space="preserve">Część I. </w:t>
      </w:r>
      <w:r w:rsidR="4405B2DC" w:rsidRPr="00153103">
        <w:rPr>
          <w:rFonts w:asciiTheme="minorHAnsi" w:hAnsiTheme="minorHAnsi" w:cstheme="minorHAnsi"/>
        </w:rPr>
        <w:t xml:space="preserve">Przeprowadzenie </w:t>
      </w:r>
      <w:r w:rsidR="4405B2DC" w:rsidRPr="00153103">
        <w:rPr>
          <w:rFonts w:asciiTheme="minorHAnsi" w:hAnsiTheme="minorHAnsi" w:cstheme="minorHAnsi"/>
          <w:b/>
          <w:bCs/>
        </w:rPr>
        <w:t>wspólnie z drugą trenerką/ drugim trenerem</w:t>
      </w:r>
      <w:r w:rsidR="4405B2DC" w:rsidRPr="00153103">
        <w:rPr>
          <w:rFonts w:asciiTheme="minorHAnsi" w:hAnsiTheme="minorHAnsi" w:cstheme="minorHAnsi"/>
        </w:rPr>
        <w:t xml:space="preserve"> </w:t>
      </w:r>
      <w:r w:rsidR="4405B2DC" w:rsidRPr="00153103">
        <w:rPr>
          <w:rFonts w:asciiTheme="minorHAnsi" w:hAnsiTheme="minorHAnsi" w:cstheme="minorHAnsi"/>
          <w:b/>
          <w:bCs/>
        </w:rPr>
        <w:t xml:space="preserve">w okresie od </w:t>
      </w:r>
      <w:r w:rsidR="7DD3C74F" w:rsidRPr="00153103">
        <w:rPr>
          <w:rFonts w:asciiTheme="minorHAnsi" w:hAnsiTheme="minorHAnsi" w:cstheme="minorHAnsi"/>
          <w:b/>
          <w:bCs/>
        </w:rPr>
        <w:t xml:space="preserve">1 </w:t>
      </w:r>
      <w:r w:rsidR="4405B2DC" w:rsidRPr="00153103">
        <w:rPr>
          <w:rFonts w:asciiTheme="minorHAnsi" w:hAnsiTheme="minorHAnsi" w:cstheme="minorHAnsi"/>
          <w:b/>
          <w:bCs/>
        </w:rPr>
        <w:t xml:space="preserve">kwietnia do </w:t>
      </w:r>
      <w:r w:rsidR="54126BFE" w:rsidRPr="00153103">
        <w:rPr>
          <w:rFonts w:asciiTheme="minorHAnsi" w:hAnsiTheme="minorHAnsi" w:cstheme="minorHAnsi"/>
          <w:b/>
          <w:bCs/>
        </w:rPr>
        <w:t xml:space="preserve">31 </w:t>
      </w:r>
      <w:r w:rsidR="4405B2DC" w:rsidRPr="00153103">
        <w:rPr>
          <w:rFonts w:asciiTheme="minorHAnsi" w:hAnsiTheme="minorHAnsi" w:cstheme="minorHAnsi"/>
          <w:b/>
          <w:bCs/>
        </w:rPr>
        <w:t>grudnia 2023 r.</w:t>
      </w:r>
      <w:r w:rsidR="003F66C3" w:rsidRPr="00153103">
        <w:rPr>
          <w:rFonts w:asciiTheme="minorHAnsi" w:hAnsiTheme="minorHAnsi" w:cstheme="minorHAnsi"/>
          <w:b/>
          <w:bCs/>
        </w:rPr>
        <w:t xml:space="preserve"> minimalnie </w:t>
      </w:r>
      <w:r w:rsidR="4DDCE482" w:rsidRPr="00153103">
        <w:rPr>
          <w:rFonts w:asciiTheme="minorHAnsi" w:hAnsiTheme="minorHAnsi" w:cstheme="minorHAnsi"/>
          <w:b/>
          <w:bCs/>
        </w:rPr>
        <w:t xml:space="preserve">jednego </w:t>
      </w:r>
      <w:r w:rsidR="003F66C3" w:rsidRPr="00153103">
        <w:rPr>
          <w:rFonts w:asciiTheme="minorHAnsi" w:hAnsiTheme="minorHAnsi" w:cstheme="minorHAnsi"/>
          <w:b/>
          <w:bCs/>
        </w:rPr>
        <w:t xml:space="preserve">a </w:t>
      </w:r>
      <w:r w:rsidR="4405B2DC" w:rsidRPr="00153103">
        <w:rPr>
          <w:rFonts w:asciiTheme="minorHAnsi" w:hAnsiTheme="minorHAnsi" w:cstheme="minorHAnsi"/>
          <w:b/>
          <w:bCs/>
        </w:rPr>
        <w:t xml:space="preserve">maksymalnie siedmiu dwudniowych szkoleń antydyskryminacyjnych </w:t>
      </w:r>
      <w:r w:rsidR="4405B2DC" w:rsidRPr="004C32C3">
        <w:rPr>
          <w:rFonts w:asciiTheme="minorHAnsi" w:hAnsiTheme="minorHAnsi" w:cstheme="minorHAnsi"/>
        </w:rPr>
        <w:t xml:space="preserve">dla grup funkcjonariuszek i funkcjonariuszy służb porządku publicznego </w:t>
      </w:r>
      <w:r w:rsidR="4405B2DC" w:rsidRPr="00153103">
        <w:rPr>
          <w:rFonts w:asciiTheme="minorHAnsi" w:hAnsiTheme="minorHAnsi" w:cstheme="minorHAnsi"/>
        </w:rPr>
        <w:t xml:space="preserve">(policji, straży granicznej, służby więziennej) liczących od 15 do 25 osób, w wymiarze 12 godzin każde, w siedzibie muzeum, </w:t>
      </w:r>
      <w:r w:rsidR="00DB56D5" w:rsidRPr="00153103">
        <w:rPr>
          <w:rStyle w:val="ui-provider"/>
          <w:rFonts w:asciiTheme="minorHAnsi" w:hAnsiTheme="minorHAnsi" w:cstheme="minorHAnsi"/>
          <w:b/>
          <w:bCs/>
        </w:rPr>
        <w:t xml:space="preserve">ze szczególnym uwzględnieniem tematów dotyczących tożsamości w kontekście </w:t>
      </w:r>
      <w:proofErr w:type="spellStart"/>
      <w:r w:rsidR="00DB56D5" w:rsidRPr="00153103">
        <w:rPr>
          <w:rStyle w:val="ui-provider"/>
          <w:rFonts w:asciiTheme="minorHAnsi" w:hAnsiTheme="minorHAnsi" w:cstheme="minorHAnsi"/>
          <w:b/>
          <w:bCs/>
        </w:rPr>
        <w:t>antydyskryminacji</w:t>
      </w:r>
      <w:proofErr w:type="spellEnd"/>
      <w:r w:rsidR="00DB56D5" w:rsidRPr="00153103">
        <w:rPr>
          <w:rStyle w:val="ui-provider"/>
          <w:rFonts w:asciiTheme="minorHAnsi" w:hAnsiTheme="minorHAnsi" w:cstheme="minorHAnsi"/>
          <w:b/>
          <w:bCs/>
        </w:rPr>
        <w:t xml:space="preserve"> oraz charakterystyki grup mniejszościowych</w:t>
      </w:r>
      <w:r w:rsidR="004A3A7C" w:rsidRPr="00153103">
        <w:rPr>
          <w:rStyle w:val="ui-provider"/>
          <w:rFonts w:asciiTheme="minorHAnsi" w:hAnsiTheme="minorHAnsi" w:cstheme="minorHAnsi"/>
          <w:b/>
          <w:bCs/>
        </w:rPr>
        <w:t>.</w:t>
      </w:r>
    </w:p>
    <w:p w14:paraId="124BA632" w14:textId="4A8AB0F3" w:rsidR="004C7870" w:rsidRPr="00153103" w:rsidRDefault="004C7870" w:rsidP="00153103">
      <w:pPr>
        <w:spacing w:line="360" w:lineRule="auto"/>
        <w:rPr>
          <w:rFonts w:asciiTheme="minorHAnsi" w:hAnsiTheme="minorHAnsi" w:cstheme="minorHAnsi"/>
        </w:rPr>
      </w:pPr>
      <w:r w:rsidRPr="00153103">
        <w:rPr>
          <w:rFonts w:asciiTheme="minorHAnsi" w:hAnsiTheme="minorHAnsi" w:cstheme="minorHAnsi"/>
        </w:rPr>
        <w:t xml:space="preserve">Część II. Przeprowadzenie </w:t>
      </w:r>
      <w:r w:rsidRPr="00153103">
        <w:rPr>
          <w:rFonts w:asciiTheme="minorHAnsi" w:hAnsiTheme="minorHAnsi" w:cstheme="minorHAnsi"/>
          <w:b/>
          <w:bCs/>
        </w:rPr>
        <w:t xml:space="preserve">wspólnie z drugą trenerką/ drugim trenerem w okresie od 1 kwietnia do 31 grudnia 2023 r. minimalnie jednego a maksymalnie siedmiu dwudniowych szkoleń antydyskryminacyjnych </w:t>
      </w:r>
      <w:r w:rsidRPr="004C32C3">
        <w:rPr>
          <w:rFonts w:asciiTheme="minorHAnsi" w:hAnsiTheme="minorHAnsi" w:cstheme="minorHAnsi"/>
        </w:rPr>
        <w:t>dla grup funkcjonariuszek i funkcjonariuszy służb porządku publicznego</w:t>
      </w:r>
      <w:r w:rsidRPr="00153103">
        <w:rPr>
          <w:rFonts w:asciiTheme="minorHAnsi" w:hAnsiTheme="minorHAnsi" w:cstheme="minorHAnsi"/>
          <w:b/>
          <w:bCs/>
        </w:rPr>
        <w:t xml:space="preserve"> </w:t>
      </w:r>
      <w:r w:rsidRPr="00153103">
        <w:rPr>
          <w:rFonts w:asciiTheme="minorHAnsi" w:hAnsiTheme="minorHAnsi" w:cstheme="minorHAnsi"/>
        </w:rPr>
        <w:t xml:space="preserve">(policji, straży granicznej, służby więziennej) liczących od 15 do 25 osób, w </w:t>
      </w:r>
      <w:r w:rsidRPr="00153103">
        <w:rPr>
          <w:rFonts w:asciiTheme="minorHAnsi" w:hAnsiTheme="minorHAnsi" w:cstheme="minorHAnsi"/>
        </w:rPr>
        <w:lastRenderedPageBreak/>
        <w:t xml:space="preserve">wymiarze 12 godzin każde, w siedzibie muzeum, </w:t>
      </w:r>
      <w:r w:rsidR="00620055" w:rsidRPr="00153103">
        <w:rPr>
          <w:rStyle w:val="ui-provider"/>
          <w:rFonts w:asciiTheme="minorHAnsi" w:hAnsiTheme="minorHAnsi" w:cstheme="minorHAnsi"/>
          <w:b/>
          <w:bCs/>
        </w:rPr>
        <w:t>ze szczególnym uwzględnieniem tematów dotyczących kształtowania się stereotypów i uprzedzeń wobec społeczności żydowskiej w Polsce</w:t>
      </w:r>
      <w:r w:rsidR="00857763">
        <w:rPr>
          <w:rStyle w:val="ui-provider"/>
          <w:rFonts w:asciiTheme="minorHAnsi" w:hAnsiTheme="minorHAnsi" w:cstheme="minorHAnsi"/>
          <w:b/>
          <w:bCs/>
        </w:rPr>
        <w:t>.</w:t>
      </w:r>
    </w:p>
    <w:p w14:paraId="1F3D6BA8" w14:textId="5C5BB62D" w:rsidR="00EA211A" w:rsidRPr="00857763" w:rsidRDefault="004D5202" w:rsidP="00857763">
      <w:pPr>
        <w:spacing w:before="240" w:after="24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  <w:bCs/>
        </w:rPr>
        <w:t>Rodzaj zamówienia</w:t>
      </w:r>
      <w:r w:rsidRPr="00AA5320">
        <w:rPr>
          <w:rFonts w:asciiTheme="minorHAnsi" w:hAnsiTheme="minorHAnsi" w:cstheme="minorHAnsi"/>
        </w:rPr>
        <w:t>:</w:t>
      </w:r>
      <w:r w:rsidR="00857763">
        <w:rPr>
          <w:rFonts w:asciiTheme="minorHAnsi" w:hAnsiTheme="minorHAnsi" w:cstheme="minorHAnsi"/>
        </w:rPr>
        <w:t xml:space="preserve"> </w:t>
      </w:r>
      <w:r w:rsidRPr="00AA5320">
        <w:rPr>
          <w:rFonts w:asciiTheme="minorHAnsi" w:hAnsiTheme="minorHAnsi" w:cstheme="minorHAnsi"/>
          <w:bCs/>
        </w:rPr>
        <w:t>usługi</w:t>
      </w:r>
      <w:r w:rsidRPr="00AA5320">
        <w:rPr>
          <w:rFonts w:asciiTheme="minorHAnsi" w:hAnsiTheme="minorHAnsi" w:cstheme="minorHAnsi"/>
          <w:bCs/>
          <w:strike/>
        </w:rPr>
        <w:t>/ dostawy/ roboty budowlane.</w:t>
      </w:r>
    </w:p>
    <w:p w14:paraId="4AD0B61B" w14:textId="0AFEFC60" w:rsidR="00EA211A" w:rsidRPr="004F7F2D" w:rsidRDefault="524A6327" w:rsidP="00857763">
      <w:pPr>
        <w:spacing w:before="240" w:after="24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  <w:bCs/>
        </w:rPr>
        <w:t>Kod Wspólnego Słownika Zamówień (CPV)</w:t>
      </w:r>
      <w:r w:rsidR="4AC993FE" w:rsidRPr="00AA5320">
        <w:rPr>
          <w:rFonts w:asciiTheme="minorHAnsi" w:hAnsiTheme="minorHAnsi" w:cstheme="minorHAnsi"/>
        </w:rPr>
        <w:t xml:space="preserve"> </w:t>
      </w:r>
      <w:r w:rsidR="56307426" w:rsidRPr="00AA5320">
        <w:rPr>
          <w:rFonts w:asciiTheme="minorHAnsi" w:hAnsiTheme="minorHAnsi" w:cstheme="minorHAnsi"/>
        </w:rPr>
        <w:t>80</w:t>
      </w:r>
      <w:r w:rsidR="0922CB95" w:rsidRPr="00AA5320">
        <w:rPr>
          <w:rFonts w:asciiTheme="minorHAnsi" w:hAnsiTheme="minorHAnsi" w:cstheme="minorHAnsi"/>
        </w:rPr>
        <w:t>000000_</w:t>
      </w:r>
      <w:r w:rsidR="4AC993FE" w:rsidRPr="00AA5320">
        <w:rPr>
          <w:rFonts w:asciiTheme="minorHAnsi" w:hAnsiTheme="minorHAnsi" w:cstheme="minorHAnsi"/>
        </w:rPr>
        <w:t>4</w:t>
      </w:r>
      <w:r w:rsidR="1E662DAE" w:rsidRPr="00AA5320">
        <w:rPr>
          <w:rFonts w:asciiTheme="minorHAnsi" w:hAnsiTheme="minorHAnsi" w:cstheme="minorHAnsi"/>
        </w:rPr>
        <w:t xml:space="preserve"> Usługi ed</w:t>
      </w:r>
      <w:r w:rsidR="01238411" w:rsidRPr="00AA5320">
        <w:rPr>
          <w:rFonts w:asciiTheme="minorHAnsi" w:hAnsiTheme="minorHAnsi" w:cstheme="minorHAnsi"/>
        </w:rPr>
        <w:t>u</w:t>
      </w:r>
      <w:r w:rsidR="1E662DAE" w:rsidRPr="00AA5320">
        <w:rPr>
          <w:rFonts w:asciiTheme="minorHAnsi" w:hAnsiTheme="minorHAnsi" w:cstheme="minorHAnsi"/>
        </w:rPr>
        <w:t>kacyjne i szkoleniowe</w:t>
      </w:r>
    </w:p>
    <w:p w14:paraId="43E70931" w14:textId="77777777" w:rsidR="00EA211A" w:rsidRPr="00AA5320" w:rsidRDefault="004D5202" w:rsidP="00857763">
      <w:pPr>
        <w:spacing w:after="240" w:line="360" w:lineRule="auto"/>
        <w:rPr>
          <w:rFonts w:asciiTheme="minorHAnsi" w:hAnsiTheme="minorHAnsi" w:cstheme="minorHAnsi"/>
          <w:b/>
          <w:bCs/>
        </w:rPr>
      </w:pPr>
      <w:r w:rsidRPr="00AA5320">
        <w:rPr>
          <w:rFonts w:asciiTheme="minorHAnsi" w:hAnsiTheme="minorHAnsi" w:cstheme="minorHAnsi"/>
          <w:b/>
          <w:bCs/>
        </w:rPr>
        <w:t>Szczegółowy opis przedmiotu zamówienia</w:t>
      </w:r>
    </w:p>
    <w:p w14:paraId="11587F69" w14:textId="77777777" w:rsidR="00EA211A" w:rsidRPr="00AA5320" w:rsidRDefault="524A6327" w:rsidP="00BD0865">
      <w:pPr>
        <w:spacing w:line="360" w:lineRule="auto"/>
        <w:rPr>
          <w:rFonts w:asciiTheme="minorHAnsi" w:hAnsiTheme="minorHAnsi" w:cstheme="minorHAnsi"/>
          <w:b/>
          <w:bCs/>
        </w:rPr>
      </w:pPr>
      <w:r w:rsidRPr="00AA5320">
        <w:rPr>
          <w:rFonts w:asciiTheme="minorHAnsi" w:hAnsiTheme="minorHAnsi" w:cstheme="minorHAnsi"/>
          <w:b/>
          <w:bCs/>
        </w:rPr>
        <w:t>Cel zamówienia:</w:t>
      </w:r>
    </w:p>
    <w:p w14:paraId="44C115DC" w14:textId="3BDA53E7" w:rsidR="0020749A" w:rsidRPr="004F7F2D" w:rsidRDefault="2E1A0C1E" w:rsidP="00857763">
      <w:pPr>
        <w:spacing w:after="24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Zorganizowanie</w:t>
      </w:r>
      <w:r w:rsidR="4B2838E0" w:rsidRPr="00AA5320">
        <w:rPr>
          <w:rFonts w:asciiTheme="minorHAnsi" w:hAnsiTheme="minorHAnsi" w:cstheme="minorHAnsi"/>
        </w:rPr>
        <w:t xml:space="preserve"> w okresie od </w:t>
      </w:r>
      <w:r w:rsidR="11E966F2" w:rsidRPr="00AA5320">
        <w:rPr>
          <w:rFonts w:asciiTheme="minorHAnsi" w:hAnsiTheme="minorHAnsi" w:cstheme="minorHAnsi"/>
        </w:rPr>
        <w:t xml:space="preserve">1 </w:t>
      </w:r>
      <w:r w:rsidR="4B2838E0" w:rsidRPr="00AA5320">
        <w:rPr>
          <w:rFonts w:asciiTheme="minorHAnsi" w:hAnsiTheme="minorHAnsi" w:cstheme="minorHAnsi"/>
        </w:rPr>
        <w:t xml:space="preserve">kwietnia do </w:t>
      </w:r>
      <w:r w:rsidR="7E644361" w:rsidRPr="00AA5320">
        <w:rPr>
          <w:rFonts w:asciiTheme="minorHAnsi" w:hAnsiTheme="minorHAnsi" w:cstheme="minorHAnsi"/>
        </w:rPr>
        <w:t xml:space="preserve">31 </w:t>
      </w:r>
      <w:r w:rsidR="4B2838E0" w:rsidRPr="00AA5320">
        <w:rPr>
          <w:rFonts w:asciiTheme="minorHAnsi" w:hAnsiTheme="minorHAnsi" w:cstheme="minorHAnsi"/>
        </w:rPr>
        <w:t>grudnia 2023 r.</w:t>
      </w:r>
      <w:r w:rsidR="003F66C3" w:rsidRPr="00AA5320">
        <w:rPr>
          <w:rFonts w:asciiTheme="minorHAnsi" w:hAnsiTheme="minorHAnsi" w:cstheme="minorHAnsi"/>
        </w:rPr>
        <w:t xml:space="preserve"> minimalnie </w:t>
      </w:r>
      <w:r w:rsidR="04C4422B" w:rsidRPr="00AA5320">
        <w:rPr>
          <w:rFonts w:asciiTheme="minorHAnsi" w:hAnsiTheme="minorHAnsi" w:cstheme="minorHAnsi"/>
        </w:rPr>
        <w:t>jednego</w:t>
      </w:r>
      <w:r w:rsidR="003F66C3" w:rsidRPr="00AA5320">
        <w:rPr>
          <w:rFonts w:asciiTheme="minorHAnsi" w:hAnsiTheme="minorHAnsi" w:cstheme="minorHAnsi"/>
        </w:rPr>
        <w:t xml:space="preserve"> a</w:t>
      </w:r>
      <w:r w:rsidR="4B2838E0" w:rsidRPr="00AA5320">
        <w:rPr>
          <w:rFonts w:asciiTheme="minorHAnsi" w:hAnsiTheme="minorHAnsi" w:cstheme="minorHAnsi"/>
        </w:rPr>
        <w:t xml:space="preserve"> maksymalnie siedmiu dwudniowych szkoleń antydyskryminacyjnych dla grup funkcjonariuszek i funkcjonariuszy służb porządku publicznego (policji, straży granicznej, służby więziennej) liczących od 15 do 25 osób, w wymiarze 12 godzin każde, w siedzibie muzeum, w oparciu o wątki dotyczące historii i kultury Żydów. </w:t>
      </w:r>
    </w:p>
    <w:p w14:paraId="3BC42190" w14:textId="14DB866F" w:rsidR="002B1F92" w:rsidRPr="00AA5320" w:rsidRDefault="524A6327" w:rsidP="00BD0865">
      <w:pPr>
        <w:spacing w:line="360" w:lineRule="auto"/>
        <w:rPr>
          <w:rFonts w:asciiTheme="minorHAnsi" w:hAnsiTheme="minorHAnsi" w:cstheme="minorHAnsi"/>
          <w:b/>
          <w:bCs/>
        </w:rPr>
      </w:pPr>
      <w:r w:rsidRPr="00AA5320">
        <w:rPr>
          <w:rFonts w:asciiTheme="minorHAnsi" w:hAnsiTheme="minorHAnsi" w:cstheme="minorHAnsi"/>
          <w:b/>
          <w:bCs/>
        </w:rPr>
        <w:t>Przedmiot zamówienia:</w:t>
      </w:r>
    </w:p>
    <w:p w14:paraId="36E6768E" w14:textId="08D491C2" w:rsidR="00323FCB" w:rsidRPr="00AA5320" w:rsidRDefault="00323FCB" w:rsidP="00153103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Część I. Przeprowadzenie wspólnie z drugą trenerką/ drugim trenerem w okresie od 1 kwietnia do 31 grudnia 2023 r. minimalnie jednego a maksymalnie siedmiu dwudniowych szkoleń antydyskryminacyjnych dla grup funkcjonariuszek i funkcjonariuszy służb porządku publicznego (policji, straży granicznej, służby więziennej) liczących od 15 do 25 osób, w wymiarze 12 godzin każde, w siedzibie muzeum, </w:t>
      </w:r>
      <w:r w:rsidRPr="00AA5320">
        <w:rPr>
          <w:rStyle w:val="ui-provider"/>
          <w:rFonts w:asciiTheme="minorHAnsi" w:hAnsiTheme="minorHAnsi" w:cstheme="minorHAnsi"/>
        </w:rPr>
        <w:t xml:space="preserve">ze szczególnym uwzględnieniem tematów dotyczących tożsamości w kontekście </w:t>
      </w:r>
      <w:proofErr w:type="spellStart"/>
      <w:r w:rsidRPr="00AA5320">
        <w:rPr>
          <w:rStyle w:val="ui-provider"/>
          <w:rFonts w:asciiTheme="minorHAnsi" w:hAnsiTheme="minorHAnsi" w:cstheme="minorHAnsi"/>
        </w:rPr>
        <w:t>antydyskryminacji</w:t>
      </w:r>
      <w:proofErr w:type="spellEnd"/>
      <w:r w:rsidRPr="00AA5320">
        <w:rPr>
          <w:rStyle w:val="ui-provider"/>
          <w:rFonts w:asciiTheme="minorHAnsi" w:hAnsiTheme="minorHAnsi" w:cstheme="minorHAnsi"/>
        </w:rPr>
        <w:t xml:space="preserve"> oraz charakterystyki grup mniejszościowych</w:t>
      </w:r>
      <w:r w:rsidR="00E51FC0">
        <w:rPr>
          <w:rStyle w:val="ui-provider"/>
          <w:rFonts w:asciiTheme="minorHAnsi" w:hAnsiTheme="minorHAnsi" w:cstheme="minorHAnsi"/>
        </w:rPr>
        <w:t>;</w:t>
      </w:r>
    </w:p>
    <w:p w14:paraId="61A4A43C" w14:textId="5DE86D42" w:rsidR="004C7870" w:rsidRPr="00AA5320" w:rsidRDefault="00323FCB" w:rsidP="00857763">
      <w:pPr>
        <w:spacing w:before="240" w:after="24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Część II. Przeprowadzenie wspólnie z drugą trenerką/ drugim trenerem w okresie od 1 kwietnia do 31 grudnia 2023 r. minimalnie jednego a maksymalnie siedmiu dwudniowych szkoleń antydyskryminacyjnych dla grup funkcjonariuszek i funkcjonariuszy służb porządku publicznego (policji, straży granicznej, służby więziennej) liczących od 15 do 25 osób, w wymiarze 12 godzin każde, w siedzibie muzeum, </w:t>
      </w:r>
      <w:r w:rsidRPr="00AA5320">
        <w:rPr>
          <w:rStyle w:val="ui-provider"/>
          <w:rFonts w:asciiTheme="minorHAnsi" w:hAnsiTheme="minorHAnsi" w:cstheme="minorHAnsi"/>
        </w:rPr>
        <w:t xml:space="preserve">ze szczególnym uwzględnieniem tematów </w:t>
      </w:r>
      <w:r w:rsidRPr="00AA5320">
        <w:rPr>
          <w:rStyle w:val="ui-provider"/>
          <w:rFonts w:asciiTheme="minorHAnsi" w:hAnsiTheme="minorHAnsi" w:cstheme="minorHAnsi"/>
        </w:rPr>
        <w:lastRenderedPageBreak/>
        <w:t>dotyczących kształtowania się stereotypów i uprzedzeń wobec społeczności żydowskiej w Polsce</w:t>
      </w:r>
      <w:r w:rsidR="00E51FC0">
        <w:rPr>
          <w:rStyle w:val="ui-provider"/>
          <w:rFonts w:asciiTheme="minorHAnsi" w:hAnsiTheme="minorHAnsi" w:cstheme="minorHAnsi"/>
        </w:rPr>
        <w:t>.</w:t>
      </w:r>
    </w:p>
    <w:p w14:paraId="268731CE" w14:textId="38B45624" w:rsidR="00EA211A" w:rsidRPr="00AA5320" w:rsidRDefault="524A6327" w:rsidP="00857763">
      <w:pPr>
        <w:spacing w:line="360" w:lineRule="auto"/>
        <w:rPr>
          <w:rFonts w:asciiTheme="minorHAnsi" w:hAnsiTheme="minorHAnsi" w:cstheme="minorHAnsi"/>
          <w:b/>
          <w:bCs/>
        </w:rPr>
      </w:pPr>
      <w:r w:rsidRPr="00AA5320">
        <w:rPr>
          <w:rFonts w:asciiTheme="minorHAnsi" w:hAnsiTheme="minorHAnsi" w:cstheme="minorHAnsi"/>
          <w:b/>
          <w:bCs/>
        </w:rPr>
        <w:t>Możliwość składania ofert częściowych:</w:t>
      </w:r>
      <w:r w:rsidR="0020749A" w:rsidRPr="00AA5320">
        <w:rPr>
          <w:rFonts w:asciiTheme="minorHAnsi" w:hAnsiTheme="minorHAnsi" w:cstheme="minorHAnsi"/>
          <w:b/>
          <w:bCs/>
        </w:rPr>
        <w:t xml:space="preserve"> </w:t>
      </w:r>
      <w:r w:rsidR="00217199" w:rsidRPr="00AA5320">
        <w:rPr>
          <w:rFonts w:asciiTheme="minorHAnsi" w:hAnsiTheme="minorHAnsi" w:cstheme="minorHAnsi"/>
          <w:bCs/>
        </w:rPr>
        <w:t xml:space="preserve">Tak, Wykonawca może złożyć ofertę </w:t>
      </w:r>
      <w:r w:rsidR="00867026" w:rsidRPr="00AA5320">
        <w:rPr>
          <w:rFonts w:asciiTheme="minorHAnsi" w:hAnsiTheme="minorHAnsi" w:cstheme="minorHAnsi"/>
          <w:bCs/>
        </w:rPr>
        <w:t>w odniesieniu do jednej cz</w:t>
      </w:r>
      <w:r w:rsidR="009B2479" w:rsidRPr="00AA5320">
        <w:rPr>
          <w:rFonts w:asciiTheme="minorHAnsi" w:hAnsiTheme="minorHAnsi" w:cstheme="minorHAnsi"/>
          <w:bCs/>
        </w:rPr>
        <w:t>ę</w:t>
      </w:r>
      <w:r w:rsidR="00867026" w:rsidRPr="00AA5320">
        <w:rPr>
          <w:rFonts w:asciiTheme="minorHAnsi" w:hAnsiTheme="minorHAnsi" w:cstheme="minorHAnsi"/>
          <w:bCs/>
        </w:rPr>
        <w:t>ści</w:t>
      </w:r>
      <w:r w:rsidR="00E51FC0">
        <w:rPr>
          <w:rFonts w:asciiTheme="minorHAnsi" w:hAnsiTheme="minorHAnsi" w:cstheme="minorHAnsi"/>
          <w:bCs/>
        </w:rPr>
        <w:t>.</w:t>
      </w:r>
    </w:p>
    <w:p w14:paraId="089FFBFA" w14:textId="49843233" w:rsidR="00EA211A" w:rsidRPr="00A925D5" w:rsidRDefault="524A6327" w:rsidP="00857763">
      <w:pPr>
        <w:spacing w:before="240" w:after="240" w:line="360" w:lineRule="auto"/>
        <w:rPr>
          <w:rFonts w:asciiTheme="minorHAnsi" w:hAnsiTheme="minorHAnsi" w:cstheme="minorHAnsi"/>
          <w:b/>
          <w:bCs/>
        </w:rPr>
      </w:pPr>
      <w:r w:rsidRPr="00AA5320">
        <w:rPr>
          <w:rFonts w:asciiTheme="minorHAnsi" w:hAnsiTheme="minorHAnsi" w:cstheme="minorHAnsi"/>
          <w:b/>
          <w:bCs/>
        </w:rPr>
        <w:t>Dopuszczalność składania ofert wariantowych:</w:t>
      </w:r>
      <w:r w:rsidR="0020749A" w:rsidRPr="00AA5320">
        <w:rPr>
          <w:rFonts w:asciiTheme="minorHAnsi" w:hAnsiTheme="minorHAnsi" w:cstheme="minorHAnsi"/>
          <w:b/>
          <w:bCs/>
        </w:rPr>
        <w:t xml:space="preserve"> </w:t>
      </w:r>
      <w:r w:rsidR="003D742B" w:rsidRPr="00AA5320">
        <w:rPr>
          <w:rFonts w:asciiTheme="minorHAnsi" w:hAnsiTheme="minorHAnsi" w:cstheme="minorHAnsi"/>
          <w:bCs/>
        </w:rPr>
        <w:t>Nie</w:t>
      </w:r>
    </w:p>
    <w:p w14:paraId="7C924C08" w14:textId="77777777" w:rsidR="00EA211A" w:rsidRPr="00AA5320" w:rsidRDefault="004D5202" w:rsidP="00E51FC0">
      <w:pPr>
        <w:spacing w:after="12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  <w:bCs/>
        </w:rPr>
        <w:t>Warunki udziału w postępowaniu (wraz z opisem sposobu ich oceny):</w:t>
      </w:r>
    </w:p>
    <w:p w14:paraId="20725CA5" w14:textId="49598FA4" w:rsidR="00EA211A" w:rsidRPr="00AA5320" w:rsidRDefault="524A6327" w:rsidP="00153103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  <w:bCs/>
        </w:rPr>
        <w:t xml:space="preserve">Wiedza i doświadczenie </w:t>
      </w:r>
      <w:r w:rsidR="0020749A" w:rsidRPr="00AA5320">
        <w:rPr>
          <w:rFonts w:asciiTheme="minorHAnsi" w:hAnsiTheme="minorHAnsi" w:cstheme="minorHAnsi"/>
          <w:b/>
          <w:bCs/>
        </w:rPr>
        <w:t xml:space="preserve">- </w:t>
      </w:r>
      <w:r w:rsidR="0020749A" w:rsidRPr="00AA5320">
        <w:rPr>
          <w:rFonts w:asciiTheme="minorHAnsi" w:hAnsiTheme="minorHAnsi" w:cstheme="minorHAnsi"/>
        </w:rPr>
        <w:t>o</w:t>
      </w:r>
      <w:r w:rsidR="078A1A75" w:rsidRPr="00AA5320">
        <w:rPr>
          <w:rFonts w:asciiTheme="minorHAnsi" w:hAnsiTheme="minorHAnsi" w:cstheme="minorHAnsi"/>
        </w:rPr>
        <w:t xml:space="preserve"> udzielenie zamówienia mogą się ubieg</w:t>
      </w:r>
      <w:r w:rsidR="7ACB32E9" w:rsidRPr="00AA5320">
        <w:rPr>
          <w:rFonts w:asciiTheme="minorHAnsi" w:hAnsiTheme="minorHAnsi" w:cstheme="minorHAnsi"/>
        </w:rPr>
        <w:t>ać wykonawcy, którzy spełniają warunki dotyczące posiadania wiedzy i doświadczenia – w celu potwierdzenia spełni</w:t>
      </w:r>
      <w:r w:rsidR="3478D140" w:rsidRPr="00AA5320">
        <w:rPr>
          <w:rFonts w:asciiTheme="minorHAnsi" w:hAnsiTheme="minorHAnsi" w:cstheme="minorHAnsi"/>
        </w:rPr>
        <w:t>enia warunku Wykonawca zobow</w:t>
      </w:r>
      <w:r w:rsidR="1174B740" w:rsidRPr="00AA5320">
        <w:rPr>
          <w:rFonts w:asciiTheme="minorHAnsi" w:hAnsiTheme="minorHAnsi" w:cstheme="minorHAnsi"/>
        </w:rPr>
        <w:t>i</w:t>
      </w:r>
      <w:r w:rsidR="3478D140" w:rsidRPr="00AA5320">
        <w:rPr>
          <w:rFonts w:asciiTheme="minorHAnsi" w:hAnsiTheme="minorHAnsi" w:cstheme="minorHAnsi"/>
        </w:rPr>
        <w:t xml:space="preserve">ązany jest wykazać, iż w okresie ostatnich trzech lat przed upływem </w:t>
      </w:r>
      <w:r w:rsidR="7EF791F3" w:rsidRPr="00AA5320">
        <w:rPr>
          <w:rFonts w:asciiTheme="minorHAnsi" w:hAnsiTheme="minorHAnsi" w:cstheme="minorHAnsi"/>
        </w:rPr>
        <w:t xml:space="preserve">terminu składania ofert, a jeżeli okres prowadzenia działalności jest </w:t>
      </w:r>
      <w:r w:rsidR="14394A54" w:rsidRPr="00AA5320">
        <w:rPr>
          <w:rFonts w:asciiTheme="minorHAnsi" w:hAnsiTheme="minorHAnsi" w:cstheme="minorHAnsi"/>
        </w:rPr>
        <w:t xml:space="preserve">krótszy – w tym okresie wykonał </w:t>
      </w:r>
      <w:r w:rsidR="426BA47D" w:rsidRPr="00AA5320">
        <w:rPr>
          <w:rFonts w:asciiTheme="minorHAnsi" w:hAnsiTheme="minorHAnsi" w:cstheme="minorHAnsi"/>
        </w:rPr>
        <w:t>należycie</w:t>
      </w:r>
      <w:r w:rsidR="7358118A" w:rsidRPr="00AA5320">
        <w:rPr>
          <w:rFonts w:asciiTheme="minorHAnsi" w:hAnsiTheme="minorHAnsi" w:cstheme="minorHAnsi"/>
        </w:rPr>
        <w:t xml:space="preserve"> usługi, polegające na przeprowadzeniu co najmniej </w:t>
      </w:r>
      <w:r w:rsidR="2B9B5D8F" w:rsidRPr="00AA5320">
        <w:rPr>
          <w:rFonts w:asciiTheme="minorHAnsi" w:hAnsiTheme="minorHAnsi" w:cstheme="minorHAnsi"/>
        </w:rPr>
        <w:t>24 (słownie: dwudziestu czterech) godzin szkoleń antydyskryminacyjnych dla funkcjonariuszek/ funkcjonariuszy służb porządku publiczneg</w:t>
      </w:r>
      <w:r w:rsidR="574C0B5B" w:rsidRPr="00AA5320">
        <w:rPr>
          <w:rFonts w:asciiTheme="minorHAnsi" w:hAnsiTheme="minorHAnsi" w:cstheme="minorHAnsi"/>
        </w:rPr>
        <w:t>o</w:t>
      </w:r>
      <w:r w:rsidR="003A5FA6" w:rsidRPr="00AA5320">
        <w:rPr>
          <w:rFonts w:asciiTheme="minorHAnsi" w:hAnsiTheme="minorHAnsi" w:cstheme="minorHAnsi"/>
        </w:rPr>
        <w:t xml:space="preserve"> – na potwierdzenie tego warunku Wykonawca zobowiązany będzie do przedłożenia Wykazu usług, który jest załącznikiem Nr </w:t>
      </w:r>
      <w:r w:rsidR="0098587F" w:rsidRPr="00AA5320">
        <w:rPr>
          <w:rFonts w:asciiTheme="minorHAnsi" w:hAnsiTheme="minorHAnsi" w:cstheme="minorHAnsi"/>
        </w:rPr>
        <w:t>3</w:t>
      </w:r>
      <w:r w:rsidR="003A5FA6" w:rsidRPr="00AA5320">
        <w:rPr>
          <w:rFonts w:asciiTheme="minorHAnsi" w:hAnsiTheme="minorHAnsi" w:cstheme="minorHAnsi"/>
        </w:rPr>
        <w:t xml:space="preserve"> do zapytania</w:t>
      </w:r>
      <w:r w:rsidR="004C32C3">
        <w:rPr>
          <w:rFonts w:asciiTheme="minorHAnsi" w:hAnsiTheme="minorHAnsi" w:cstheme="minorHAnsi"/>
        </w:rPr>
        <w:t>.</w:t>
      </w:r>
    </w:p>
    <w:p w14:paraId="505C7650" w14:textId="3398BF04" w:rsidR="00AD3C85" w:rsidRPr="00AA5320" w:rsidRDefault="524A6327" w:rsidP="00153103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  <w:bCs/>
        </w:rPr>
        <w:t xml:space="preserve">Sytuacja ekonomiczna i finansowa </w:t>
      </w:r>
      <w:r w:rsidR="004C3B9F" w:rsidRPr="00AA5320">
        <w:rPr>
          <w:rFonts w:asciiTheme="minorHAnsi" w:hAnsiTheme="minorHAnsi" w:cstheme="minorHAnsi"/>
          <w:b/>
          <w:bCs/>
        </w:rPr>
        <w:t xml:space="preserve"> - </w:t>
      </w:r>
      <w:r w:rsidR="004C3B9F" w:rsidRPr="00AA5320">
        <w:rPr>
          <w:rFonts w:asciiTheme="minorHAnsi" w:hAnsiTheme="minorHAnsi" w:cstheme="minorHAnsi"/>
        </w:rPr>
        <w:t>o</w:t>
      </w:r>
      <w:r w:rsidR="00AD3C85" w:rsidRPr="00AA5320">
        <w:rPr>
          <w:rFonts w:asciiTheme="minorHAnsi" w:hAnsiTheme="minorHAnsi" w:cstheme="minorHAnsi"/>
        </w:rPr>
        <w:t xml:space="preserve"> udzielenie zamówienia nie mogą ubiegać się wykonawcy:</w:t>
      </w:r>
    </w:p>
    <w:p w14:paraId="0633BFC5" w14:textId="1CD8DE2F" w:rsidR="00AD3C85" w:rsidRPr="00AA5320" w:rsidRDefault="004C3B9F" w:rsidP="00153103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AA5320">
        <w:rPr>
          <w:rFonts w:asciiTheme="minorHAnsi" w:hAnsiTheme="minorHAnsi" w:cstheme="minorHAnsi"/>
          <w:bCs/>
        </w:rPr>
        <w:t>w</w:t>
      </w:r>
      <w:r w:rsidR="00AD3C85" w:rsidRPr="00AA5320">
        <w:rPr>
          <w:rFonts w:asciiTheme="minorHAnsi" w:hAnsiTheme="minorHAnsi" w:cstheme="minorHAnsi"/>
          <w:bCs/>
        </w:rPr>
        <w:t xml:space="preserve"> stosunku do których otwarto likwidację lub ogłoszono upadłość;</w:t>
      </w:r>
    </w:p>
    <w:p w14:paraId="0A50A0D7" w14:textId="446EDE3B" w:rsidR="00AD3C85" w:rsidRPr="00AA5320" w:rsidRDefault="004C3B9F" w:rsidP="00153103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AA5320">
        <w:rPr>
          <w:rFonts w:asciiTheme="minorHAnsi" w:hAnsiTheme="minorHAnsi" w:cstheme="minorHAnsi"/>
          <w:bCs/>
        </w:rPr>
        <w:t>k</w:t>
      </w:r>
      <w:r w:rsidR="00AD3C85" w:rsidRPr="00AA5320">
        <w:rPr>
          <w:rFonts w:asciiTheme="minorHAnsi" w:hAnsiTheme="minorHAnsi" w:cstheme="minorHAnsi"/>
          <w:bCs/>
        </w:rPr>
        <w:t>tórzy zalegają z uiszczeniem podatków, opłat składek na ubezpieczenie społeczne lub zdrowotne;</w:t>
      </w:r>
    </w:p>
    <w:p w14:paraId="52371B64" w14:textId="5FFD57F0" w:rsidR="00AD3C85" w:rsidRPr="00AA5320" w:rsidRDefault="004C3B9F" w:rsidP="00153103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AA5320">
        <w:rPr>
          <w:rFonts w:asciiTheme="minorHAnsi" w:hAnsiTheme="minorHAnsi" w:cstheme="minorHAnsi"/>
          <w:bCs/>
        </w:rPr>
        <w:t>k</w:t>
      </w:r>
      <w:r w:rsidR="00AD3C85" w:rsidRPr="00AA5320">
        <w:rPr>
          <w:rFonts w:asciiTheme="minorHAnsi" w:hAnsiTheme="minorHAnsi" w:cstheme="minorHAnsi"/>
          <w:bCs/>
        </w:rPr>
        <w:t>tórzy uprzednio nie wykonali lub nienależycie wykonali umowę zawartą z Zamawiającym lub którzy wyrządzili Zamawiającemu szkodę;</w:t>
      </w:r>
    </w:p>
    <w:p w14:paraId="710E43B7" w14:textId="41E0FA09" w:rsidR="0016147E" w:rsidRPr="00A925D5" w:rsidRDefault="00AD3C85" w:rsidP="00857763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A925D5">
        <w:rPr>
          <w:rFonts w:asciiTheme="minorHAnsi" w:hAnsiTheme="minorHAnsi" w:cstheme="minorHAnsi"/>
          <w:bCs/>
        </w:rPr>
        <w:t xml:space="preserve">wobec Wykonawcy nie zachodzą przesłanki wykluczenia z udziału w postępowaniu podstawie  art. 7 ust. 1 ustawy z dnia 13 kwietnia 2022 r. o szczególnych rozwiązaniach </w:t>
      </w:r>
      <w:r w:rsidR="46C8230C" w:rsidRPr="00A925D5">
        <w:rPr>
          <w:rFonts w:asciiTheme="minorHAnsi" w:hAnsiTheme="minorHAnsi" w:cstheme="minorHAnsi"/>
        </w:rPr>
        <w:t>w zakresie przeciwdziałania wspieraniu agresji na Ukrainę oraz służących ochronie bezpieczeństwa narodowego (Dz. U. poz. 835)</w:t>
      </w:r>
      <w:r w:rsidR="00632FE6">
        <w:rPr>
          <w:rFonts w:asciiTheme="minorHAnsi" w:hAnsiTheme="minorHAnsi" w:cstheme="minorHAnsi"/>
        </w:rPr>
        <w:t>.</w:t>
      </w:r>
    </w:p>
    <w:p w14:paraId="29A75BAD" w14:textId="14C86872" w:rsidR="006E5C8C" w:rsidRPr="00AA5320" w:rsidRDefault="442A0527" w:rsidP="00153103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lastRenderedPageBreak/>
        <w:t xml:space="preserve">Wykonawcy spełniający powyższe warunki zostaną zaproszeni na rozmowy merytoryczne do siedziby Muzeum Historii Żydów Polskich POLIN na ul. Anielewicza 6 w Warszawie lub na rozmowę merytoryczną za pomocą aplikacji internetowej Zoom. Rozmowa merytoryczna odbędzie się w </w:t>
      </w:r>
      <w:r w:rsidR="00D903ED" w:rsidRPr="00AA5320">
        <w:rPr>
          <w:rFonts w:asciiTheme="minorHAnsi" w:hAnsiTheme="minorHAnsi" w:cstheme="minorHAnsi"/>
        </w:rPr>
        <w:t>dniach</w:t>
      </w:r>
      <w:r w:rsidR="0074319C" w:rsidRPr="00AA5320">
        <w:rPr>
          <w:rFonts w:asciiTheme="minorHAnsi" w:hAnsiTheme="minorHAnsi" w:cstheme="minorHAnsi"/>
        </w:rPr>
        <w:t xml:space="preserve">: </w:t>
      </w:r>
      <w:r w:rsidR="00CA6EE7" w:rsidRPr="00AA5320">
        <w:rPr>
          <w:rFonts w:asciiTheme="minorHAnsi" w:hAnsiTheme="minorHAnsi" w:cstheme="minorHAnsi"/>
        </w:rPr>
        <w:t xml:space="preserve">10 lub 13 </w:t>
      </w:r>
      <w:r w:rsidR="00465605" w:rsidRPr="00AA5320">
        <w:rPr>
          <w:rFonts w:asciiTheme="minorHAnsi" w:hAnsiTheme="minorHAnsi" w:cstheme="minorHAnsi"/>
        </w:rPr>
        <w:t xml:space="preserve">lutego 2023. </w:t>
      </w:r>
      <w:r w:rsidRPr="00AA5320">
        <w:rPr>
          <w:rFonts w:asciiTheme="minorHAnsi" w:hAnsiTheme="minorHAnsi" w:cstheme="minorHAnsi"/>
        </w:rPr>
        <w:t>Wykonawcy zostaną przedstawione dwa terminy (data, godzina) rozmów merytorycznych do wyboru.</w:t>
      </w:r>
    </w:p>
    <w:p w14:paraId="68E0F2C5" w14:textId="5BF4C774" w:rsidR="0047426E" w:rsidRPr="00AA5320" w:rsidRDefault="442A0527" w:rsidP="00153103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Niestawienie się na rozmowę merytoryczną jest jednoznaczne z rezygnacją udziału w postępowaniu.</w:t>
      </w:r>
    </w:p>
    <w:p w14:paraId="33755127" w14:textId="675B9DDA" w:rsidR="0098587F" w:rsidRPr="00A925D5" w:rsidRDefault="442A0527" w:rsidP="00857763">
      <w:pPr>
        <w:spacing w:before="240" w:after="24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Oferta wykonawcy, którzy nie stawił się na rozmowę merytoryczną</w:t>
      </w:r>
      <w:r w:rsidR="00E51FC0">
        <w:rPr>
          <w:rFonts w:asciiTheme="minorHAnsi" w:hAnsiTheme="minorHAnsi" w:cstheme="minorHAnsi"/>
        </w:rPr>
        <w:t>,</w:t>
      </w:r>
      <w:r w:rsidRPr="00AA5320">
        <w:rPr>
          <w:rFonts w:asciiTheme="minorHAnsi" w:hAnsiTheme="minorHAnsi" w:cstheme="minorHAnsi"/>
        </w:rPr>
        <w:t xml:space="preserve"> będzie odrzucona.</w:t>
      </w:r>
    </w:p>
    <w:p w14:paraId="58BA1BFF" w14:textId="77777777" w:rsidR="00EA211A" w:rsidRPr="00AA5320" w:rsidRDefault="004D5202" w:rsidP="00153103">
      <w:pPr>
        <w:spacing w:line="360" w:lineRule="auto"/>
        <w:rPr>
          <w:rFonts w:asciiTheme="minorHAnsi" w:hAnsiTheme="minorHAnsi" w:cstheme="minorHAnsi"/>
          <w:b/>
        </w:rPr>
      </w:pPr>
      <w:r w:rsidRPr="00AA5320">
        <w:rPr>
          <w:rFonts w:asciiTheme="minorHAnsi" w:hAnsiTheme="minorHAnsi" w:cstheme="minorHAnsi"/>
          <w:b/>
        </w:rPr>
        <w:t xml:space="preserve">Lista dokumentów/oświadczeń wymaganych od Wykonawcy </w:t>
      </w:r>
    </w:p>
    <w:p w14:paraId="76D0DD3A" w14:textId="1CB51BB3" w:rsidR="00EA211A" w:rsidRPr="00AA5320" w:rsidRDefault="495B2E4B" w:rsidP="00153103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Oferta, sporządzona z wykorzystaniem formularza, stanowiącego załąc</w:t>
      </w:r>
      <w:r w:rsidR="34763371" w:rsidRPr="00AA5320">
        <w:rPr>
          <w:rFonts w:asciiTheme="minorHAnsi" w:hAnsiTheme="minorHAnsi" w:cstheme="minorHAnsi"/>
        </w:rPr>
        <w:t>z</w:t>
      </w:r>
      <w:r w:rsidRPr="00AA5320">
        <w:rPr>
          <w:rFonts w:asciiTheme="minorHAnsi" w:hAnsiTheme="minorHAnsi" w:cstheme="minorHAnsi"/>
        </w:rPr>
        <w:t xml:space="preserve">nik nr 1 </w:t>
      </w:r>
      <w:r w:rsidR="34763371" w:rsidRPr="00AA5320">
        <w:rPr>
          <w:rFonts w:asciiTheme="minorHAnsi" w:hAnsiTheme="minorHAnsi" w:cstheme="minorHAnsi"/>
        </w:rPr>
        <w:t>do zapytania ofertowego lub zwierająca wszystkie informacje w nim wskazane</w:t>
      </w:r>
      <w:r w:rsidR="03914E48" w:rsidRPr="00AA5320">
        <w:rPr>
          <w:rFonts w:asciiTheme="minorHAnsi" w:hAnsiTheme="minorHAnsi" w:cstheme="minorHAnsi"/>
        </w:rPr>
        <w:t>.</w:t>
      </w:r>
    </w:p>
    <w:p w14:paraId="18226AE3" w14:textId="3CB27E66" w:rsidR="2DC6919B" w:rsidRPr="00973C12" w:rsidRDefault="34763371" w:rsidP="00632FE6">
      <w:pPr>
        <w:pStyle w:val="Akapitzlist"/>
        <w:numPr>
          <w:ilvl w:val="0"/>
          <w:numId w:val="5"/>
        </w:numPr>
        <w:spacing w:after="240" w:line="360" w:lineRule="auto"/>
        <w:ind w:left="0" w:firstLine="0"/>
        <w:contextualSpacing w:val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Wykaz usług, sporzą</w:t>
      </w:r>
      <w:r w:rsidR="4088397B" w:rsidRPr="00AA5320">
        <w:rPr>
          <w:rFonts w:asciiTheme="minorHAnsi" w:hAnsiTheme="minorHAnsi" w:cstheme="minorHAnsi"/>
        </w:rPr>
        <w:t xml:space="preserve">dzony według wzoru stanowiącego załącznik nr </w:t>
      </w:r>
      <w:r w:rsidR="43EEC311" w:rsidRPr="00AA5320">
        <w:rPr>
          <w:rFonts w:asciiTheme="minorHAnsi" w:hAnsiTheme="minorHAnsi" w:cstheme="minorHAnsi"/>
        </w:rPr>
        <w:t>3</w:t>
      </w:r>
      <w:r w:rsidR="4088397B" w:rsidRPr="00AA5320">
        <w:rPr>
          <w:rFonts w:asciiTheme="minorHAnsi" w:hAnsiTheme="minorHAnsi" w:cstheme="minorHAnsi"/>
        </w:rPr>
        <w:t xml:space="preserve"> do zapytania ofertowego</w:t>
      </w:r>
      <w:r w:rsidR="502FF627" w:rsidRPr="00AA5320">
        <w:rPr>
          <w:rFonts w:asciiTheme="minorHAnsi" w:hAnsiTheme="minorHAnsi" w:cstheme="minorHAnsi"/>
        </w:rPr>
        <w:t>.</w:t>
      </w:r>
    </w:p>
    <w:p w14:paraId="1C13E0E8" w14:textId="3AA76322" w:rsidR="2DC6919B" w:rsidRPr="00AA5320" w:rsidRDefault="524A6327" w:rsidP="00857763">
      <w:pPr>
        <w:spacing w:before="240" w:after="24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  <w:bCs/>
        </w:rPr>
        <w:t>Miejsce realizacji zamówienia</w:t>
      </w:r>
      <w:r w:rsidRPr="00AA5320">
        <w:rPr>
          <w:rFonts w:asciiTheme="minorHAnsi" w:hAnsiTheme="minorHAnsi" w:cstheme="minorHAnsi"/>
        </w:rPr>
        <w:t>:</w:t>
      </w:r>
      <w:r w:rsidR="4088397B" w:rsidRPr="00AA5320">
        <w:rPr>
          <w:rFonts w:asciiTheme="minorHAnsi" w:hAnsiTheme="minorHAnsi" w:cstheme="minorHAnsi"/>
        </w:rPr>
        <w:t xml:space="preserve"> w siedzibie zamawiającego</w:t>
      </w:r>
    </w:p>
    <w:p w14:paraId="23C899C2" w14:textId="77777777" w:rsidR="00EA211A" w:rsidRPr="00AA5320" w:rsidRDefault="004D5202" w:rsidP="00153103">
      <w:pPr>
        <w:spacing w:line="360" w:lineRule="auto"/>
        <w:rPr>
          <w:rFonts w:asciiTheme="minorHAnsi" w:hAnsiTheme="minorHAnsi" w:cstheme="minorHAnsi"/>
          <w:bCs/>
        </w:rPr>
      </w:pPr>
      <w:r w:rsidRPr="00AA5320">
        <w:rPr>
          <w:rFonts w:asciiTheme="minorHAnsi" w:hAnsiTheme="minorHAnsi" w:cstheme="minorHAnsi"/>
          <w:b/>
        </w:rPr>
        <w:t>Harmonogram realizacji zamówienia</w:t>
      </w:r>
      <w:r w:rsidRPr="00AA5320">
        <w:rPr>
          <w:rFonts w:asciiTheme="minorHAnsi" w:hAnsiTheme="minorHAnsi" w:cstheme="minorHAnsi"/>
          <w:bCs/>
        </w:rPr>
        <w:t>:</w:t>
      </w:r>
    </w:p>
    <w:p w14:paraId="48EBA542" w14:textId="10CEDE2D" w:rsidR="0088003A" w:rsidRPr="00AA5320" w:rsidRDefault="66CE53F3" w:rsidP="00153103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Zamówienie będzie realizowane od </w:t>
      </w:r>
      <w:r w:rsidR="00A95FD6" w:rsidRPr="00AA5320">
        <w:rPr>
          <w:rFonts w:asciiTheme="minorHAnsi" w:hAnsiTheme="minorHAnsi" w:cstheme="minorHAnsi"/>
        </w:rPr>
        <w:t>1.04.2023</w:t>
      </w:r>
      <w:r w:rsidRPr="00AA5320">
        <w:rPr>
          <w:rFonts w:asciiTheme="minorHAnsi" w:hAnsiTheme="minorHAnsi" w:cstheme="minorHAnsi"/>
        </w:rPr>
        <w:t xml:space="preserve"> </w:t>
      </w:r>
      <w:r w:rsidR="0098587F" w:rsidRPr="00AA5320">
        <w:rPr>
          <w:rFonts w:asciiTheme="minorHAnsi" w:hAnsiTheme="minorHAnsi" w:cstheme="minorHAnsi"/>
        </w:rPr>
        <w:t xml:space="preserve">r. </w:t>
      </w:r>
      <w:r w:rsidRPr="00AA5320">
        <w:rPr>
          <w:rFonts w:asciiTheme="minorHAnsi" w:hAnsiTheme="minorHAnsi" w:cstheme="minorHAnsi"/>
        </w:rPr>
        <w:t>do 31</w:t>
      </w:r>
      <w:r w:rsidR="0098587F" w:rsidRPr="00AA5320">
        <w:rPr>
          <w:rFonts w:asciiTheme="minorHAnsi" w:hAnsiTheme="minorHAnsi" w:cstheme="minorHAnsi"/>
        </w:rPr>
        <w:t>.12.</w:t>
      </w:r>
      <w:r w:rsidRPr="00AA5320">
        <w:rPr>
          <w:rFonts w:asciiTheme="minorHAnsi" w:hAnsiTheme="minorHAnsi" w:cstheme="minorHAnsi"/>
        </w:rPr>
        <w:t xml:space="preserve">2023 r. </w:t>
      </w:r>
      <w:r w:rsidR="0088003A" w:rsidRPr="00AA5320">
        <w:rPr>
          <w:rFonts w:asciiTheme="minorHAnsi" w:hAnsiTheme="minorHAnsi" w:cstheme="minorHAnsi"/>
        </w:rPr>
        <w:t xml:space="preserve"> Szczegółowy </w:t>
      </w:r>
      <w:r w:rsidR="0088003A" w:rsidRPr="00AA5320">
        <w:rPr>
          <w:rFonts w:asciiTheme="minorHAnsi" w:hAnsiTheme="minorHAnsi" w:cstheme="minorHAnsi"/>
          <w:bCs/>
        </w:rPr>
        <w:t xml:space="preserve">Harmonogram realizacji zostanie uzgodniony pomiędzy Zamawiającym a Wykonawcą. </w:t>
      </w:r>
    </w:p>
    <w:p w14:paraId="02A53964" w14:textId="2EDF54C9" w:rsidR="00EA211A" w:rsidRPr="00AA5320" w:rsidRDefault="524A6327" w:rsidP="00632FE6">
      <w:pPr>
        <w:spacing w:before="240" w:after="12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  <w:bCs/>
        </w:rPr>
        <w:t>Kryteria oceny ofert (wraz ze sposobem ich oceny)</w:t>
      </w:r>
      <w:r w:rsidRPr="00AA5320">
        <w:rPr>
          <w:rFonts w:asciiTheme="minorHAnsi" w:hAnsiTheme="minorHAnsi" w:cstheme="minorHAnsi"/>
        </w:rPr>
        <w:t>:</w:t>
      </w:r>
    </w:p>
    <w:p w14:paraId="54F35160" w14:textId="0FE6B4BB" w:rsidR="00183312" w:rsidRPr="00632FE6" w:rsidRDefault="00183312" w:rsidP="00153103">
      <w:pPr>
        <w:spacing w:line="360" w:lineRule="auto"/>
        <w:rPr>
          <w:rFonts w:asciiTheme="minorHAnsi" w:hAnsiTheme="minorHAnsi" w:cstheme="minorHAnsi"/>
          <w:bCs/>
        </w:rPr>
      </w:pPr>
      <w:r w:rsidRPr="00632FE6">
        <w:rPr>
          <w:rFonts w:asciiTheme="minorHAnsi" w:hAnsiTheme="minorHAnsi" w:cstheme="minorHAnsi"/>
          <w:bCs/>
        </w:rPr>
        <w:t xml:space="preserve">Zamawiający </w:t>
      </w:r>
      <w:r w:rsidR="008A30BF" w:rsidRPr="00632FE6">
        <w:rPr>
          <w:rFonts w:asciiTheme="minorHAnsi" w:hAnsiTheme="minorHAnsi" w:cstheme="minorHAnsi"/>
          <w:bCs/>
        </w:rPr>
        <w:t xml:space="preserve">dokona oceny ofert odrębnie dla każdej części, w oparciu o </w:t>
      </w:r>
      <w:r w:rsidR="005A125E" w:rsidRPr="00632FE6">
        <w:rPr>
          <w:rFonts w:asciiTheme="minorHAnsi" w:hAnsiTheme="minorHAnsi" w:cstheme="minorHAnsi"/>
          <w:bCs/>
        </w:rPr>
        <w:t>poniższe kryteria</w:t>
      </w:r>
    </w:p>
    <w:p w14:paraId="5B4FDD79" w14:textId="42D99D53" w:rsidR="00961890" w:rsidRPr="00AA5320" w:rsidRDefault="00183312" w:rsidP="00153103">
      <w:pPr>
        <w:pStyle w:val="Akapitzlist"/>
        <w:numPr>
          <w:ilvl w:val="0"/>
          <w:numId w:val="6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Cs/>
        </w:rPr>
        <w:t>Cena</w:t>
      </w:r>
      <w:r w:rsidR="00176A20" w:rsidRPr="00AA5320">
        <w:rPr>
          <w:rFonts w:asciiTheme="minorHAnsi" w:hAnsiTheme="minorHAnsi" w:cstheme="minorHAnsi"/>
          <w:bCs/>
        </w:rPr>
        <w:t xml:space="preserve"> 40%</w:t>
      </w:r>
      <w:r w:rsidRPr="00AA5320">
        <w:rPr>
          <w:rFonts w:asciiTheme="minorHAnsi" w:hAnsiTheme="minorHAnsi" w:cstheme="minorHAnsi"/>
          <w:bCs/>
        </w:rPr>
        <w:t xml:space="preserve"> </w:t>
      </w:r>
      <w:r w:rsidR="007E0D35" w:rsidRPr="00AA5320">
        <w:rPr>
          <w:rFonts w:asciiTheme="minorHAnsi" w:hAnsiTheme="minorHAnsi" w:cstheme="minorHAnsi"/>
          <w:bCs/>
        </w:rPr>
        <w:t>(C)</w:t>
      </w:r>
      <w:r w:rsidR="00176A20" w:rsidRPr="00AA5320">
        <w:rPr>
          <w:rFonts w:asciiTheme="minorHAnsi" w:hAnsiTheme="minorHAnsi" w:cstheme="minorHAnsi"/>
          <w:bCs/>
        </w:rPr>
        <w:t xml:space="preserve"> – waga 40%</w:t>
      </w:r>
    </w:p>
    <w:p w14:paraId="0F3123D1" w14:textId="0E1BC57B" w:rsidR="00CA41EF" w:rsidRPr="00AA5320" w:rsidRDefault="00CA41EF" w:rsidP="0079722B">
      <w:pPr>
        <w:pStyle w:val="Akapitzlist"/>
        <w:spacing w:before="120" w:after="240" w:line="360" w:lineRule="auto"/>
        <w:ind w:left="0"/>
        <w:contextualSpacing w:val="0"/>
        <w:rPr>
          <w:rFonts w:asciiTheme="minorHAnsi" w:hAnsiTheme="minorHAnsi" w:cstheme="minorHAnsi"/>
          <w:bCs/>
        </w:rPr>
      </w:pPr>
      <w:r w:rsidRPr="00AA5320">
        <w:rPr>
          <w:rFonts w:asciiTheme="minorHAnsi" w:hAnsiTheme="minorHAnsi" w:cstheme="minorHAnsi"/>
          <w:bCs/>
        </w:rPr>
        <w:t>Kryterium „cena” zostanie ocenione na podstawie podanej w ofercie przez Wykonawcę cen</w:t>
      </w:r>
      <w:r w:rsidR="000D2120" w:rsidRPr="00AA5320">
        <w:rPr>
          <w:rFonts w:asciiTheme="minorHAnsi" w:hAnsiTheme="minorHAnsi" w:cstheme="minorHAnsi"/>
          <w:bCs/>
        </w:rPr>
        <w:t>y</w:t>
      </w:r>
      <w:r w:rsidRPr="00AA5320">
        <w:rPr>
          <w:rFonts w:asciiTheme="minorHAnsi" w:hAnsiTheme="minorHAnsi" w:cstheme="minorHAnsi"/>
          <w:bCs/>
        </w:rPr>
        <w:t xml:space="preserve"> brutto z</w:t>
      </w:r>
      <w:r w:rsidR="000D2120" w:rsidRPr="00AA5320">
        <w:rPr>
          <w:rFonts w:asciiTheme="minorHAnsi" w:hAnsiTheme="minorHAnsi" w:cstheme="minorHAnsi"/>
          <w:bCs/>
        </w:rPr>
        <w:t>a</w:t>
      </w:r>
      <w:r w:rsidRPr="00AA5320">
        <w:rPr>
          <w:rFonts w:asciiTheme="minorHAnsi" w:hAnsiTheme="minorHAnsi" w:cstheme="minorHAnsi"/>
          <w:bCs/>
        </w:rPr>
        <w:t xml:space="preserve"> prowadzeni</w:t>
      </w:r>
      <w:r w:rsidR="00C96651" w:rsidRPr="00AA5320">
        <w:rPr>
          <w:rFonts w:asciiTheme="minorHAnsi" w:hAnsiTheme="minorHAnsi" w:cstheme="minorHAnsi"/>
          <w:bCs/>
        </w:rPr>
        <w:t>e</w:t>
      </w:r>
      <w:r w:rsidRPr="00AA5320">
        <w:rPr>
          <w:rFonts w:asciiTheme="minorHAnsi" w:hAnsiTheme="minorHAnsi" w:cstheme="minorHAnsi"/>
          <w:bCs/>
        </w:rPr>
        <w:t xml:space="preserve"> </w:t>
      </w:r>
      <w:r w:rsidR="00C96651" w:rsidRPr="00AA5320">
        <w:rPr>
          <w:rFonts w:asciiTheme="minorHAnsi" w:hAnsiTheme="minorHAnsi" w:cstheme="minorHAnsi"/>
          <w:bCs/>
        </w:rPr>
        <w:t>jednego szkolenia dwunastogodzinnego,</w:t>
      </w:r>
      <w:r w:rsidRPr="00AA5320">
        <w:rPr>
          <w:rFonts w:asciiTheme="minorHAnsi" w:hAnsiTheme="minorHAnsi" w:cstheme="minorHAnsi"/>
          <w:bCs/>
        </w:rPr>
        <w:t xml:space="preserve"> zgodnie z przedmiotem zamówienia. Ocena punktowa w tym kryterium zostanie dokonana zgodnie ze wzorem:</w:t>
      </w:r>
    </w:p>
    <w:p w14:paraId="7B2E4F49" w14:textId="7128372B" w:rsidR="00CA41EF" w:rsidRPr="00153103" w:rsidRDefault="00153103" w:rsidP="0015310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153103">
        <w:rPr>
          <w:rFonts w:asciiTheme="minorHAnsi" w:hAnsiTheme="minorHAnsi" w:cstheme="minorHAnsi"/>
        </w:rPr>
        <w:t xml:space="preserve">C = </w:t>
      </w:r>
      <w:proofErr w:type="spellStart"/>
      <w:r w:rsidRPr="00153103">
        <w:rPr>
          <w:rFonts w:asciiTheme="minorHAnsi" w:hAnsiTheme="minorHAnsi" w:cstheme="minorHAnsi"/>
        </w:rPr>
        <w:t>Cmin</w:t>
      </w:r>
      <w:proofErr w:type="spellEnd"/>
      <w:r w:rsidRPr="00153103">
        <w:rPr>
          <w:rFonts w:asciiTheme="minorHAnsi" w:hAnsiTheme="minorHAnsi" w:cstheme="minorHAnsi"/>
        </w:rPr>
        <w:t>/</w:t>
      </w:r>
      <w:proofErr w:type="spellStart"/>
      <w:r w:rsidRPr="00153103">
        <w:rPr>
          <w:rFonts w:asciiTheme="minorHAnsi" w:hAnsiTheme="minorHAnsi" w:cstheme="minorHAnsi"/>
        </w:rPr>
        <w:t>Cbad</w:t>
      </w:r>
      <w:proofErr w:type="spellEnd"/>
      <w:r w:rsidRPr="00153103">
        <w:rPr>
          <w:rFonts w:asciiTheme="minorHAnsi" w:hAnsiTheme="minorHAnsi" w:cstheme="minorHAnsi"/>
        </w:rPr>
        <w:t xml:space="preserve"> x 100 pkt x 40%</w:t>
      </w:r>
    </w:p>
    <w:p w14:paraId="3AA4A4EC" w14:textId="77777777" w:rsidR="00CA41EF" w:rsidRPr="00AA5320" w:rsidRDefault="00CA41EF" w:rsidP="00153103">
      <w:pPr>
        <w:pStyle w:val="Akapitzlist"/>
        <w:spacing w:line="360" w:lineRule="auto"/>
        <w:ind w:left="0"/>
        <w:rPr>
          <w:rFonts w:asciiTheme="minorHAnsi" w:hAnsiTheme="minorHAnsi" w:cstheme="minorHAnsi"/>
          <w:bCs/>
        </w:rPr>
      </w:pPr>
      <w:r w:rsidRPr="00AA5320">
        <w:rPr>
          <w:rFonts w:asciiTheme="minorHAnsi" w:hAnsiTheme="minorHAnsi" w:cstheme="minorHAnsi"/>
          <w:bCs/>
        </w:rPr>
        <w:t>gdzie:</w:t>
      </w:r>
    </w:p>
    <w:p w14:paraId="5957BFE2" w14:textId="78B94CBB" w:rsidR="00CA41EF" w:rsidRPr="00AA5320" w:rsidRDefault="7BB718D6" w:rsidP="0015310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proofErr w:type="spellStart"/>
      <w:r w:rsidRPr="00AA5320">
        <w:rPr>
          <w:rFonts w:asciiTheme="minorHAnsi" w:hAnsiTheme="minorHAnsi" w:cstheme="minorHAnsi"/>
        </w:rPr>
        <w:lastRenderedPageBreak/>
        <w:t>Cmin</w:t>
      </w:r>
      <w:proofErr w:type="spellEnd"/>
      <w:r w:rsidRPr="00AA5320">
        <w:rPr>
          <w:rFonts w:asciiTheme="minorHAnsi" w:hAnsiTheme="minorHAnsi" w:cstheme="minorHAnsi"/>
        </w:rPr>
        <w:t xml:space="preserve"> – oznacza najniższą zaproponowaną cenę brutto za 1 </w:t>
      </w:r>
      <w:r w:rsidR="63E65DA9" w:rsidRPr="00AA5320">
        <w:rPr>
          <w:rFonts w:asciiTheme="minorHAnsi" w:hAnsiTheme="minorHAnsi" w:cstheme="minorHAnsi"/>
        </w:rPr>
        <w:t>dwunastogodzinne szkolenie</w:t>
      </w:r>
      <w:r w:rsidRPr="00AA5320">
        <w:rPr>
          <w:rFonts w:asciiTheme="minorHAnsi" w:hAnsiTheme="minorHAnsi" w:cstheme="minorHAnsi"/>
        </w:rPr>
        <w:t>,</w:t>
      </w:r>
    </w:p>
    <w:p w14:paraId="16692C40" w14:textId="5D914CE2" w:rsidR="00CA41EF" w:rsidRPr="00AA5320" w:rsidRDefault="7BB718D6" w:rsidP="0015310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proofErr w:type="spellStart"/>
      <w:r w:rsidRPr="00AA5320">
        <w:rPr>
          <w:rFonts w:asciiTheme="minorHAnsi" w:hAnsiTheme="minorHAnsi" w:cstheme="minorHAnsi"/>
        </w:rPr>
        <w:t>Cbad</w:t>
      </w:r>
      <w:proofErr w:type="spellEnd"/>
      <w:r w:rsidRPr="00AA5320">
        <w:rPr>
          <w:rFonts w:asciiTheme="minorHAnsi" w:hAnsiTheme="minorHAnsi" w:cstheme="minorHAnsi"/>
        </w:rPr>
        <w:t xml:space="preserve"> – oznacza cenę brutto za 1 </w:t>
      </w:r>
      <w:r w:rsidR="021DAF3B" w:rsidRPr="00AA5320">
        <w:rPr>
          <w:rFonts w:asciiTheme="minorHAnsi" w:hAnsiTheme="minorHAnsi" w:cstheme="minorHAnsi"/>
        </w:rPr>
        <w:t>dwunastogodzinne szkolenie</w:t>
      </w:r>
      <w:r w:rsidRPr="00AA5320">
        <w:rPr>
          <w:rFonts w:asciiTheme="minorHAnsi" w:hAnsiTheme="minorHAnsi" w:cstheme="minorHAnsi"/>
        </w:rPr>
        <w:t xml:space="preserve"> zaproponowaną w badanej ofercie,</w:t>
      </w:r>
    </w:p>
    <w:p w14:paraId="185540D7" w14:textId="35797E04" w:rsidR="00CA41EF" w:rsidRPr="009F0686" w:rsidRDefault="00CA41EF" w:rsidP="0079722B">
      <w:pPr>
        <w:pStyle w:val="Akapitzlist"/>
        <w:spacing w:after="120" w:line="360" w:lineRule="auto"/>
        <w:ind w:left="0"/>
        <w:contextualSpacing w:val="0"/>
        <w:rPr>
          <w:rFonts w:asciiTheme="minorHAnsi" w:hAnsiTheme="minorHAnsi" w:cstheme="minorHAnsi"/>
          <w:bCs/>
        </w:rPr>
      </w:pPr>
      <w:r w:rsidRPr="00AA5320">
        <w:rPr>
          <w:rFonts w:asciiTheme="minorHAnsi" w:hAnsiTheme="minorHAnsi" w:cstheme="minorHAnsi"/>
          <w:bCs/>
        </w:rPr>
        <w:t>C – oznacza liczbę punktów przyznanych badanej ofercie.</w:t>
      </w:r>
    </w:p>
    <w:p w14:paraId="33C82451" w14:textId="05934ADE" w:rsidR="00EA211A" w:rsidRPr="00AA5320" w:rsidRDefault="00961890" w:rsidP="0079722B">
      <w:pPr>
        <w:pStyle w:val="Akapitzlist"/>
        <w:numPr>
          <w:ilvl w:val="0"/>
          <w:numId w:val="6"/>
        </w:numPr>
        <w:spacing w:before="240" w:after="240" w:line="360" w:lineRule="auto"/>
        <w:ind w:left="0" w:firstLine="0"/>
        <w:contextualSpacing w:val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Cs/>
        </w:rPr>
        <w:t>Rozmowa merytoryczna 60% (R) - waga 60%</w:t>
      </w:r>
      <w:r w:rsidR="00F41714" w:rsidRPr="00AA5320">
        <w:rPr>
          <w:rFonts w:asciiTheme="minorHAnsi" w:hAnsiTheme="minorHAnsi" w:cstheme="minorHAnsi"/>
          <w:bCs/>
        </w:rPr>
        <w:t xml:space="preserve">, przy czym ocena w tym kryterium będzie dokonana </w:t>
      </w:r>
      <w:r w:rsidR="00C92B01" w:rsidRPr="00AA5320">
        <w:rPr>
          <w:rFonts w:asciiTheme="minorHAnsi" w:hAnsiTheme="minorHAnsi" w:cstheme="minorHAnsi"/>
          <w:bCs/>
        </w:rPr>
        <w:t xml:space="preserve">w oparciu o </w:t>
      </w:r>
      <w:proofErr w:type="spellStart"/>
      <w:r w:rsidR="00C92B01" w:rsidRPr="00AA5320">
        <w:rPr>
          <w:rFonts w:asciiTheme="minorHAnsi" w:hAnsiTheme="minorHAnsi" w:cstheme="minorHAnsi"/>
          <w:bCs/>
        </w:rPr>
        <w:t>podkryteria</w:t>
      </w:r>
      <w:proofErr w:type="spellEnd"/>
      <w:r w:rsidR="00C92B01" w:rsidRPr="00AA5320">
        <w:rPr>
          <w:rFonts w:asciiTheme="minorHAnsi" w:hAnsiTheme="minorHAnsi" w:cstheme="minorHAnsi"/>
          <w:bCs/>
        </w:rPr>
        <w:t xml:space="preserve"> wskazane poniżej.</w:t>
      </w:r>
    </w:p>
    <w:p w14:paraId="6EFCF864" w14:textId="3F4F3443" w:rsidR="00E30D99" w:rsidRPr="00AA5320" w:rsidRDefault="2BD9CF89" w:rsidP="004C32C3">
      <w:pPr>
        <w:pStyle w:val="Akapitzlist"/>
        <w:spacing w:after="240" w:line="360" w:lineRule="auto"/>
        <w:ind w:left="0"/>
        <w:contextualSpacing w:val="0"/>
        <w:rPr>
          <w:rFonts w:asciiTheme="minorHAnsi" w:hAnsiTheme="minorHAnsi" w:cstheme="minorHAnsi"/>
          <w:b/>
          <w:bCs/>
        </w:rPr>
      </w:pPr>
      <w:r w:rsidRPr="00AA5320">
        <w:rPr>
          <w:rFonts w:asciiTheme="minorHAnsi" w:hAnsiTheme="minorHAnsi" w:cstheme="minorHAnsi"/>
          <w:b/>
          <w:bCs/>
        </w:rPr>
        <w:t>Zamawiający dokona oceny w kryterium „rozmowa merytoryczna”, zgodnie z następującymi zasadami:</w:t>
      </w:r>
    </w:p>
    <w:p w14:paraId="7EABD57A" w14:textId="69BF1E76" w:rsidR="00E30D99" w:rsidRPr="00AA5320" w:rsidRDefault="00E30D99" w:rsidP="0015310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W trakcie rozmowy zost</w:t>
      </w:r>
      <w:r w:rsidR="00156559" w:rsidRPr="00AA5320">
        <w:rPr>
          <w:rFonts w:asciiTheme="minorHAnsi" w:hAnsiTheme="minorHAnsi" w:cstheme="minorHAnsi"/>
        </w:rPr>
        <w:t>aną ocenione następujące elementy</w:t>
      </w:r>
      <w:r w:rsidRPr="00AA5320">
        <w:rPr>
          <w:rFonts w:asciiTheme="minorHAnsi" w:hAnsiTheme="minorHAnsi" w:cstheme="minorHAnsi"/>
        </w:rPr>
        <w:t>:</w:t>
      </w:r>
    </w:p>
    <w:p w14:paraId="6400791F" w14:textId="563CC99D" w:rsidR="00156559" w:rsidRPr="00AA5320" w:rsidRDefault="00156559" w:rsidP="00153103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Wiedza merytoryczna w zakresie </w:t>
      </w:r>
      <w:r w:rsidR="00830EDE" w:rsidRPr="00AA5320">
        <w:rPr>
          <w:rFonts w:asciiTheme="minorHAnsi" w:hAnsiTheme="minorHAnsi" w:cstheme="minorHAnsi"/>
        </w:rPr>
        <w:t xml:space="preserve">form i metod prowadzenia szkoleń antydyskryminacyjnych dla funkcjonariuszek i </w:t>
      </w:r>
      <w:r w:rsidR="00271386" w:rsidRPr="00AA5320">
        <w:rPr>
          <w:rFonts w:asciiTheme="minorHAnsi" w:hAnsiTheme="minorHAnsi" w:cstheme="minorHAnsi"/>
        </w:rPr>
        <w:t>funkcjonariuszy służb porządku publicznego</w:t>
      </w:r>
      <w:bookmarkStart w:id="0" w:name="_Hlk123223995"/>
      <w:r w:rsidR="004E3D03" w:rsidRPr="00AA5320">
        <w:rPr>
          <w:rFonts w:asciiTheme="minorHAnsi" w:hAnsiTheme="minorHAnsi" w:cstheme="minorHAnsi"/>
        </w:rPr>
        <w:t>:</w:t>
      </w:r>
      <w:r w:rsidR="00280D35" w:rsidRPr="00AA5320">
        <w:rPr>
          <w:rFonts w:asciiTheme="minorHAnsi" w:hAnsiTheme="minorHAnsi" w:cstheme="minorHAnsi"/>
        </w:rPr>
        <w:t xml:space="preserve"> 0 </w:t>
      </w:r>
      <w:r w:rsidR="004E3D03" w:rsidRPr="00AA5320">
        <w:rPr>
          <w:rFonts w:asciiTheme="minorHAnsi" w:hAnsiTheme="minorHAnsi" w:cstheme="minorHAnsi"/>
        </w:rPr>
        <w:t>–</w:t>
      </w:r>
      <w:r w:rsidR="00280D35" w:rsidRPr="00AA5320">
        <w:rPr>
          <w:rFonts w:asciiTheme="minorHAnsi" w:hAnsiTheme="minorHAnsi" w:cstheme="minorHAnsi"/>
        </w:rPr>
        <w:t xml:space="preserve"> </w:t>
      </w:r>
      <w:r w:rsidR="004E3D03" w:rsidRPr="00AA5320">
        <w:rPr>
          <w:rFonts w:asciiTheme="minorHAnsi" w:hAnsiTheme="minorHAnsi" w:cstheme="minorHAnsi"/>
        </w:rPr>
        <w:t>20 pkt.</w:t>
      </w:r>
      <w:bookmarkEnd w:id="0"/>
    </w:p>
    <w:p w14:paraId="3527F3A7" w14:textId="696563D3" w:rsidR="00785B8A" w:rsidRPr="00AA5320" w:rsidRDefault="00785B8A" w:rsidP="00153103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Wiedza merytoryczna dotycząca</w:t>
      </w:r>
      <w:r w:rsidR="00B61AB0" w:rsidRPr="00AA5320">
        <w:rPr>
          <w:rFonts w:asciiTheme="minorHAnsi" w:hAnsiTheme="minorHAnsi" w:cstheme="minorHAnsi"/>
        </w:rPr>
        <w:t xml:space="preserve"> psychologicznych i społecznych</w:t>
      </w:r>
      <w:r w:rsidRPr="00AA5320">
        <w:rPr>
          <w:rFonts w:asciiTheme="minorHAnsi" w:hAnsiTheme="minorHAnsi" w:cstheme="minorHAnsi"/>
        </w:rPr>
        <w:t xml:space="preserve"> </w:t>
      </w:r>
      <w:r w:rsidR="007D1A5E" w:rsidRPr="00AA5320">
        <w:rPr>
          <w:rFonts w:asciiTheme="minorHAnsi" w:hAnsiTheme="minorHAnsi" w:cstheme="minorHAnsi"/>
        </w:rPr>
        <w:t xml:space="preserve">mechanizmów </w:t>
      </w:r>
      <w:r w:rsidR="00B61AB0" w:rsidRPr="00AA5320">
        <w:rPr>
          <w:rFonts w:asciiTheme="minorHAnsi" w:hAnsiTheme="minorHAnsi" w:cstheme="minorHAnsi"/>
        </w:rPr>
        <w:t xml:space="preserve">powstawania stereotypów i uprzedzeń wobec grup mniejszościowych </w:t>
      </w:r>
      <w:r w:rsidR="00B43CF5" w:rsidRPr="00AA5320">
        <w:rPr>
          <w:rFonts w:asciiTheme="minorHAnsi" w:hAnsiTheme="minorHAnsi" w:cstheme="minorHAnsi"/>
        </w:rPr>
        <w:t>oraz przeciwdziałania</w:t>
      </w:r>
      <w:r w:rsidR="00661049" w:rsidRPr="00AA5320">
        <w:rPr>
          <w:rFonts w:asciiTheme="minorHAnsi" w:hAnsiTheme="minorHAnsi" w:cstheme="minorHAnsi"/>
        </w:rPr>
        <w:t xml:space="preserve"> dyskryminacji</w:t>
      </w:r>
      <w:r w:rsidR="004E3D03" w:rsidRPr="00AA5320">
        <w:rPr>
          <w:rFonts w:asciiTheme="minorHAnsi" w:hAnsiTheme="minorHAnsi" w:cstheme="minorHAnsi"/>
        </w:rPr>
        <w:t>: 0 – 20 pkt.</w:t>
      </w:r>
    </w:p>
    <w:p w14:paraId="6165C385" w14:textId="60C7C119" w:rsidR="00011C27" w:rsidRPr="00AA5320" w:rsidRDefault="00766690" w:rsidP="00153103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Wiedza merytoryczna </w:t>
      </w:r>
      <w:r w:rsidR="00292EF0" w:rsidRPr="00AA5320">
        <w:rPr>
          <w:rFonts w:asciiTheme="minorHAnsi" w:hAnsiTheme="minorHAnsi" w:cstheme="minorHAnsi"/>
        </w:rPr>
        <w:t>dotycząca historii i kultury Żydów polskich</w:t>
      </w:r>
      <w:r w:rsidR="004E3D03" w:rsidRPr="00AA5320">
        <w:rPr>
          <w:rFonts w:asciiTheme="minorHAnsi" w:hAnsiTheme="minorHAnsi" w:cstheme="minorHAnsi"/>
        </w:rPr>
        <w:t>: 0 – 20 pkt.</w:t>
      </w:r>
    </w:p>
    <w:p w14:paraId="3F01E05B" w14:textId="772F2E27" w:rsidR="00CE7614" w:rsidRPr="00AA5320" w:rsidRDefault="00CE7614" w:rsidP="006A5E50">
      <w:pPr>
        <w:pStyle w:val="Akapitzlist"/>
        <w:spacing w:before="360" w:after="360" w:line="360" w:lineRule="auto"/>
        <w:ind w:left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Zamawiający w celu dokonania oceny w kryterium „rozmowa merytoryczna” powoła komisję (</w:t>
      </w:r>
      <w:r w:rsidR="00930DE3" w:rsidRPr="00AA5320">
        <w:rPr>
          <w:rFonts w:asciiTheme="minorHAnsi" w:hAnsiTheme="minorHAnsi" w:cstheme="minorHAnsi"/>
        </w:rPr>
        <w:t>liczącą</w:t>
      </w:r>
      <w:r w:rsidRPr="00AA5320">
        <w:rPr>
          <w:rFonts w:asciiTheme="minorHAnsi" w:hAnsiTheme="minorHAnsi" w:cstheme="minorHAnsi"/>
        </w:rPr>
        <w:t xml:space="preserve"> minimum 2 os</w:t>
      </w:r>
      <w:r w:rsidR="00930DE3" w:rsidRPr="00AA5320">
        <w:rPr>
          <w:rFonts w:asciiTheme="minorHAnsi" w:hAnsiTheme="minorHAnsi" w:cstheme="minorHAnsi"/>
        </w:rPr>
        <w:t>oby</w:t>
      </w:r>
      <w:r w:rsidRPr="00AA5320">
        <w:rPr>
          <w:rFonts w:asciiTheme="minorHAnsi" w:hAnsiTheme="minorHAnsi" w:cstheme="minorHAnsi"/>
        </w:rPr>
        <w:t>), która będzie oceniać umiejętności Wykonawców.</w:t>
      </w:r>
    </w:p>
    <w:p w14:paraId="5BEFC228" w14:textId="3434E869" w:rsidR="00CE7614" w:rsidRPr="00AA5320" w:rsidRDefault="00CE7614" w:rsidP="006A5E50">
      <w:pPr>
        <w:pStyle w:val="Akapitzlist"/>
        <w:spacing w:before="360" w:after="360" w:line="360" w:lineRule="auto"/>
        <w:ind w:left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Na łączną liczbę punktów uzyskaną w kryterium „rozmowa merytoryczna” składa się liczba punktów uzyskana w poszczególnych </w:t>
      </w:r>
      <w:proofErr w:type="spellStart"/>
      <w:r w:rsidRPr="00AA5320">
        <w:rPr>
          <w:rFonts w:asciiTheme="minorHAnsi" w:hAnsiTheme="minorHAnsi" w:cstheme="minorHAnsi"/>
        </w:rPr>
        <w:t>podkryteriach</w:t>
      </w:r>
      <w:proofErr w:type="spellEnd"/>
      <w:r w:rsidRPr="00AA5320">
        <w:rPr>
          <w:rFonts w:asciiTheme="minorHAnsi" w:hAnsiTheme="minorHAnsi" w:cstheme="minorHAnsi"/>
        </w:rPr>
        <w:t xml:space="preserve"> wskazanych w literach a-</w:t>
      </w:r>
      <w:r w:rsidR="004B4613" w:rsidRPr="00AA5320">
        <w:rPr>
          <w:rFonts w:asciiTheme="minorHAnsi" w:hAnsiTheme="minorHAnsi" w:cstheme="minorHAnsi"/>
        </w:rPr>
        <w:t>c</w:t>
      </w:r>
      <w:r w:rsidRPr="00AA5320">
        <w:rPr>
          <w:rFonts w:asciiTheme="minorHAnsi" w:hAnsiTheme="minorHAnsi" w:cstheme="minorHAnsi"/>
        </w:rPr>
        <w:t xml:space="preserve"> powyżej. </w:t>
      </w:r>
    </w:p>
    <w:p w14:paraId="17F86E65" w14:textId="5AF8FF2F" w:rsidR="00CE7614" w:rsidRPr="00AA5320" w:rsidRDefault="00CE7614" w:rsidP="0079722B">
      <w:pPr>
        <w:pStyle w:val="Akapitzlist"/>
        <w:spacing w:before="240" w:after="240" w:line="360" w:lineRule="auto"/>
        <w:ind w:left="0"/>
        <w:contextualSpacing w:val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Ofert</w:t>
      </w:r>
      <w:r w:rsidR="00554163" w:rsidRPr="00AA5320">
        <w:rPr>
          <w:rFonts w:asciiTheme="minorHAnsi" w:hAnsiTheme="minorHAnsi" w:cstheme="minorHAnsi"/>
        </w:rPr>
        <w:t>ami</w:t>
      </w:r>
      <w:r w:rsidRPr="00AA5320">
        <w:rPr>
          <w:rFonts w:asciiTheme="minorHAnsi" w:hAnsiTheme="minorHAnsi" w:cstheme="minorHAnsi"/>
        </w:rPr>
        <w:t xml:space="preserve"> najkorzystniejszymi będą oferty, które uzyskają najwyższą łączną liczbę punktów w obydwu kryteriach, zgodnie z następującą formułą:</w:t>
      </w:r>
    </w:p>
    <w:p w14:paraId="30AFE7D1" w14:textId="77777777" w:rsidR="00CE7614" w:rsidRPr="00AA5320" w:rsidRDefault="00CE7614" w:rsidP="0015310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P = C + R </w:t>
      </w:r>
    </w:p>
    <w:p w14:paraId="675D0F92" w14:textId="4B1CEFE4" w:rsidR="00CE7614" w:rsidRPr="00AA5320" w:rsidRDefault="00CE7614" w:rsidP="00153103">
      <w:pPr>
        <w:pStyle w:val="Akapitzlist"/>
        <w:tabs>
          <w:tab w:val="left" w:pos="4164"/>
        </w:tabs>
        <w:spacing w:line="360" w:lineRule="auto"/>
        <w:ind w:left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gdzie:</w:t>
      </w:r>
    </w:p>
    <w:p w14:paraId="782B3B4A" w14:textId="77777777" w:rsidR="00CE7614" w:rsidRPr="00AA5320" w:rsidRDefault="00CE7614" w:rsidP="0015310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P – suma punktów przyznanych ocenianej ofercie w poszczególnych kryteriach.</w:t>
      </w:r>
    </w:p>
    <w:p w14:paraId="2D8E6B43" w14:textId="77777777" w:rsidR="00CE7614" w:rsidRPr="00AA5320" w:rsidRDefault="00CE7614" w:rsidP="0015310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C – liczba punktów przyznanych ocenianej ofercie w kryterium „Cena”.</w:t>
      </w:r>
    </w:p>
    <w:p w14:paraId="7503BA50" w14:textId="6D530D7E" w:rsidR="2DC6919B" w:rsidRPr="00AA5320" w:rsidRDefault="2B9E5307" w:rsidP="00D761F2">
      <w:pPr>
        <w:pStyle w:val="Akapitzlist"/>
        <w:spacing w:before="360" w:after="360" w:line="360" w:lineRule="auto"/>
        <w:ind w:left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R – liczba punktów przyznanych ocenianej ofercie w kryterium „rozmowa merytoryczna”.</w:t>
      </w:r>
    </w:p>
    <w:p w14:paraId="22AA1071" w14:textId="6E43DFAC" w:rsidR="2DC6919B" w:rsidRPr="00AA5320" w:rsidRDefault="760DD445" w:rsidP="00261C92">
      <w:pPr>
        <w:pStyle w:val="Akapitzlist"/>
        <w:spacing w:before="360" w:after="360" w:line="360" w:lineRule="auto"/>
        <w:ind w:left="0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lastRenderedPageBreak/>
        <w:t xml:space="preserve">Zamawiający informuje, iż po wyłonieniu </w:t>
      </w:r>
      <w:r w:rsidR="00CF46E7" w:rsidRPr="00AA5320">
        <w:rPr>
          <w:rFonts w:asciiTheme="minorHAnsi" w:hAnsiTheme="minorHAnsi" w:cstheme="minorHAnsi"/>
        </w:rPr>
        <w:t>najkorzystniejszych ofert</w:t>
      </w:r>
      <w:r w:rsidRPr="00AA5320">
        <w:rPr>
          <w:rFonts w:asciiTheme="minorHAnsi" w:hAnsiTheme="minorHAnsi" w:cstheme="minorHAnsi"/>
        </w:rPr>
        <w:t xml:space="preserve"> </w:t>
      </w:r>
      <w:r w:rsidR="00554163" w:rsidRPr="00AA5320">
        <w:rPr>
          <w:rFonts w:asciiTheme="minorHAnsi" w:hAnsiTheme="minorHAnsi" w:cstheme="minorHAnsi"/>
        </w:rPr>
        <w:t xml:space="preserve">dla każdej części zamówienia, </w:t>
      </w:r>
      <w:r w:rsidRPr="00AA5320">
        <w:rPr>
          <w:rFonts w:asciiTheme="minorHAnsi" w:hAnsiTheme="minorHAnsi" w:cstheme="minorHAnsi"/>
        </w:rPr>
        <w:t>zawrze z wybranym</w:t>
      </w:r>
      <w:r w:rsidR="00CF46E7" w:rsidRPr="00AA5320">
        <w:rPr>
          <w:rFonts w:asciiTheme="minorHAnsi" w:hAnsiTheme="minorHAnsi" w:cstheme="minorHAnsi"/>
        </w:rPr>
        <w:t>i</w:t>
      </w:r>
      <w:r w:rsidRPr="00AA5320">
        <w:rPr>
          <w:rFonts w:asciiTheme="minorHAnsi" w:hAnsiTheme="minorHAnsi" w:cstheme="minorHAnsi"/>
        </w:rPr>
        <w:t xml:space="preserve"> wykonawc</w:t>
      </w:r>
      <w:r w:rsidR="00CF46E7" w:rsidRPr="00AA5320">
        <w:rPr>
          <w:rFonts w:asciiTheme="minorHAnsi" w:hAnsiTheme="minorHAnsi" w:cstheme="minorHAnsi"/>
        </w:rPr>
        <w:t>ami</w:t>
      </w:r>
      <w:r w:rsidRPr="00AA5320">
        <w:rPr>
          <w:rFonts w:asciiTheme="minorHAnsi" w:hAnsiTheme="minorHAnsi" w:cstheme="minorHAnsi"/>
        </w:rPr>
        <w:t xml:space="preserve"> umow</w:t>
      </w:r>
      <w:r w:rsidR="00554163" w:rsidRPr="00AA5320">
        <w:rPr>
          <w:rFonts w:asciiTheme="minorHAnsi" w:hAnsiTheme="minorHAnsi" w:cstheme="minorHAnsi"/>
        </w:rPr>
        <w:t>y</w:t>
      </w:r>
      <w:r w:rsidRPr="00AA5320">
        <w:rPr>
          <w:rFonts w:asciiTheme="minorHAnsi" w:hAnsiTheme="minorHAnsi" w:cstheme="minorHAnsi"/>
        </w:rPr>
        <w:t>, której wzór stanowi załącznik nr 2 do niniejszego zapytania ofertowego.</w:t>
      </w:r>
    </w:p>
    <w:p w14:paraId="284B77BF" w14:textId="4EEE2C3A" w:rsidR="0020749A" w:rsidRPr="004C32C3" w:rsidRDefault="004D5202" w:rsidP="004C32C3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  <w:bCs/>
          <w:shd w:val="clear" w:color="auto" w:fill="FFFFFF"/>
        </w:rPr>
        <w:t>Termin, sposób i miejsce składania ofert</w:t>
      </w:r>
      <w:r w:rsidRPr="00AA5320">
        <w:rPr>
          <w:rFonts w:asciiTheme="minorHAnsi" w:hAnsiTheme="minorHAnsi" w:cstheme="minorHAnsi"/>
          <w:shd w:val="clear" w:color="auto" w:fill="FFFFFF"/>
        </w:rPr>
        <w:t xml:space="preserve"> ( w tym adres e-mail, na który należy wysyłać oferty):</w:t>
      </w:r>
      <w:r w:rsidR="0088003A" w:rsidRPr="00AA5320">
        <w:rPr>
          <w:rFonts w:asciiTheme="minorHAnsi" w:hAnsiTheme="minorHAnsi" w:cstheme="minorHAnsi"/>
          <w:shd w:val="clear" w:color="auto" w:fill="FFFFFF"/>
        </w:rPr>
        <w:t xml:space="preserve"> </w:t>
      </w:r>
      <w:r w:rsidR="0088003A" w:rsidRPr="004C32C3">
        <w:rPr>
          <w:rFonts w:asciiTheme="minorHAnsi" w:hAnsiTheme="minorHAnsi" w:cstheme="minorHAnsi"/>
        </w:rPr>
        <w:t>Ofertę prosimy przesłać na adres</w:t>
      </w:r>
      <w:r w:rsidR="006E1B0E" w:rsidRPr="004C32C3">
        <w:rPr>
          <w:rFonts w:asciiTheme="minorHAnsi" w:hAnsiTheme="minorHAnsi" w:cstheme="minorHAnsi"/>
        </w:rPr>
        <w:t xml:space="preserve">: </w:t>
      </w:r>
      <w:hyperlink r:id="rId12" w:history="1">
        <w:r w:rsidR="00153103" w:rsidRPr="004C32C3">
          <w:rPr>
            <w:rStyle w:val="Hipercze"/>
            <w:rFonts w:asciiTheme="minorHAnsi" w:hAnsiTheme="minorHAnsi" w:cstheme="minorHAnsi"/>
            <w:b/>
            <w:bCs/>
          </w:rPr>
          <w:t>jchimiak@polin.pl</w:t>
        </w:r>
      </w:hyperlink>
      <w:r w:rsidR="00153103" w:rsidRPr="00632FE6">
        <w:rPr>
          <w:rStyle w:val="Hipercze"/>
          <w:rFonts w:asciiTheme="minorHAnsi" w:hAnsiTheme="minorHAnsi" w:cstheme="minorHAnsi"/>
          <w:b/>
          <w:bCs/>
          <w:u w:val="none"/>
        </w:rPr>
        <w:t xml:space="preserve"> </w:t>
      </w:r>
      <w:r w:rsidR="0088003A" w:rsidRPr="00632FE6">
        <w:rPr>
          <w:rFonts w:asciiTheme="minorHAnsi" w:hAnsiTheme="minorHAnsi" w:cstheme="minorHAnsi"/>
          <w:b/>
          <w:bCs/>
        </w:rPr>
        <w:t xml:space="preserve">do dnia </w:t>
      </w:r>
      <w:r w:rsidR="00590DC3">
        <w:rPr>
          <w:rFonts w:asciiTheme="minorHAnsi" w:hAnsiTheme="minorHAnsi" w:cstheme="minorHAnsi"/>
          <w:b/>
          <w:bCs/>
        </w:rPr>
        <w:t>8</w:t>
      </w:r>
      <w:r w:rsidR="00FA73FC" w:rsidRPr="00632FE6">
        <w:rPr>
          <w:rFonts w:asciiTheme="minorHAnsi" w:hAnsiTheme="minorHAnsi" w:cstheme="minorHAnsi"/>
          <w:b/>
          <w:bCs/>
        </w:rPr>
        <w:t xml:space="preserve"> lutego </w:t>
      </w:r>
      <w:r w:rsidR="0088003A" w:rsidRPr="00632FE6">
        <w:rPr>
          <w:rFonts w:asciiTheme="minorHAnsi" w:hAnsiTheme="minorHAnsi" w:cstheme="minorHAnsi"/>
          <w:b/>
          <w:bCs/>
        </w:rPr>
        <w:t xml:space="preserve">2023 </w:t>
      </w:r>
      <w:r w:rsidR="00A7071D" w:rsidRPr="00632FE6">
        <w:rPr>
          <w:rFonts w:asciiTheme="minorHAnsi" w:hAnsiTheme="minorHAnsi" w:cstheme="minorHAnsi"/>
          <w:b/>
          <w:bCs/>
        </w:rPr>
        <w:t xml:space="preserve">lub </w:t>
      </w:r>
      <w:r w:rsidR="0088003A" w:rsidRPr="00632FE6">
        <w:rPr>
          <w:rFonts w:asciiTheme="minorHAnsi" w:hAnsiTheme="minorHAnsi" w:cstheme="minorHAnsi"/>
          <w:b/>
          <w:bCs/>
        </w:rPr>
        <w:t>za pośrednictwem</w:t>
      </w:r>
      <w:r w:rsidR="0088003A" w:rsidRPr="00632FE6">
        <w:rPr>
          <w:rFonts w:asciiTheme="minorHAnsi" w:hAnsiTheme="minorHAnsi" w:cstheme="minorHAnsi"/>
        </w:rPr>
        <w:t xml:space="preserve"> </w:t>
      </w:r>
      <w:r w:rsidR="0088003A" w:rsidRPr="00632FE6">
        <w:rPr>
          <w:rFonts w:asciiTheme="minorHAnsi" w:hAnsiTheme="minorHAnsi" w:cstheme="minorHAnsi"/>
          <w:b/>
          <w:bCs/>
        </w:rPr>
        <w:t>funkcjonalności Bazy konkurencyjności.</w:t>
      </w:r>
    </w:p>
    <w:p w14:paraId="47623822" w14:textId="3D59FDD6" w:rsidR="0020749A" w:rsidRPr="001310B6" w:rsidRDefault="0088003A" w:rsidP="00857763">
      <w:pPr>
        <w:spacing w:before="240" w:after="240" w:line="360" w:lineRule="auto"/>
        <w:rPr>
          <w:rFonts w:asciiTheme="minorHAnsi" w:hAnsiTheme="minorHAnsi" w:cstheme="minorHAnsi"/>
          <w:b/>
        </w:rPr>
      </w:pPr>
      <w:r w:rsidRPr="008B0C2A">
        <w:rPr>
          <w:rFonts w:asciiTheme="minorHAnsi" w:hAnsiTheme="minorHAnsi" w:cstheme="minorHAnsi"/>
          <w:b/>
          <w:shd w:val="clear" w:color="auto" w:fill="FFFFFF"/>
        </w:rPr>
        <w:t>Oferty złożone po terminie nie będą rozpatrywane.</w:t>
      </w:r>
    </w:p>
    <w:p w14:paraId="19C26E9A" w14:textId="3CED3533" w:rsidR="0020749A" w:rsidRPr="00AA5320" w:rsidRDefault="0020749A" w:rsidP="00857763">
      <w:pPr>
        <w:spacing w:after="12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Zamawiający dopuszcza możliwość przygotowania formularza ofertowego przez Wykonawcę z zastrzeżeniem, że musi zawierać wszystkie dane wymagane przez Zamawiającego.</w:t>
      </w:r>
    </w:p>
    <w:p w14:paraId="04ADAF7D" w14:textId="731EA763" w:rsidR="004F7863" w:rsidRPr="00AA5320" w:rsidRDefault="004F7863" w:rsidP="00857763">
      <w:pPr>
        <w:spacing w:after="120" w:line="360" w:lineRule="auto"/>
        <w:rPr>
          <w:rFonts w:asciiTheme="minorHAnsi" w:hAnsiTheme="minorHAnsi" w:cstheme="minorHAnsi"/>
          <w:bCs/>
        </w:rPr>
      </w:pPr>
      <w:r w:rsidRPr="00AA5320">
        <w:rPr>
          <w:rFonts w:asciiTheme="minorHAnsi" w:hAnsiTheme="minorHAnsi" w:cstheme="minorHAnsi"/>
          <w:bCs/>
        </w:rPr>
        <w:t>Oferta może być przysłana w formie zeskanowanych własnoręcznie podpisanych dokumentów przez osobę upoważnioną do jej złożenia lub w formie elektronicznej (z podpisem elektronicznym kwalifikowanym, podpisem zaufanym lub podpisem osobistym), przy czym za podpisaną ofertę nie zostanie uznana oferta z podpisem wykonanym w pliku Word lub w programie Paint albo innym programie podobnego rodzaju.</w:t>
      </w:r>
    </w:p>
    <w:p w14:paraId="480E5C20" w14:textId="3EE04614" w:rsidR="0098587F" w:rsidRPr="001310B6" w:rsidRDefault="0098587F" w:rsidP="00857763">
      <w:pPr>
        <w:spacing w:after="12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W wypadku oferty przesłanej w formie cyfrowego odwzorowanie dokumentu (skan podpisanej odręcznie oferty) wykonawca, którego oferta została uznana za najkorzystniejszą ma obowiązek doręczyć Zmawiającemu oryginał swojej oferty przed zawarciem umowy.</w:t>
      </w:r>
    </w:p>
    <w:p w14:paraId="13E80FE9" w14:textId="55D7BFC4" w:rsidR="0098587F" w:rsidRPr="00AA5320" w:rsidRDefault="008B0C2A" w:rsidP="00BD0865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Uwaga:</w:t>
      </w:r>
    </w:p>
    <w:p w14:paraId="48C758DE" w14:textId="44CA98EC" w:rsidR="0098587F" w:rsidRPr="00AA5320" w:rsidRDefault="0098587F" w:rsidP="00BD0865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Zamawiający zastrzega, że wynagrodzenie maksymalne z tytułu przeprowadzenia jednego dwunastogodzinnego szkolenia antydyskryminacyjnego nie może przekroczyć kwoty 2000,00 PLN brutto. </w:t>
      </w:r>
      <w:r w:rsidR="0020749A" w:rsidRPr="00AA5320">
        <w:rPr>
          <w:rFonts w:asciiTheme="minorHAnsi" w:hAnsiTheme="minorHAnsi" w:cstheme="minorHAnsi"/>
          <w:bCs/>
        </w:rPr>
        <w:t xml:space="preserve">W wypadku, gdy cena najkorzystniejszej oferty przekroczy możliwości finansowe Zamawiającego, zapytanie ofertowe może zostać unieważnione. </w:t>
      </w:r>
    </w:p>
    <w:p w14:paraId="4DB37ADC" w14:textId="497FD97C" w:rsidR="0020749A" w:rsidRPr="00AA5320" w:rsidRDefault="0020749A" w:rsidP="00BD0865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Cs/>
        </w:rPr>
        <w:t>Zamawiający może odstąpić od zawarcia umowy, w każdym czasie bez podania przyczyny lub pozostawić zapytanie ofertowe bez rozstrzygnięcia.</w:t>
      </w:r>
    </w:p>
    <w:p w14:paraId="5049F37E" w14:textId="5DD913E9" w:rsidR="0098587F" w:rsidRPr="001310B6" w:rsidRDefault="0098587F" w:rsidP="00857763">
      <w:pPr>
        <w:spacing w:before="240" w:after="24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lastRenderedPageBreak/>
        <w:t>Zamawiający nie udzieli zamówienia podmiotom powiązanym kapitałowo lub osobowo z beneficjentem projektu, o ile Operator Programu nie wyraził zgody na udzielenie zamówienia, pomimo wystąpienia powiązań kapitałowych lub osobowych.</w:t>
      </w:r>
    </w:p>
    <w:p w14:paraId="45E8AC3D" w14:textId="5F456E51" w:rsidR="2DC6919B" w:rsidRPr="001310B6" w:rsidRDefault="524A6327" w:rsidP="00857763">
      <w:pPr>
        <w:pStyle w:val="Tekstpodstawowy"/>
        <w:spacing w:before="240" w:after="240" w:line="360" w:lineRule="auto"/>
        <w:jc w:val="left"/>
        <w:rPr>
          <w:rFonts w:asciiTheme="minorHAnsi" w:hAnsiTheme="minorHAnsi" w:cstheme="minorHAnsi"/>
          <w:color w:val="000000"/>
        </w:rPr>
      </w:pPr>
      <w:r w:rsidRPr="00AA5320">
        <w:rPr>
          <w:rFonts w:asciiTheme="minorHAnsi" w:hAnsiTheme="minorHAnsi" w:cstheme="minorHAnsi"/>
          <w:b/>
          <w:bCs/>
          <w:color w:val="000000" w:themeColor="text1"/>
        </w:rPr>
        <w:t>Warunki istotnych zmian umowy zawartej w wyniku przeprowadzonego postępowania o udzielenie zamówienia</w:t>
      </w:r>
      <w:r w:rsidRPr="00AA5320">
        <w:rPr>
          <w:rFonts w:asciiTheme="minorHAnsi" w:hAnsiTheme="minorHAnsi" w:cstheme="minorHAnsi"/>
          <w:color w:val="000000" w:themeColor="text1"/>
        </w:rPr>
        <w:t>:</w:t>
      </w:r>
      <w:r w:rsidR="0098587F" w:rsidRPr="00AA5320">
        <w:rPr>
          <w:rFonts w:asciiTheme="minorHAnsi" w:hAnsiTheme="minorHAnsi" w:cstheme="minorHAnsi"/>
          <w:color w:val="000000" w:themeColor="text1"/>
        </w:rPr>
        <w:t xml:space="preserve"> </w:t>
      </w:r>
      <w:r w:rsidR="7FA62774" w:rsidRPr="00AA5320">
        <w:rPr>
          <w:rFonts w:asciiTheme="minorHAnsi" w:hAnsiTheme="minorHAnsi" w:cstheme="minorHAnsi"/>
          <w:color w:val="000000" w:themeColor="text1"/>
          <w:highlight w:val="white"/>
        </w:rPr>
        <w:t>Nie dotyczy</w:t>
      </w:r>
      <w:r w:rsidRPr="00AA5320">
        <w:rPr>
          <w:rFonts w:asciiTheme="minorHAnsi" w:hAnsiTheme="minorHAnsi" w:cstheme="minorHAnsi"/>
          <w:color w:val="000000" w:themeColor="text1"/>
          <w:highlight w:val="white"/>
        </w:rPr>
        <w:t>.</w:t>
      </w:r>
    </w:p>
    <w:p w14:paraId="3BD09D83" w14:textId="5738C31B" w:rsidR="2DC6919B" w:rsidRPr="001310B6" w:rsidRDefault="524A6327" w:rsidP="00857763">
      <w:pPr>
        <w:pStyle w:val="Tekstpodstawowy"/>
        <w:spacing w:before="240" w:after="240" w:line="360" w:lineRule="auto"/>
        <w:jc w:val="left"/>
        <w:rPr>
          <w:rFonts w:asciiTheme="minorHAnsi" w:hAnsiTheme="minorHAnsi" w:cstheme="minorHAnsi"/>
          <w:bCs/>
        </w:rPr>
      </w:pPr>
      <w:r w:rsidRPr="00AA5320">
        <w:rPr>
          <w:rFonts w:asciiTheme="minorHAnsi" w:hAnsiTheme="minorHAnsi" w:cstheme="minorHAnsi"/>
          <w:b/>
          <w:bCs/>
        </w:rPr>
        <w:t>Planowane zamówienia, których zamawiający zamierza udzielić wykonawcy w okresie 3 lat od udzielenia zamówienia podstawowego, polegające na powtórzeniu podobnych usług lub robót budowlanych, ich zakres oraz warunki, na jakich zostaną udzielone</w:t>
      </w:r>
      <w:r w:rsidRPr="00AA5320">
        <w:rPr>
          <w:rFonts w:asciiTheme="minorHAnsi" w:hAnsiTheme="minorHAnsi" w:cstheme="minorHAnsi"/>
        </w:rPr>
        <w:t>:</w:t>
      </w:r>
      <w:r w:rsidR="0098587F" w:rsidRPr="00AA5320">
        <w:rPr>
          <w:rFonts w:asciiTheme="minorHAnsi" w:hAnsiTheme="minorHAnsi" w:cstheme="minorHAnsi"/>
        </w:rPr>
        <w:t xml:space="preserve"> </w:t>
      </w:r>
      <w:r w:rsidR="20150705" w:rsidRPr="00AA5320">
        <w:rPr>
          <w:rFonts w:asciiTheme="minorHAnsi" w:hAnsiTheme="minorHAnsi" w:cstheme="minorHAnsi"/>
          <w:color w:val="000000" w:themeColor="text1"/>
          <w:highlight w:val="white"/>
        </w:rPr>
        <w:t>Nie dotyczy.</w:t>
      </w:r>
    </w:p>
    <w:p w14:paraId="39DC653E" w14:textId="3AFED22D" w:rsidR="003E3F5F" w:rsidRPr="001310B6" w:rsidRDefault="524A6327" w:rsidP="00857763">
      <w:pPr>
        <w:spacing w:before="240" w:after="24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/>
          <w:bCs/>
          <w:color w:val="0D0D0D"/>
          <w:kern w:val="2"/>
          <w:highlight w:val="white"/>
        </w:rPr>
        <w:t>Osoba do kontaktu w sprawie zapytania</w:t>
      </w:r>
      <w:r w:rsidR="00AA125C">
        <w:rPr>
          <w:rFonts w:asciiTheme="minorHAnsi" w:hAnsiTheme="minorHAnsi" w:cstheme="minorHAnsi"/>
          <w:color w:val="0D0D0D"/>
          <w:kern w:val="2"/>
        </w:rPr>
        <w:t xml:space="preserve">: </w:t>
      </w:r>
      <w:hyperlink r:id="rId13" w:history="1">
        <w:r w:rsidR="00E51FC0" w:rsidRPr="003469E2">
          <w:rPr>
            <w:rStyle w:val="Hipercze"/>
            <w:rFonts w:asciiTheme="minorHAnsi" w:hAnsiTheme="minorHAnsi" w:cstheme="minorHAnsi"/>
          </w:rPr>
          <w:t>jchimiak@polin.pl</w:t>
        </w:r>
      </w:hyperlink>
    </w:p>
    <w:p w14:paraId="70DCDA3D" w14:textId="103AF13E" w:rsidR="00F32581" w:rsidRPr="00AA5320" w:rsidRDefault="3D882CAD" w:rsidP="00BD0865">
      <w:pPr>
        <w:spacing w:line="360" w:lineRule="auto"/>
        <w:rPr>
          <w:rFonts w:asciiTheme="minorHAnsi" w:hAnsiTheme="minorHAnsi" w:cstheme="minorHAnsi"/>
          <w:b/>
          <w:bCs/>
          <w:color w:val="0D0D0D"/>
          <w:kern w:val="2"/>
          <w:highlight w:val="white"/>
        </w:rPr>
      </w:pPr>
      <w:r w:rsidRPr="00AA5320">
        <w:rPr>
          <w:rFonts w:asciiTheme="minorHAnsi" w:hAnsiTheme="minorHAnsi" w:cstheme="minorHAnsi"/>
          <w:b/>
          <w:bCs/>
          <w:color w:val="0D0D0D"/>
          <w:kern w:val="2"/>
          <w:highlight w:val="white"/>
        </w:rPr>
        <w:t>Lista załączników do zapytania ofertowego:</w:t>
      </w:r>
    </w:p>
    <w:p w14:paraId="707D1EED" w14:textId="7E0F79B9" w:rsidR="00F32581" w:rsidRPr="00AA5320" w:rsidRDefault="7EAD9E82" w:rsidP="00BD0865">
      <w:pPr>
        <w:spacing w:line="360" w:lineRule="auto"/>
        <w:rPr>
          <w:rFonts w:asciiTheme="minorHAnsi" w:hAnsiTheme="minorHAnsi" w:cstheme="minorHAnsi"/>
          <w:color w:val="0D0D0D"/>
          <w:kern w:val="2"/>
          <w:highlight w:val="white"/>
        </w:rPr>
      </w:pPr>
      <w:r w:rsidRPr="00AA5320">
        <w:rPr>
          <w:rFonts w:asciiTheme="minorHAnsi" w:hAnsiTheme="minorHAnsi" w:cstheme="minorHAnsi"/>
          <w:color w:val="0D0D0D"/>
          <w:kern w:val="2"/>
          <w:highlight w:val="white"/>
        </w:rPr>
        <w:t xml:space="preserve">Załącznik numer </w:t>
      </w:r>
      <w:r w:rsidR="3D882CAD" w:rsidRPr="00AA5320">
        <w:rPr>
          <w:rFonts w:asciiTheme="minorHAnsi" w:hAnsiTheme="minorHAnsi" w:cstheme="minorHAnsi"/>
          <w:color w:val="0D0D0D"/>
          <w:kern w:val="2"/>
          <w:highlight w:val="white"/>
        </w:rPr>
        <w:t>1</w:t>
      </w:r>
      <w:r w:rsidR="1988E31D" w:rsidRPr="00AA5320">
        <w:rPr>
          <w:rFonts w:asciiTheme="minorHAnsi" w:hAnsiTheme="minorHAnsi" w:cstheme="minorHAnsi"/>
          <w:color w:val="0D0D0D"/>
          <w:kern w:val="2"/>
          <w:highlight w:val="white"/>
        </w:rPr>
        <w:t xml:space="preserve"> -</w:t>
      </w:r>
      <w:r w:rsidR="3D882CAD" w:rsidRPr="00AA5320">
        <w:rPr>
          <w:rFonts w:asciiTheme="minorHAnsi" w:hAnsiTheme="minorHAnsi" w:cstheme="minorHAnsi"/>
          <w:color w:val="0D0D0D"/>
          <w:kern w:val="2"/>
          <w:highlight w:val="white"/>
        </w:rPr>
        <w:t xml:space="preserve"> </w:t>
      </w:r>
      <w:r w:rsidR="1D915E31" w:rsidRPr="00AA5320">
        <w:rPr>
          <w:rFonts w:asciiTheme="minorHAnsi" w:hAnsiTheme="minorHAnsi" w:cstheme="minorHAnsi"/>
          <w:color w:val="0D0D0D"/>
          <w:kern w:val="2"/>
          <w:highlight w:val="white"/>
        </w:rPr>
        <w:t>Formularz ofertowy</w:t>
      </w:r>
      <w:r w:rsidR="3D882CAD" w:rsidRPr="00AA5320">
        <w:rPr>
          <w:rFonts w:asciiTheme="minorHAnsi" w:hAnsiTheme="minorHAnsi" w:cstheme="minorHAnsi"/>
          <w:color w:val="0D0D0D"/>
          <w:kern w:val="2"/>
          <w:highlight w:val="white"/>
        </w:rPr>
        <w:t>.</w:t>
      </w:r>
    </w:p>
    <w:p w14:paraId="3D3633EC" w14:textId="6E921100" w:rsidR="00F32581" w:rsidRPr="00AA5320" w:rsidRDefault="17F1DE4C" w:rsidP="00BD0865">
      <w:pPr>
        <w:spacing w:line="360" w:lineRule="auto"/>
        <w:rPr>
          <w:rFonts w:asciiTheme="minorHAnsi" w:hAnsiTheme="minorHAnsi" w:cstheme="minorHAnsi"/>
          <w:color w:val="0D0D0D"/>
          <w:kern w:val="2"/>
          <w:highlight w:val="white"/>
        </w:rPr>
      </w:pPr>
      <w:r w:rsidRPr="00AA5320">
        <w:rPr>
          <w:rFonts w:asciiTheme="minorHAnsi" w:hAnsiTheme="minorHAnsi" w:cstheme="minorHAnsi"/>
          <w:color w:val="0D0D0D" w:themeColor="text1" w:themeTint="F2"/>
          <w:highlight w:val="white"/>
        </w:rPr>
        <w:t>Załącznik numer 2 -</w:t>
      </w:r>
      <w:r w:rsidR="3D882CAD" w:rsidRPr="00AA5320">
        <w:rPr>
          <w:rFonts w:asciiTheme="minorHAnsi" w:hAnsiTheme="minorHAnsi" w:cstheme="minorHAnsi"/>
          <w:color w:val="0D0D0D"/>
          <w:kern w:val="2"/>
          <w:highlight w:val="white"/>
        </w:rPr>
        <w:t xml:space="preserve"> </w:t>
      </w:r>
      <w:r w:rsidR="3B54B62F" w:rsidRPr="00AA5320">
        <w:rPr>
          <w:rFonts w:asciiTheme="minorHAnsi" w:hAnsiTheme="minorHAnsi" w:cstheme="minorHAnsi"/>
          <w:color w:val="0D0D0D"/>
          <w:kern w:val="2"/>
          <w:highlight w:val="white"/>
        </w:rPr>
        <w:t>Istotne postanowienia umowy</w:t>
      </w:r>
      <w:r w:rsidR="3D882CAD" w:rsidRPr="00AA5320">
        <w:rPr>
          <w:rFonts w:asciiTheme="minorHAnsi" w:hAnsiTheme="minorHAnsi" w:cstheme="minorHAnsi"/>
          <w:color w:val="0D0D0D"/>
          <w:kern w:val="2"/>
          <w:highlight w:val="white"/>
        </w:rPr>
        <w:t>.</w:t>
      </w:r>
    </w:p>
    <w:p w14:paraId="0B5E44F8" w14:textId="398AC22D" w:rsidR="00F32581" w:rsidRPr="00AA5320" w:rsidRDefault="3279859E" w:rsidP="00857763">
      <w:pPr>
        <w:spacing w:after="240" w:line="360" w:lineRule="auto"/>
        <w:rPr>
          <w:rFonts w:asciiTheme="minorHAnsi" w:hAnsiTheme="minorHAnsi" w:cstheme="minorHAnsi"/>
          <w:color w:val="0D0D0D"/>
          <w:kern w:val="2"/>
          <w:highlight w:val="white"/>
        </w:rPr>
      </w:pPr>
      <w:r w:rsidRPr="00AA5320">
        <w:rPr>
          <w:rFonts w:asciiTheme="minorHAnsi" w:hAnsiTheme="minorHAnsi" w:cstheme="minorHAnsi"/>
          <w:color w:val="0D0D0D" w:themeColor="text1" w:themeTint="F2"/>
          <w:highlight w:val="white"/>
        </w:rPr>
        <w:t xml:space="preserve">Załącznik numer </w:t>
      </w:r>
      <w:r w:rsidR="3D882CAD" w:rsidRPr="00AA5320">
        <w:rPr>
          <w:rFonts w:asciiTheme="minorHAnsi" w:hAnsiTheme="minorHAnsi" w:cstheme="minorHAnsi"/>
          <w:color w:val="0D0D0D"/>
          <w:kern w:val="2"/>
          <w:highlight w:val="white"/>
        </w:rPr>
        <w:t>3</w:t>
      </w:r>
      <w:r w:rsidR="24225E4E" w:rsidRPr="00AA5320">
        <w:rPr>
          <w:rFonts w:asciiTheme="minorHAnsi" w:hAnsiTheme="minorHAnsi" w:cstheme="minorHAnsi"/>
          <w:color w:val="0D0D0D"/>
          <w:kern w:val="2"/>
          <w:highlight w:val="white"/>
        </w:rPr>
        <w:t xml:space="preserve"> -</w:t>
      </w:r>
      <w:r w:rsidR="3D882CAD" w:rsidRPr="00AA5320">
        <w:rPr>
          <w:rFonts w:asciiTheme="minorHAnsi" w:hAnsiTheme="minorHAnsi" w:cstheme="minorHAnsi"/>
          <w:color w:val="0D0D0D"/>
          <w:kern w:val="2"/>
          <w:highlight w:val="white"/>
        </w:rPr>
        <w:t xml:space="preserve"> </w:t>
      </w:r>
      <w:r w:rsidR="5E168EC2" w:rsidRPr="00AA5320">
        <w:rPr>
          <w:rFonts w:asciiTheme="minorHAnsi" w:hAnsiTheme="minorHAnsi" w:cstheme="minorHAnsi"/>
          <w:color w:val="0D0D0D"/>
          <w:kern w:val="2"/>
          <w:highlight w:val="white"/>
        </w:rPr>
        <w:t>Wykaz usług</w:t>
      </w:r>
      <w:r w:rsidR="3D882CAD" w:rsidRPr="00AA5320">
        <w:rPr>
          <w:rFonts w:asciiTheme="minorHAnsi" w:hAnsiTheme="minorHAnsi" w:cstheme="minorHAnsi"/>
          <w:color w:val="0D0D0D"/>
          <w:kern w:val="2"/>
          <w:highlight w:val="white"/>
        </w:rPr>
        <w:t>.</w:t>
      </w:r>
    </w:p>
    <w:p w14:paraId="0227E6ED" w14:textId="2942C100" w:rsidR="00EA211A" w:rsidRPr="00AA5320" w:rsidRDefault="004D5202" w:rsidP="00BD0865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color w:val="0D0D0D"/>
          <w:kern w:val="2"/>
          <w:highlight w:val="white"/>
        </w:rPr>
        <w:t>Wykonawca zobowiązany jest wskazać informacje zawarte w ofercie, które</w:t>
      </w:r>
      <w:r w:rsidRPr="00AA5320">
        <w:rPr>
          <w:rFonts w:asciiTheme="minorHAnsi" w:hAnsiTheme="minorHAnsi" w:cstheme="minorHAnsi"/>
          <w:color w:val="0D0D0D"/>
          <w:kern w:val="2"/>
        </w:rPr>
        <w:t xml:space="preserve"> stanowią tajemnicę przedsiębiorstwa w rozumieniu przepisów ustawy z dnia 16 kwietnia 1993 r. o zwalczaniu nieuczciwej konkurencji (tj. Dz. U. z 2019 poz. 1010 ze zm.)</w:t>
      </w:r>
    </w:p>
    <w:p w14:paraId="4FD2B4DD" w14:textId="00F2F63E" w:rsidR="00EA211A" w:rsidRPr="00AA5320" w:rsidRDefault="004D5202" w:rsidP="00E51FC0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eastAsia="Calibri" w:hAnsiTheme="minorHAnsi" w:cstheme="minorHAnsi"/>
          <w:color w:val="0D0D0D"/>
          <w:kern w:val="2"/>
          <w:highlight w:val="white"/>
          <w:lang w:eastAsia="en-US"/>
        </w:rPr>
        <w:t>W przypadku zastrzeżenia części oferty należy wykazać, iż zastrzeżone informacje stanowią tajemnicę przedsiębiorstwa.</w:t>
      </w:r>
    </w:p>
    <w:p w14:paraId="617166EA" w14:textId="77777777" w:rsidR="00EA211A" w:rsidRPr="00AA5320" w:rsidRDefault="004D5202" w:rsidP="00153103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highlight w:val="white"/>
        </w:rPr>
        <w:t>Zamówienie nie może zostać udzielone</w:t>
      </w:r>
      <w:r w:rsidRPr="00AA5320">
        <w:rPr>
          <w:rFonts w:asciiTheme="minorHAnsi" w:hAnsiTheme="minorHAnsi" w:cstheme="minorHAnsi"/>
        </w:rPr>
        <w:t xml:space="preserve"> podmiotom powiązanym kapitałowo lub osobowo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6860DAD" w14:textId="77777777" w:rsidR="00EA211A" w:rsidRPr="00AA5320" w:rsidRDefault="004D5202" w:rsidP="00153103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 xml:space="preserve">uczestniczeniu w spółce jako wspólnik spółki cywilnej lub osobowej, </w:t>
      </w:r>
    </w:p>
    <w:p w14:paraId="6FC78A8C" w14:textId="77777777" w:rsidR="00EA211A" w:rsidRPr="00AA5320" w:rsidRDefault="004D5202" w:rsidP="00153103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lastRenderedPageBreak/>
        <w:t>posiadaniu co najmniej 10% udziałów lub akcji, o ile niższy próg nie wynika z przepisów prawa lub nie został określony przez Operatora Programu,</w:t>
      </w:r>
    </w:p>
    <w:p w14:paraId="551B21DB" w14:textId="77777777" w:rsidR="00EA211A" w:rsidRPr="00AA5320" w:rsidRDefault="004D5202" w:rsidP="00153103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ind w:left="0" w:firstLine="0"/>
        <w:jc w:val="left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3D20874F" w14:textId="27732500" w:rsidR="00EA211A" w:rsidRPr="001310B6" w:rsidRDefault="004D5202" w:rsidP="00857763">
      <w:pPr>
        <w:pStyle w:val="Tekstpodstawowy"/>
        <w:numPr>
          <w:ilvl w:val="0"/>
          <w:numId w:val="3"/>
        </w:numPr>
        <w:tabs>
          <w:tab w:val="left" w:pos="967"/>
        </w:tabs>
        <w:spacing w:after="240" w:line="360" w:lineRule="auto"/>
        <w:ind w:left="0" w:firstLine="0"/>
        <w:jc w:val="left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highlight w:val="white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3F3C3C8" w14:textId="77777777" w:rsidR="00EA211A" w:rsidRPr="00AA5320" w:rsidRDefault="004D5202" w:rsidP="00BD0865">
      <w:pPr>
        <w:spacing w:line="360" w:lineRule="auto"/>
        <w:rPr>
          <w:rFonts w:asciiTheme="minorHAnsi" w:hAnsiTheme="minorHAnsi" w:cstheme="minorHAnsi"/>
          <w:b/>
          <w:bCs/>
        </w:rPr>
      </w:pPr>
      <w:r w:rsidRPr="00AA5320">
        <w:rPr>
          <w:rFonts w:asciiTheme="minorHAnsi" w:hAnsiTheme="minorHAnsi" w:cstheme="minorHAnsi"/>
          <w:b/>
          <w:bCs/>
        </w:rPr>
        <w:t>Informacja Prawna:</w:t>
      </w:r>
    </w:p>
    <w:p w14:paraId="59AAA094" w14:textId="1CF90967" w:rsidR="00EA211A" w:rsidRPr="00153103" w:rsidRDefault="004D5202" w:rsidP="00BD0865">
      <w:pPr>
        <w:spacing w:line="360" w:lineRule="auto"/>
        <w:rPr>
          <w:rFonts w:asciiTheme="minorHAnsi" w:hAnsiTheme="minorHAnsi" w:cstheme="minorHAnsi"/>
          <w:bCs/>
          <w:iCs/>
        </w:rPr>
      </w:pPr>
      <w:r w:rsidRPr="00153103">
        <w:rPr>
          <w:rFonts w:asciiTheme="minorHAnsi" w:hAnsiTheme="minorHAnsi" w:cstheme="minorHAnsi"/>
          <w:bCs/>
          <w:iCs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</w:t>
      </w:r>
      <w:r w:rsidRPr="00153103">
        <w:rPr>
          <w:rFonts w:asciiTheme="minorHAnsi" w:hAnsiTheme="minorHAnsi" w:cstheme="minorHAnsi"/>
          <w:iCs/>
        </w:rPr>
        <w:t xml:space="preserve"> </w:t>
      </w:r>
      <w:r w:rsidRPr="00153103">
        <w:rPr>
          <w:rFonts w:asciiTheme="minorHAnsi" w:hAnsiTheme="minorHAnsi" w:cstheme="minorHAnsi"/>
          <w:bCs/>
          <w:iCs/>
        </w:rPr>
        <w:t xml:space="preserve">RODO. Podanie danych osobowych jest dobrowolne, ale niezbędne do zawarcia i wykonania Umowy, a 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 nie będą </w:t>
      </w:r>
      <w:r w:rsidRPr="00153103">
        <w:rPr>
          <w:rFonts w:asciiTheme="minorHAnsi" w:hAnsiTheme="minorHAnsi" w:cstheme="minorHAnsi"/>
          <w:bCs/>
          <w:iCs/>
        </w:rPr>
        <w:lastRenderedPageBreak/>
        <w:t xml:space="preserve">przekazywane do państwa trzeciego. Z Inspektorem Ochrony Danych Osobowych można się kontaktować pod numerem telefonu +48 224710341 lub adresem e-mail: </w:t>
      </w:r>
      <w:hyperlink r:id="rId14" w:history="1">
        <w:r w:rsidRPr="00E51FC0">
          <w:rPr>
            <w:rStyle w:val="Hipercze"/>
            <w:rFonts w:asciiTheme="minorHAnsi" w:hAnsiTheme="minorHAnsi" w:cstheme="minorHAnsi"/>
            <w:bCs/>
            <w:iCs/>
          </w:rPr>
          <w:t>iod@polin.pl</w:t>
        </w:r>
      </w:hyperlink>
      <w:r w:rsidRPr="00153103">
        <w:rPr>
          <w:rFonts w:asciiTheme="minorHAnsi" w:hAnsiTheme="minorHAnsi" w:cstheme="minorHAnsi"/>
          <w:bCs/>
          <w:iCs/>
        </w:rPr>
        <w:t xml:space="preserve">. Odbiorcami danych osobowych Wykonawcy/Podwykonawcy, w związku z prowadzeniem postepowania i w celu udzielenia zamówienia mogą być: </w:t>
      </w:r>
      <w:r w:rsidRPr="00153103">
        <w:rPr>
          <w:rFonts w:asciiTheme="minorHAnsi" w:hAnsiTheme="minorHAnsi" w:cstheme="minorHAnsi"/>
          <w:iCs/>
        </w:rPr>
        <w:t xml:space="preserve"> </w:t>
      </w:r>
      <w:r w:rsidRPr="00153103">
        <w:rPr>
          <w:rFonts w:asciiTheme="minorHAnsi" w:hAnsiTheme="minorHAnsi" w:cstheme="minorHAnsi"/>
          <w:bCs/>
          <w:iCs/>
        </w:rPr>
        <w:t>dostawcy systemów informatycznych oraz usług IT;</w:t>
      </w:r>
      <w:r w:rsidRPr="00153103">
        <w:rPr>
          <w:rFonts w:asciiTheme="minorHAnsi" w:hAnsiTheme="minorHAnsi" w:cstheme="minorHAnsi"/>
          <w:iCs/>
        </w:rPr>
        <w:t xml:space="preserve"> </w:t>
      </w:r>
      <w:r w:rsidRPr="00153103">
        <w:rPr>
          <w:rFonts w:asciiTheme="minorHAnsi" w:hAnsiTheme="minorHAnsi" w:cstheme="minorHAnsi"/>
          <w:bCs/>
          <w:iCs/>
        </w:rPr>
        <w:t xml:space="preserve">podmioty świadczące na rzecz Muzeum usługi badania jakości obsługi, dochodzenia </w:t>
      </w:r>
      <w:r w:rsidRPr="00153103">
        <w:rPr>
          <w:rFonts w:asciiTheme="minorHAnsi" w:hAnsiTheme="minorHAnsi" w:cstheme="minorHAnsi"/>
          <w:iCs/>
        </w:rPr>
        <w:t xml:space="preserve"> </w:t>
      </w:r>
      <w:r w:rsidRPr="00153103">
        <w:rPr>
          <w:rFonts w:asciiTheme="minorHAnsi" w:hAnsiTheme="minorHAnsi" w:cstheme="minorHAnsi"/>
          <w:bCs/>
          <w:iCs/>
        </w:rPr>
        <w:t>należności, usługi prawne, analityczne;</w:t>
      </w:r>
      <w:r w:rsidRPr="00153103">
        <w:rPr>
          <w:rFonts w:asciiTheme="minorHAnsi" w:hAnsiTheme="minorHAnsi" w:cstheme="minorHAnsi"/>
          <w:iCs/>
        </w:rPr>
        <w:t xml:space="preserve"> </w:t>
      </w:r>
      <w:r w:rsidRPr="00153103">
        <w:rPr>
          <w:rFonts w:asciiTheme="minorHAnsi" w:hAnsiTheme="minorHAnsi" w:cstheme="minorHAnsi"/>
          <w:bCs/>
          <w:iCs/>
        </w:rPr>
        <w:t>operatorzy pocztowi i kurierzy;</w:t>
      </w:r>
      <w:r w:rsidRPr="00153103">
        <w:rPr>
          <w:rFonts w:asciiTheme="minorHAnsi" w:hAnsiTheme="minorHAnsi" w:cstheme="minorHAnsi"/>
          <w:iCs/>
        </w:rPr>
        <w:t xml:space="preserve"> </w:t>
      </w:r>
      <w:r w:rsidRPr="00153103">
        <w:rPr>
          <w:rFonts w:asciiTheme="minorHAnsi" w:hAnsiTheme="minorHAnsi" w:cstheme="minorHAnsi"/>
          <w:bCs/>
          <w:iCs/>
        </w:rPr>
        <w:t>operatorzy systemów płatności elektronicznych oraz banki w zakresie realizacji płatności;</w:t>
      </w:r>
      <w:r w:rsidRPr="00153103">
        <w:rPr>
          <w:rFonts w:asciiTheme="minorHAnsi" w:hAnsiTheme="minorHAnsi" w:cstheme="minorHAnsi"/>
          <w:iCs/>
        </w:rPr>
        <w:t xml:space="preserve"> </w:t>
      </w:r>
      <w:r w:rsidRPr="00153103">
        <w:rPr>
          <w:rFonts w:asciiTheme="minorHAnsi" w:hAnsiTheme="minorHAnsi" w:cstheme="minorHAnsi"/>
          <w:bCs/>
          <w:iCs/>
        </w:rPr>
        <w:t>organy uprawnione do otrzymania Pani/Pana danych osobowych na podstawie przepisów prawa.</w:t>
      </w:r>
      <w:r w:rsidRPr="00153103">
        <w:rPr>
          <w:rFonts w:asciiTheme="minorHAnsi" w:hAnsiTheme="minorHAnsi" w:cstheme="minorHAnsi"/>
          <w:iCs/>
        </w:rPr>
        <w:t xml:space="preserve"> </w:t>
      </w:r>
      <w:r w:rsidRPr="00153103">
        <w:rPr>
          <w:rFonts w:asciiTheme="minorHAnsi" w:hAnsiTheme="minorHAnsi" w:cstheme="minorHAnsi"/>
          <w:bCs/>
          <w:iCs/>
        </w:rPr>
        <w:t>Wykonawca/Podwykonawca oświadcza, że znany jest mu fakt, iż treść Oferty oraz Umowy, a w szczególności przedmiot zamówienia i wysokość wynagrodzenia, stanowią informację publiczną w rozumieniu art. 1 ust. 1 ustawy z dnia 6 września 2001 o dostępie do informacji publicznej (</w:t>
      </w:r>
      <w:proofErr w:type="spellStart"/>
      <w:r w:rsidRPr="00153103">
        <w:rPr>
          <w:rFonts w:asciiTheme="minorHAnsi" w:hAnsiTheme="minorHAnsi" w:cstheme="minorHAnsi"/>
          <w:bCs/>
          <w:iCs/>
        </w:rPr>
        <w:t>t.j</w:t>
      </w:r>
      <w:proofErr w:type="spellEnd"/>
      <w:r w:rsidRPr="00153103">
        <w:rPr>
          <w:rFonts w:asciiTheme="minorHAnsi" w:hAnsiTheme="minorHAnsi" w:cstheme="minorHAnsi"/>
          <w:bCs/>
          <w:iCs/>
        </w:rPr>
        <w:t>. Dz. U. z 20</w:t>
      </w:r>
      <w:r w:rsidR="005C45DE" w:rsidRPr="00153103">
        <w:rPr>
          <w:rFonts w:asciiTheme="minorHAnsi" w:hAnsiTheme="minorHAnsi" w:cstheme="minorHAnsi"/>
          <w:bCs/>
          <w:iCs/>
        </w:rPr>
        <w:t>20</w:t>
      </w:r>
      <w:r w:rsidRPr="00153103">
        <w:rPr>
          <w:rFonts w:asciiTheme="minorHAnsi" w:hAnsiTheme="minorHAnsi" w:cstheme="minorHAnsi"/>
          <w:bCs/>
          <w:iCs/>
        </w:rPr>
        <w:t xml:space="preserve">, poz. </w:t>
      </w:r>
      <w:r w:rsidR="0034116B" w:rsidRPr="00153103">
        <w:rPr>
          <w:rFonts w:asciiTheme="minorHAnsi" w:hAnsiTheme="minorHAnsi" w:cstheme="minorHAnsi"/>
          <w:bCs/>
          <w:iCs/>
        </w:rPr>
        <w:t>2176</w:t>
      </w:r>
      <w:r w:rsidRPr="00153103">
        <w:rPr>
          <w:rFonts w:asciiTheme="minorHAnsi" w:hAnsiTheme="minorHAnsi" w:cstheme="minorHAnsi"/>
          <w:bCs/>
          <w:iCs/>
        </w:rPr>
        <w:t>), która podlega udostępnieniu w trybie przedmiotowej ustawy.</w:t>
      </w:r>
    </w:p>
    <w:p w14:paraId="4176C279" w14:textId="6491974A" w:rsidR="00EA211A" w:rsidRPr="00E51FC0" w:rsidRDefault="004D5202" w:rsidP="00E51FC0">
      <w:pPr>
        <w:spacing w:before="120" w:after="480" w:line="360" w:lineRule="auto"/>
        <w:ind w:left="5664" w:firstLine="709"/>
        <w:rPr>
          <w:rFonts w:asciiTheme="minorHAnsi" w:hAnsiTheme="minorHAnsi" w:cstheme="minorHAnsi"/>
          <w:bCs/>
          <w:i/>
        </w:rPr>
      </w:pPr>
      <w:r w:rsidRPr="00AA5320">
        <w:rPr>
          <w:rFonts w:asciiTheme="minorHAnsi" w:hAnsiTheme="minorHAnsi" w:cstheme="minorHAnsi"/>
          <w:bCs/>
        </w:rPr>
        <w:t>(podpis pracownika)</w:t>
      </w:r>
    </w:p>
    <w:p w14:paraId="040F8203" w14:textId="77777777" w:rsidR="00EA211A" w:rsidRPr="00AA5320" w:rsidRDefault="004D5202" w:rsidP="00BD0865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Cs/>
        </w:rPr>
        <w:t>Akceptacja pracownika ds. zamówień publicznych</w:t>
      </w:r>
    </w:p>
    <w:p w14:paraId="3F3CF9A3" w14:textId="71501391" w:rsidR="00EA211A" w:rsidRPr="00AA5320" w:rsidRDefault="004D5202" w:rsidP="00E51FC0">
      <w:pPr>
        <w:spacing w:before="120" w:after="480"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Cs/>
        </w:rPr>
        <w:t>(data, podpis)</w:t>
      </w:r>
    </w:p>
    <w:p w14:paraId="2141AF65" w14:textId="77777777" w:rsidR="00EA211A" w:rsidRPr="00AA5320" w:rsidRDefault="004D5202" w:rsidP="00BD0865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Cs/>
        </w:rPr>
        <w:t>Akceptacja Głównego Księgowego</w:t>
      </w:r>
    </w:p>
    <w:p w14:paraId="6FF26C9C" w14:textId="77777777" w:rsidR="00EA211A" w:rsidRPr="00AA5320" w:rsidRDefault="004D5202" w:rsidP="00BD0865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Cs/>
        </w:rPr>
        <w:t>lub Zastępcy Głównego Księgowego</w:t>
      </w:r>
    </w:p>
    <w:p w14:paraId="423DA258" w14:textId="77777777" w:rsidR="00EA211A" w:rsidRPr="00AA5320" w:rsidRDefault="004D5202" w:rsidP="00BD0865">
      <w:pPr>
        <w:spacing w:line="360" w:lineRule="auto"/>
        <w:rPr>
          <w:rFonts w:asciiTheme="minorHAnsi" w:hAnsiTheme="minorHAnsi" w:cstheme="minorHAnsi"/>
        </w:rPr>
      </w:pPr>
      <w:r w:rsidRPr="00AA5320">
        <w:rPr>
          <w:rFonts w:asciiTheme="minorHAnsi" w:hAnsiTheme="minorHAnsi" w:cstheme="minorHAnsi"/>
          <w:bCs/>
        </w:rPr>
        <w:t>(data, podpis)</w:t>
      </w:r>
    </w:p>
    <w:sectPr w:rsidR="00EA211A" w:rsidRPr="00AA5320" w:rsidSect="004D52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284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B5A6" w14:textId="77777777" w:rsidR="00245157" w:rsidRDefault="00245157">
      <w:r>
        <w:separator/>
      </w:r>
    </w:p>
  </w:endnote>
  <w:endnote w:type="continuationSeparator" w:id="0">
    <w:p w14:paraId="0F713CCD" w14:textId="77777777" w:rsidR="00245157" w:rsidRDefault="0024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5CB5" w14:textId="77777777" w:rsidR="00557116" w:rsidRDefault="00557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3C37" w14:textId="356A3729" w:rsidR="0007103B" w:rsidRDefault="0007103B">
    <w:pPr>
      <w:pStyle w:val="Stopka"/>
    </w:pPr>
    <w:r>
      <w:rPr>
        <w:noProof/>
      </w:rPr>
      <w:drawing>
        <wp:inline distT="0" distB="0" distL="0" distR="0" wp14:anchorId="46D2F623" wp14:editId="2A0B3C48">
          <wp:extent cx="2648948" cy="818515"/>
          <wp:effectExtent l="0" t="0" r="0" b="635"/>
          <wp:docPr id="2" name="Obraz 2" descr="Logo Funduszy Norweskich, Ministerstwa Kultury i Dziedzictwa Narodowego oraz Muzeum POLIN / Żydowskie Dziedzictwo Kulturowe. Pod spodem napis: Wspólnie działamy na rzecz Europy zielonej, konkurencyjnej i sprzyjającej integracj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Norweskich, Ministerstwa Kultury i Dziedzictwa Narodowego oraz Muzeum POLIN / Żydowskie Dziedzictwo Kulturowe. Pod spodem napis: Wspólnie działamy na rzecz Europy zielonej, konkurencyjnej i sprzyjającej integracji społecznej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141" cy="82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E4CA" w14:textId="77777777" w:rsidR="00557116" w:rsidRDefault="0055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F464" w14:textId="77777777" w:rsidR="00245157" w:rsidRDefault="00245157">
      <w:r>
        <w:separator/>
      </w:r>
    </w:p>
  </w:footnote>
  <w:footnote w:type="continuationSeparator" w:id="0">
    <w:p w14:paraId="3C602B98" w14:textId="77777777" w:rsidR="00245157" w:rsidRDefault="0024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D35D" w14:textId="77777777" w:rsidR="00557116" w:rsidRDefault="0055711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CC30" w14:textId="62BEE8EC" w:rsidR="00EA211A" w:rsidRDefault="0007103B" w:rsidP="0007103B">
    <w:pPr>
      <w:pStyle w:val="Nagwek10"/>
    </w:pPr>
    <w:r>
      <w:rPr>
        <w:noProof/>
      </w:rPr>
      <w:drawing>
        <wp:inline distT="0" distB="0" distL="0" distR="0" wp14:anchorId="507785D5" wp14:editId="20804650">
          <wp:extent cx="1615440" cy="1074420"/>
          <wp:effectExtent l="0" t="0" r="3810" b="0"/>
          <wp:docPr id="4" name="Obraz 4" descr="Logo Muzeum Historii Żydów Polskich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Muzeum Historii Żydów Polskich PO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3D4F" w14:textId="77777777" w:rsidR="00557116" w:rsidRDefault="0055711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124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041C0"/>
    <w:multiLevelType w:val="hybridMultilevel"/>
    <w:tmpl w:val="DE16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889"/>
    <w:multiLevelType w:val="hybridMultilevel"/>
    <w:tmpl w:val="5BD6A0D4"/>
    <w:lvl w:ilvl="0" w:tplc="979E1F46">
      <w:start w:val="1"/>
      <w:numFmt w:val="lowerLetter"/>
      <w:lvlText w:val="%1)"/>
      <w:lvlJc w:val="left"/>
      <w:pPr>
        <w:ind w:left="403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13415F00"/>
    <w:multiLevelType w:val="hybridMultilevel"/>
    <w:tmpl w:val="4F22255A"/>
    <w:lvl w:ilvl="0" w:tplc="6E6C8D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351D"/>
    <w:multiLevelType w:val="multilevel"/>
    <w:tmpl w:val="93BADB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6AA2"/>
    <w:multiLevelType w:val="multilevel"/>
    <w:tmpl w:val="34B20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E687A38"/>
    <w:multiLevelType w:val="hybridMultilevel"/>
    <w:tmpl w:val="76F87168"/>
    <w:lvl w:ilvl="0" w:tplc="D6F03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0646"/>
    <w:multiLevelType w:val="hybridMultilevel"/>
    <w:tmpl w:val="8B84D4DC"/>
    <w:lvl w:ilvl="0" w:tplc="925E84FA">
      <w:start w:val="1"/>
      <w:numFmt w:val="decimal"/>
      <w:lvlText w:val="%1)"/>
      <w:lvlJc w:val="left"/>
      <w:pPr>
        <w:ind w:left="40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55322E40"/>
    <w:multiLevelType w:val="hybridMultilevel"/>
    <w:tmpl w:val="80886BD4"/>
    <w:lvl w:ilvl="0" w:tplc="FC6E99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0A51"/>
    <w:multiLevelType w:val="multilevel"/>
    <w:tmpl w:val="D5F23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EA11131"/>
    <w:multiLevelType w:val="hybridMultilevel"/>
    <w:tmpl w:val="89E82654"/>
    <w:lvl w:ilvl="0" w:tplc="EC74D00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D7CE2"/>
    <w:multiLevelType w:val="hybridMultilevel"/>
    <w:tmpl w:val="7B4216E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108790811">
    <w:abstractNumId w:val="5"/>
  </w:num>
  <w:num w:numId="2" w16cid:durableId="1985159748">
    <w:abstractNumId w:val="10"/>
  </w:num>
  <w:num w:numId="3" w16cid:durableId="502865041">
    <w:abstractNumId w:val="4"/>
  </w:num>
  <w:num w:numId="4" w16cid:durableId="2037340077">
    <w:abstractNumId w:val="1"/>
  </w:num>
  <w:num w:numId="5" w16cid:durableId="1734619952">
    <w:abstractNumId w:val="11"/>
  </w:num>
  <w:num w:numId="6" w16cid:durableId="708410612">
    <w:abstractNumId w:val="9"/>
  </w:num>
  <w:num w:numId="7" w16cid:durableId="969440690">
    <w:abstractNumId w:val="6"/>
  </w:num>
  <w:num w:numId="8" w16cid:durableId="195117563">
    <w:abstractNumId w:val="2"/>
  </w:num>
  <w:num w:numId="9" w16cid:durableId="693652844">
    <w:abstractNumId w:val="8"/>
  </w:num>
  <w:num w:numId="10" w16cid:durableId="1757941718">
    <w:abstractNumId w:val="12"/>
  </w:num>
  <w:num w:numId="11" w16cid:durableId="294605436">
    <w:abstractNumId w:val="3"/>
  </w:num>
  <w:num w:numId="12" w16cid:durableId="2614958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281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1A"/>
    <w:rsid w:val="00011C27"/>
    <w:rsid w:val="0007103B"/>
    <w:rsid w:val="000A78D3"/>
    <w:rsid w:val="000B1FC3"/>
    <w:rsid w:val="000B305D"/>
    <w:rsid w:val="000D2120"/>
    <w:rsid w:val="000E6FAE"/>
    <w:rsid w:val="0012529F"/>
    <w:rsid w:val="001310B6"/>
    <w:rsid w:val="00131A90"/>
    <w:rsid w:val="00153103"/>
    <w:rsid w:val="00156559"/>
    <w:rsid w:val="0016147E"/>
    <w:rsid w:val="00161639"/>
    <w:rsid w:val="00176A20"/>
    <w:rsid w:val="00183312"/>
    <w:rsid w:val="001B662E"/>
    <w:rsid w:val="001D000C"/>
    <w:rsid w:val="001F1D58"/>
    <w:rsid w:val="001F203F"/>
    <w:rsid w:val="0020749A"/>
    <w:rsid w:val="00217199"/>
    <w:rsid w:val="00244111"/>
    <w:rsid w:val="00245157"/>
    <w:rsid w:val="00261C92"/>
    <w:rsid w:val="00262BB5"/>
    <w:rsid w:val="00271386"/>
    <w:rsid w:val="00272216"/>
    <w:rsid w:val="00273AC2"/>
    <w:rsid w:val="0027629A"/>
    <w:rsid w:val="00280D35"/>
    <w:rsid w:val="0028536A"/>
    <w:rsid w:val="00292EF0"/>
    <w:rsid w:val="002B1F92"/>
    <w:rsid w:val="002C17FB"/>
    <w:rsid w:val="003000F4"/>
    <w:rsid w:val="00323FCB"/>
    <w:rsid w:val="0034116B"/>
    <w:rsid w:val="00341FB6"/>
    <w:rsid w:val="003521ED"/>
    <w:rsid w:val="00353B7B"/>
    <w:rsid w:val="0037672B"/>
    <w:rsid w:val="00377A64"/>
    <w:rsid w:val="003910C3"/>
    <w:rsid w:val="0039562A"/>
    <w:rsid w:val="003A5FA6"/>
    <w:rsid w:val="003B25AC"/>
    <w:rsid w:val="003B63AC"/>
    <w:rsid w:val="003B646D"/>
    <w:rsid w:val="003C2DDA"/>
    <w:rsid w:val="003D742B"/>
    <w:rsid w:val="003E0300"/>
    <w:rsid w:val="003E3F5F"/>
    <w:rsid w:val="003F106F"/>
    <w:rsid w:val="003F66C3"/>
    <w:rsid w:val="00436D63"/>
    <w:rsid w:val="00463018"/>
    <w:rsid w:val="00465605"/>
    <w:rsid w:val="00470018"/>
    <w:rsid w:val="0047426E"/>
    <w:rsid w:val="004A25A2"/>
    <w:rsid w:val="004A3A7C"/>
    <w:rsid w:val="004B4613"/>
    <w:rsid w:val="004C32C3"/>
    <w:rsid w:val="004C3B9F"/>
    <w:rsid w:val="004C6800"/>
    <w:rsid w:val="004C7870"/>
    <w:rsid w:val="004D5202"/>
    <w:rsid w:val="004E3D03"/>
    <w:rsid w:val="004F7863"/>
    <w:rsid w:val="004F7F2D"/>
    <w:rsid w:val="0052585B"/>
    <w:rsid w:val="00547FF8"/>
    <w:rsid w:val="00554163"/>
    <w:rsid w:val="00557116"/>
    <w:rsid w:val="005730A8"/>
    <w:rsid w:val="00590DC3"/>
    <w:rsid w:val="005A125E"/>
    <w:rsid w:val="005A2BBE"/>
    <w:rsid w:val="005B0E1F"/>
    <w:rsid w:val="005C45DE"/>
    <w:rsid w:val="006134B2"/>
    <w:rsid w:val="00620055"/>
    <w:rsid w:val="00632FE6"/>
    <w:rsid w:val="00661049"/>
    <w:rsid w:val="00664965"/>
    <w:rsid w:val="006649BC"/>
    <w:rsid w:val="006A5E50"/>
    <w:rsid w:val="006E1B0E"/>
    <w:rsid w:val="006E21E6"/>
    <w:rsid w:val="006E5C8C"/>
    <w:rsid w:val="006E69E1"/>
    <w:rsid w:val="00722E49"/>
    <w:rsid w:val="00737E82"/>
    <w:rsid w:val="0074319C"/>
    <w:rsid w:val="00766690"/>
    <w:rsid w:val="0078078F"/>
    <w:rsid w:val="007829D1"/>
    <w:rsid w:val="00785B8A"/>
    <w:rsid w:val="0079722B"/>
    <w:rsid w:val="007A526F"/>
    <w:rsid w:val="007B1685"/>
    <w:rsid w:val="007D1A5E"/>
    <w:rsid w:val="007D200F"/>
    <w:rsid w:val="007E0D35"/>
    <w:rsid w:val="00815176"/>
    <w:rsid w:val="00830EDE"/>
    <w:rsid w:val="00857763"/>
    <w:rsid w:val="00865905"/>
    <w:rsid w:val="00867026"/>
    <w:rsid w:val="0088003A"/>
    <w:rsid w:val="008A30BF"/>
    <w:rsid w:val="008B0C2A"/>
    <w:rsid w:val="0090217D"/>
    <w:rsid w:val="0090294E"/>
    <w:rsid w:val="00907D27"/>
    <w:rsid w:val="00930DE3"/>
    <w:rsid w:val="00961890"/>
    <w:rsid w:val="00973C12"/>
    <w:rsid w:val="0098587F"/>
    <w:rsid w:val="00985B26"/>
    <w:rsid w:val="009B2479"/>
    <w:rsid w:val="009B3488"/>
    <w:rsid w:val="009B7441"/>
    <w:rsid w:val="009B78F1"/>
    <w:rsid w:val="009F0686"/>
    <w:rsid w:val="00A10EF1"/>
    <w:rsid w:val="00A7071D"/>
    <w:rsid w:val="00A75876"/>
    <w:rsid w:val="00A925D5"/>
    <w:rsid w:val="00A95FD6"/>
    <w:rsid w:val="00AA125C"/>
    <w:rsid w:val="00AA5320"/>
    <w:rsid w:val="00AB2F5E"/>
    <w:rsid w:val="00AD3C85"/>
    <w:rsid w:val="00AD3F32"/>
    <w:rsid w:val="00AF6414"/>
    <w:rsid w:val="00B126FE"/>
    <w:rsid w:val="00B12EE0"/>
    <w:rsid w:val="00B17A14"/>
    <w:rsid w:val="00B17CD6"/>
    <w:rsid w:val="00B43410"/>
    <w:rsid w:val="00B43CF5"/>
    <w:rsid w:val="00B5313C"/>
    <w:rsid w:val="00B57B95"/>
    <w:rsid w:val="00B61AB0"/>
    <w:rsid w:val="00B9022E"/>
    <w:rsid w:val="00B92EFD"/>
    <w:rsid w:val="00B94A76"/>
    <w:rsid w:val="00BB0C54"/>
    <w:rsid w:val="00BD0865"/>
    <w:rsid w:val="00BD7A3A"/>
    <w:rsid w:val="00BF0A1F"/>
    <w:rsid w:val="00BF6DE9"/>
    <w:rsid w:val="00C42F43"/>
    <w:rsid w:val="00C5209A"/>
    <w:rsid w:val="00C56B1C"/>
    <w:rsid w:val="00C62CCA"/>
    <w:rsid w:val="00C92B01"/>
    <w:rsid w:val="00C9350E"/>
    <w:rsid w:val="00C96651"/>
    <w:rsid w:val="00CA41EF"/>
    <w:rsid w:val="00CA6EE7"/>
    <w:rsid w:val="00CD582A"/>
    <w:rsid w:val="00CE7614"/>
    <w:rsid w:val="00CF46E7"/>
    <w:rsid w:val="00D071A1"/>
    <w:rsid w:val="00D44FAB"/>
    <w:rsid w:val="00D6737B"/>
    <w:rsid w:val="00D722B0"/>
    <w:rsid w:val="00D761F2"/>
    <w:rsid w:val="00D903ED"/>
    <w:rsid w:val="00D95CCE"/>
    <w:rsid w:val="00DA5C06"/>
    <w:rsid w:val="00DB56D5"/>
    <w:rsid w:val="00E03484"/>
    <w:rsid w:val="00E1112C"/>
    <w:rsid w:val="00E30D99"/>
    <w:rsid w:val="00E44334"/>
    <w:rsid w:val="00E51FC0"/>
    <w:rsid w:val="00E873D9"/>
    <w:rsid w:val="00EA211A"/>
    <w:rsid w:val="00EE3368"/>
    <w:rsid w:val="00EE557C"/>
    <w:rsid w:val="00F32581"/>
    <w:rsid w:val="00F41714"/>
    <w:rsid w:val="00F4433A"/>
    <w:rsid w:val="00F56542"/>
    <w:rsid w:val="00F7170A"/>
    <w:rsid w:val="00FA73FC"/>
    <w:rsid w:val="01238411"/>
    <w:rsid w:val="01D9450E"/>
    <w:rsid w:val="021DAF3B"/>
    <w:rsid w:val="03914E48"/>
    <w:rsid w:val="0443E2A3"/>
    <w:rsid w:val="04C4422B"/>
    <w:rsid w:val="06D4D140"/>
    <w:rsid w:val="078A1A75"/>
    <w:rsid w:val="091753C6"/>
    <w:rsid w:val="0922CB95"/>
    <w:rsid w:val="09E14187"/>
    <w:rsid w:val="0A8DBF1A"/>
    <w:rsid w:val="0A993C61"/>
    <w:rsid w:val="0B8DBEBD"/>
    <w:rsid w:val="0BF2BEEF"/>
    <w:rsid w:val="0EC55F7F"/>
    <w:rsid w:val="107A583D"/>
    <w:rsid w:val="1174B740"/>
    <w:rsid w:val="11E966F2"/>
    <w:rsid w:val="14394A54"/>
    <w:rsid w:val="17F1DE4C"/>
    <w:rsid w:val="18A6B0E0"/>
    <w:rsid w:val="1988E31D"/>
    <w:rsid w:val="19AE70A1"/>
    <w:rsid w:val="1A081226"/>
    <w:rsid w:val="1C8E4C96"/>
    <w:rsid w:val="1D915E31"/>
    <w:rsid w:val="1E2866BC"/>
    <w:rsid w:val="1E662DAE"/>
    <w:rsid w:val="20150705"/>
    <w:rsid w:val="24225E4E"/>
    <w:rsid w:val="26E6952E"/>
    <w:rsid w:val="280DF7EE"/>
    <w:rsid w:val="2B4389EC"/>
    <w:rsid w:val="2B6F0090"/>
    <w:rsid w:val="2B9B5D8F"/>
    <w:rsid w:val="2B9E5307"/>
    <w:rsid w:val="2BD9CF89"/>
    <w:rsid w:val="2DC6919B"/>
    <w:rsid w:val="2DD050FB"/>
    <w:rsid w:val="2E1A0C1E"/>
    <w:rsid w:val="30C0049C"/>
    <w:rsid w:val="3144861F"/>
    <w:rsid w:val="31CA6CE5"/>
    <w:rsid w:val="3279859E"/>
    <w:rsid w:val="34763371"/>
    <w:rsid w:val="3478D140"/>
    <w:rsid w:val="3B54B62F"/>
    <w:rsid w:val="3D882CAD"/>
    <w:rsid w:val="4088397B"/>
    <w:rsid w:val="426BA47D"/>
    <w:rsid w:val="427E9EDF"/>
    <w:rsid w:val="43EEC311"/>
    <w:rsid w:val="4405B2DC"/>
    <w:rsid w:val="4426F185"/>
    <w:rsid w:val="442A0527"/>
    <w:rsid w:val="46C8230C"/>
    <w:rsid w:val="495B2E4B"/>
    <w:rsid w:val="4A6B5D40"/>
    <w:rsid w:val="4AC993FE"/>
    <w:rsid w:val="4B13DD43"/>
    <w:rsid w:val="4B2838E0"/>
    <w:rsid w:val="4DDCE482"/>
    <w:rsid w:val="4FE50973"/>
    <w:rsid w:val="502FF627"/>
    <w:rsid w:val="5176C666"/>
    <w:rsid w:val="524A6327"/>
    <w:rsid w:val="53381785"/>
    <w:rsid w:val="53DFABB6"/>
    <w:rsid w:val="54126BFE"/>
    <w:rsid w:val="56307426"/>
    <w:rsid w:val="566ADD8C"/>
    <w:rsid w:val="574C0B5B"/>
    <w:rsid w:val="57F2604B"/>
    <w:rsid w:val="5CC5D16E"/>
    <w:rsid w:val="5E168EC2"/>
    <w:rsid w:val="61A13017"/>
    <w:rsid w:val="625FFBEE"/>
    <w:rsid w:val="63E65DA9"/>
    <w:rsid w:val="6674A13A"/>
    <w:rsid w:val="66CE53F3"/>
    <w:rsid w:val="66D55CAF"/>
    <w:rsid w:val="676076A7"/>
    <w:rsid w:val="68E31EAB"/>
    <w:rsid w:val="6CCAC3F5"/>
    <w:rsid w:val="7358118A"/>
    <w:rsid w:val="742DBED8"/>
    <w:rsid w:val="760DD445"/>
    <w:rsid w:val="76A57B0F"/>
    <w:rsid w:val="76DBD135"/>
    <w:rsid w:val="775C06B6"/>
    <w:rsid w:val="77655F9A"/>
    <w:rsid w:val="7ACB32E9"/>
    <w:rsid w:val="7BB718D6"/>
    <w:rsid w:val="7C38D0BD"/>
    <w:rsid w:val="7DD3C74F"/>
    <w:rsid w:val="7E644361"/>
    <w:rsid w:val="7EAD9E82"/>
    <w:rsid w:val="7EF791F3"/>
    <w:rsid w:val="7FA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3449F2"/>
  <w15:docId w15:val="{83364390-6FCA-4526-8325-1188A459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3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semiHidden/>
    <w:unhideWhenUsed/>
    <w:qFormat/>
    <w:rsid w:val="00E70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477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51">
    <w:name w:val="Nagłówek 51"/>
    <w:basedOn w:val="Normalny"/>
    <w:next w:val="Normalny"/>
    <w:link w:val="Nagwek5Znak"/>
    <w:qFormat/>
    <w:rsid w:val="00784F67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character" w:customStyle="1" w:styleId="NagwekZnak">
    <w:name w:val="Nagłówek Znak"/>
    <w:link w:val="Nagwek"/>
    <w:uiPriority w:val="99"/>
    <w:qFormat/>
    <w:rsid w:val="00A12441"/>
    <w:rPr>
      <w:sz w:val="24"/>
      <w:szCs w:val="24"/>
      <w:lang w:eastAsia="pl-PL" w:bidi="ar-SA"/>
    </w:rPr>
  </w:style>
  <w:style w:type="character" w:customStyle="1" w:styleId="StopkaZnak">
    <w:name w:val="Stopka Znak"/>
    <w:link w:val="Stopka1"/>
    <w:qFormat/>
    <w:rsid w:val="00A12441"/>
    <w:rPr>
      <w:sz w:val="24"/>
      <w:szCs w:val="24"/>
      <w:lang w:eastAsia="pl-PL" w:bidi="ar-SA"/>
    </w:rPr>
  </w:style>
  <w:style w:type="character" w:customStyle="1" w:styleId="TekstpodstawowyZnak">
    <w:name w:val="Tekst podstawowy Znak"/>
    <w:link w:val="Tekstpodstawowy"/>
    <w:qFormat/>
    <w:rsid w:val="00F84E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9E30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1D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9277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84F67"/>
    <w:rPr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E70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534BA"/>
    <w:rPr>
      <w:b/>
      <w:bCs/>
    </w:rPr>
  </w:style>
  <w:style w:type="character" w:customStyle="1" w:styleId="Nagwek3Znak">
    <w:name w:val="Nagłówek 3 Znak"/>
    <w:basedOn w:val="Domylnaczcionkaakapitu"/>
    <w:link w:val="Nagwek31"/>
    <w:semiHidden/>
    <w:qFormat/>
    <w:rsid w:val="00477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0"/>
      <w:szCs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b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WW8Num4z0">
    <w:name w:val="WW8Num4z0"/>
    <w:qFormat/>
    <w:rPr>
      <w:rFonts w:ascii="Calibri" w:hAnsi="Calibri" w:cs="Calibri"/>
      <w:b w:val="0"/>
      <w:color w:val="0D0D0D"/>
      <w:kern w:val="2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qFormat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qFormat/>
    <w:rsid w:val="00671FE6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uiPriority w:val="99"/>
    <w:rsid w:val="00A1244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A124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3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1D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C92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4534BA"/>
    <w:rPr>
      <w:b/>
      <w:bCs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D06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nhideWhenUsed/>
    <w:rsid w:val="003C2DD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C2DD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8003A"/>
    <w:rPr>
      <w:sz w:val="24"/>
      <w:szCs w:val="24"/>
    </w:rPr>
  </w:style>
  <w:style w:type="character" w:customStyle="1" w:styleId="ui-provider">
    <w:name w:val="ui-provider"/>
    <w:basedOn w:val="Domylnaczcionkaakapitu"/>
    <w:rsid w:val="00DB56D5"/>
  </w:style>
  <w:style w:type="character" w:customStyle="1" w:styleId="Nagwek1Znak">
    <w:name w:val="Nagłówek 1 Znak"/>
    <w:basedOn w:val="Domylnaczcionkaakapitu"/>
    <w:link w:val="Nagwek1"/>
    <w:rsid w:val="00153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f01">
    <w:name w:val="cf01"/>
    <w:basedOn w:val="Domylnaczcionkaakapitu"/>
    <w:rsid w:val="00153103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chimiak@poli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jchimiak@polin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polin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DZK5T5Q4HHWX-96-113</_dlc_DocId>
    <_dlc_DocIdUrl xmlns="0df2b693-7fbf-4756-ae3f-c788f350777c">
      <Url>https://intranet.hq.corp.mhzp.pl/Docs/_layouts/15/DocIdRedir.aspx?ID=DZK5T5Q4HHWX-96-113</Url>
      <Description>DZK5T5Q4HHWX-96-113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B1DFE-D3DD-7C4B-B0A8-A4A2B51FFF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2139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JEWISHMUSEUM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jchimiak</dc:creator>
  <dc:description/>
  <cp:lastModifiedBy>Natalia Popławska</cp:lastModifiedBy>
  <cp:revision>10</cp:revision>
  <cp:lastPrinted>2023-01-27T08:31:00Z</cp:lastPrinted>
  <dcterms:created xsi:type="dcterms:W3CDTF">2023-02-01T08:07:00Z</dcterms:created>
  <dcterms:modified xsi:type="dcterms:W3CDTF">2023-02-01T12:48:00Z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JEWISHMUSEUM</vt:lpwstr>
  </property>
  <property fmtid="{D5CDD505-2E9C-101B-9397-08002B2CF9AE}" pid="4" name="ContentTypeId">
    <vt:lpwstr>0x010100BF8F228374FA6745B03AD472B35F0A90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670818b6-3553-49a4-bb4c-393ca6a54201</vt:lpwstr>
  </property>
  <property fmtid="{D5CDD505-2E9C-101B-9397-08002B2CF9AE}" pid="11" name="MSIP_Label_d4387f25-b002-4231-9f69-7a7da971117a_Enabled">
    <vt:lpwstr>true</vt:lpwstr>
  </property>
  <property fmtid="{D5CDD505-2E9C-101B-9397-08002B2CF9AE}" pid="12" name="MSIP_Label_d4387f25-b002-4231-9f69-7a7da971117a_SetDate">
    <vt:lpwstr>2023-01-02T10:19:26Z</vt:lpwstr>
  </property>
  <property fmtid="{D5CDD505-2E9C-101B-9397-08002B2CF9AE}" pid="13" name="MSIP_Label_d4387f25-b002-4231-9f69-7a7da971117a_Method">
    <vt:lpwstr>Standard</vt:lpwstr>
  </property>
  <property fmtid="{D5CDD505-2E9C-101B-9397-08002B2CF9AE}" pid="14" name="MSIP_Label_d4387f25-b002-4231-9f69-7a7da971117a_Name">
    <vt:lpwstr>Ogólne</vt:lpwstr>
  </property>
  <property fmtid="{D5CDD505-2E9C-101B-9397-08002B2CF9AE}" pid="15" name="MSIP_Label_d4387f25-b002-4231-9f69-7a7da971117a_SiteId">
    <vt:lpwstr>406a5ed2-ef1d-4850-97ff-5a2c70965a39</vt:lpwstr>
  </property>
  <property fmtid="{D5CDD505-2E9C-101B-9397-08002B2CF9AE}" pid="16" name="MSIP_Label_d4387f25-b002-4231-9f69-7a7da971117a_ActionId">
    <vt:lpwstr>382bf1e7-a713-4cd1-9487-45c5758d264f</vt:lpwstr>
  </property>
  <property fmtid="{D5CDD505-2E9C-101B-9397-08002B2CF9AE}" pid="17" name="MSIP_Label_d4387f25-b002-4231-9f69-7a7da971117a_ContentBits">
    <vt:lpwstr>0</vt:lpwstr>
  </property>
</Properties>
</file>