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DE41" w14:textId="77777777" w:rsidR="00C47686" w:rsidRPr="00C47686" w:rsidRDefault="00C47686" w:rsidP="00C47686">
      <w:pPr>
        <w:keepNext/>
        <w:suppressAutoHyphens/>
        <w:spacing w:before="240" w:after="60" w:line="240" w:lineRule="auto"/>
        <w:jc w:val="right"/>
        <w:outlineLvl w:val="0"/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</w:pPr>
      <w:r w:rsidRPr="00C47686">
        <w:rPr>
          <w:rFonts w:eastAsia="Times New Roman" w:cstheme="minorHAnsi"/>
          <w:b/>
          <w:bCs/>
          <w:kern w:val="2"/>
          <w:sz w:val="24"/>
          <w:szCs w:val="24"/>
          <w:lang w:eastAsia="zh-CN"/>
        </w:rPr>
        <w:t xml:space="preserve">Załącznik 2 do SWZ </w:t>
      </w:r>
    </w:p>
    <w:p w14:paraId="187D2807" w14:textId="77777777" w:rsidR="00C47686" w:rsidRPr="00C47686" w:rsidRDefault="00C47686" w:rsidP="00C47686">
      <w:pPr>
        <w:suppressAutoHyphens/>
        <w:spacing w:line="252" w:lineRule="auto"/>
        <w:jc w:val="center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OFERTA</w:t>
      </w:r>
    </w:p>
    <w:p w14:paraId="147541CD" w14:textId="77777777" w:rsidR="00C47686" w:rsidRPr="00C47686" w:rsidRDefault="00C47686" w:rsidP="00C47686">
      <w:pPr>
        <w:suppressAutoHyphens/>
        <w:spacing w:line="252" w:lineRule="auto"/>
        <w:rPr>
          <w:rFonts w:eastAsia="Calibri" w:cstheme="minorHAnsi"/>
          <w:sz w:val="24"/>
          <w:szCs w:val="24"/>
          <w:lang w:eastAsia="zh-CN"/>
        </w:rPr>
      </w:pPr>
    </w:p>
    <w:p w14:paraId="716A2438" w14:textId="77777777" w:rsidR="00C47686" w:rsidRPr="00C47686" w:rsidRDefault="00C47686" w:rsidP="00C47686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Pełna nazwa wykonawcy:</w:t>
      </w:r>
      <w:r w:rsidRPr="00C47686">
        <w:rPr>
          <w:rFonts w:eastAsia="Calibri" w:cstheme="minorHAnsi"/>
          <w:sz w:val="24"/>
          <w:szCs w:val="24"/>
          <w:lang w:eastAsia="zh-CN"/>
        </w:rPr>
        <w:tab/>
      </w:r>
    </w:p>
    <w:p w14:paraId="0FFC74E1" w14:textId="77777777" w:rsidR="00C47686" w:rsidRPr="00C47686" w:rsidRDefault="00C47686" w:rsidP="00C47686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Siedziba i adres wykonawcy:</w:t>
      </w:r>
      <w:r w:rsidRPr="00C47686">
        <w:rPr>
          <w:rFonts w:eastAsia="Calibri" w:cstheme="minorHAnsi"/>
          <w:sz w:val="24"/>
          <w:szCs w:val="24"/>
          <w:lang w:eastAsia="zh-CN"/>
        </w:rPr>
        <w:tab/>
      </w:r>
    </w:p>
    <w:p w14:paraId="631C8B04" w14:textId="77777777" w:rsidR="00C47686" w:rsidRPr="00C47686" w:rsidRDefault="00C47686" w:rsidP="00C47686">
      <w:pPr>
        <w:tabs>
          <w:tab w:val="left" w:leader="underscore" w:pos="3686"/>
          <w:tab w:val="left" w:leader="underscore" w:pos="8789"/>
        </w:tabs>
        <w:suppressAutoHyphens/>
        <w:spacing w:line="360" w:lineRule="auto"/>
        <w:ind w:right="-1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REGON:</w:t>
      </w:r>
      <w:r w:rsidRPr="00C47686">
        <w:rPr>
          <w:rFonts w:eastAsia="Calibri" w:cstheme="minorHAnsi"/>
          <w:sz w:val="24"/>
          <w:szCs w:val="24"/>
          <w:lang w:eastAsia="zh-CN"/>
        </w:rPr>
        <w:tab/>
        <w:t xml:space="preserve"> NIP:</w:t>
      </w:r>
      <w:r w:rsidRPr="00C47686">
        <w:rPr>
          <w:rFonts w:eastAsia="Calibri" w:cstheme="minorHAnsi"/>
          <w:sz w:val="24"/>
          <w:szCs w:val="24"/>
          <w:lang w:eastAsia="zh-CN"/>
        </w:rPr>
        <w:tab/>
      </w:r>
    </w:p>
    <w:p w14:paraId="590E09E5" w14:textId="77777777" w:rsidR="00C47686" w:rsidRPr="00C47686" w:rsidRDefault="00C47686" w:rsidP="00C47686">
      <w:pPr>
        <w:tabs>
          <w:tab w:val="left" w:leader="underscore" w:pos="3686"/>
          <w:tab w:val="left" w:leader="underscore" w:pos="8789"/>
        </w:tabs>
        <w:suppressAutoHyphens/>
        <w:spacing w:line="360" w:lineRule="auto"/>
        <w:ind w:right="-1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Telefon:</w:t>
      </w:r>
      <w:r w:rsidRPr="00C47686">
        <w:rPr>
          <w:rFonts w:eastAsia="Calibri" w:cstheme="minorHAnsi"/>
          <w:sz w:val="24"/>
          <w:szCs w:val="24"/>
          <w:lang w:eastAsia="zh-CN"/>
        </w:rPr>
        <w:tab/>
        <w:t xml:space="preserve"> Fax:</w:t>
      </w:r>
      <w:r w:rsidRPr="00C47686">
        <w:rPr>
          <w:rFonts w:eastAsia="Calibri" w:cstheme="minorHAnsi"/>
          <w:sz w:val="24"/>
          <w:szCs w:val="24"/>
          <w:lang w:eastAsia="zh-CN"/>
        </w:rPr>
        <w:tab/>
      </w:r>
    </w:p>
    <w:p w14:paraId="0A9E702F" w14:textId="77777777" w:rsidR="00C47686" w:rsidRPr="00C47686" w:rsidRDefault="00C47686" w:rsidP="00C47686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Adres e-mail:</w:t>
      </w:r>
      <w:r w:rsidRPr="00C47686">
        <w:rPr>
          <w:rFonts w:eastAsia="Calibri" w:cstheme="minorHAnsi"/>
          <w:sz w:val="24"/>
          <w:szCs w:val="24"/>
          <w:lang w:eastAsia="zh-CN"/>
        </w:rPr>
        <w:tab/>
      </w:r>
    </w:p>
    <w:p w14:paraId="7B427451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Adres ESP (skrzynki ePUAP) Wykonawcy:________________________</w:t>
      </w:r>
    </w:p>
    <w:p w14:paraId="3F753EF0" w14:textId="77777777" w:rsidR="00C47686" w:rsidRPr="00C47686" w:rsidRDefault="00C47686" w:rsidP="00C47686">
      <w:pPr>
        <w:tabs>
          <w:tab w:val="right" w:leader="underscore" w:pos="8789"/>
        </w:tabs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0FFC4C3D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val="de-DE" w:eastAsia="zh-CN"/>
        </w:rPr>
      </w:pPr>
      <w:r w:rsidRPr="00C47686">
        <w:rPr>
          <w:rFonts w:eastAsia="Calibri" w:cstheme="minorHAnsi"/>
          <w:sz w:val="24"/>
          <w:szCs w:val="24"/>
          <w:lang w:val="de-DE" w:eastAsia="zh-CN"/>
        </w:rPr>
        <w:tab/>
      </w:r>
    </w:p>
    <w:p w14:paraId="5D058BD6" w14:textId="77777777" w:rsidR="00C47686" w:rsidRPr="00C47686" w:rsidRDefault="00C47686" w:rsidP="00C47686">
      <w:pPr>
        <w:tabs>
          <w:tab w:val="left" w:pos="1515"/>
        </w:tabs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 xml:space="preserve">W odpowiedzi na ogłoszenie o zamówieniu prowadzonego  w trybie przetargu nieograniczonego pn: </w:t>
      </w:r>
      <w:r w:rsidRPr="00C47686">
        <w:rPr>
          <w:rFonts w:eastAsia="Calibri" w:cstheme="minorHAnsi"/>
          <w:b/>
          <w:sz w:val="24"/>
          <w:szCs w:val="24"/>
          <w:lang w:eastAsia="zh-CN"/>
        </w:rPr>
        <w:t>„Dostawa sprzętu multimedialnego, komputerowego i monitorów w podziale na cztery części”</w:t>
      </w:r>
    </w:p>
    <w:p w14:paraId="38D27C1D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oferujemy wykonanie ww. zamówienia zgodnie z wymogami Specyfikacji Warunków Zamówienia („SWZ”) za cenę ofertową brutto:</w:t>
      </w:r>
    </w:p>
    <w:p w14:paraId="7DF04989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06420748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bCs/>
          <w:sz w:val="24"/>
          <w:szCs w:val="24"/>
          <w:lang w:eastAsia="zh-CN"/>
        </w:rPr>
      </w:pPr>
      <w:r w:rsidRPr="00C47686">
        <w:rPr>
          <w:rFonts w:eastAsia="Calibri" w:cstheme="minorHAnsi"/>
          <w:b/>
          <w:bCs/>
          <w:sz w:val="24"/>
          <w:szCs w:val="24"/>
          <w:lang w:eastAsia="zh-CN"/>
        </w:rPr>
        <w:t>CZĘŚĆ NUMER 1 - LAMPY, PROJEKTORY, SWITCH DMX</w:t>
      </w:r>
    </w:p>
    <w:p w14:paraId="2E1E0809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brutto za realizację zamówienia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5127018F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60739EF1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w tym:</w:t>
      </w:r>
    </w:p>
    <w:p w14:paraId="4EA57524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podatek VAT w wysokości…………………………………………………….. PLN</w:t>
      </w:r>
    </w:p>
    <w:p w14:paraId="3C8BCE01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5A6AD3BA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lastRenderedPageBreak/>
        <w:t>Cena netto za realizację zamówienia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4F497ED4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5193794F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</w:p>
    <w:p w14:paraId="21A1B3ED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Oferujemy termin dostawy urządzeń do ………. tygodni od zawarcia umowy.</w:t>
      </w:r>
    </w:p>
    <w:p w14:paraId="538057F9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Skrócony termin dostawy podlega ocenie zgodnie z Rozdziałem XIX SWZ.</w:t>
      </w:r>
    </w:p>
    <w:p w14:paraId="7DBBD33B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Zamawiający wymaga podania terminu dostawy w pełnych tygodniach.</w:t>
      </w:r>
    </w:p>
    <w:p w14:paraId="29A36E3A" w14:textId="77777777" w:rsidR="00C47686" w:rsidRPr="00C47686" w:rsidRDefault="00C47686" w:rsidP="00C47686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</w:p>
    <w:p w14:paraId="7DC88135" w14:textId="77777777" w:rsidR="00C47686" w:rsidRPr="00C47686" w:rsidRDefault="00C47686" w:rsidP="00C47686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C47686">
        <w:rPr>
          <w:rFonts w:eastAsia="Calibri" w:cstheme="minorHAnsi"/>
          <w:i/>
          <w:iCs/>
          <w:sz w:val="24"/>
          <w:szCs w:val="24"/>
          <w:lang w:eastAsia="zh-CN"/>
        </w:rPr>
        <w:t xml:space="preserve">Maksymalny termin realizacji zamówienia to 9 tygodni od zawarcia umowy </w:t>
      </w:r>
    </w:p>
    <w:p w14:paraId="1011BBCD" w14:textId="77777777" w:rsidR="00C47686" w:rsidRPr="00C47686" w:rsidRDefault="00C47686" w:rsidP="00C47686">
      <w:pPr>
        <w:suppressAutoHyphens/>
        <w:spacing w:after="120" w:line="360" w:lineRule="auto"/>
        <w:ind w:left="-79"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C47686">
        <w:rPr>
          <w:rFonts w:eastAsia="Calibri" w:cstheme="minorHAnsi"/>
          <w:i/>
          <w:iCs/>
          <w:sz w:val="24"/>
          <w:szCs w:val="24"/>
          <w:lang w:eastAsia="zh-CN"/>
        </w:rPr>
        <w:t>W przypadku, gdy Wykonawca nie wskaże w ofercie terminu dostawy lub wskaże termin dłuższy, niż 8 tygodni, Zamawiający przyjmie, że termin realizacji zamówienia to 9 tygodni od zawarcia umowy i przyzna ofercie 0 punktów w tym kryterium oceny ofert.</w:t>
      </w:r>
    </w:p>
    <w:p w14:paraId="135E7088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290FC8B4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bCs/>
          <w:sz w:val="24"/>
          <w:szCs w:val="24"/>
          <w:lang w:eastAsia="zh-CN"/>
        </w:rPr>
      </w:pPr>
      <w:r w:rsidRPr="00C47686">
        <w:rPr>
          <w:rFonts w:eastAsia="Calibri" w:cstheme="minorHAnsi"/>
          <w:b/>
          <w:bCs/>
          <w:sz w:val="24"/>
          <w:szCs w:val="24"/>
          <w:lang w:eastAsia="zh-CN"/>
        </w:rPr>
        <w:t>CZĘŚĆ NUMER 2 - monitory</w:t>
      </w:r>
    </w:p>
    <w:p w14:paraId="5D937D2D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brutto za realizację zamówienia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7E3614BD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7BC69E5A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w tym:</w:t>
      </w:r>
    </w:p>
    <w:p w14:paraId="0DB5E11A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podatek VAT w wysokości…………………………………………………….. PLN</w:t>
      </w:r>
    </w:p>
    <w:p w14:paraId="15896668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532A73F4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netto za realizację zamówienia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1EAF3F1E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441535D1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7CBE7D8C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Oferujemy termin dostawy urządzeń do ………. tygodni od zawarcia umowy.</w:t>
      </w:r>
    </w:p>
    <w:p w14:paraId="32E34FE8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lastRenderedPageBreak/>
        <w:t>Skrócony termin dostawy podlega ocenie zgodnie z Rozdziałem XIX SWZ.</w:t>
      </w:r>
    </w:p>
    <w:p w14:paraId="557D4E6C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Zamawiający wymaga podania terminu dostawy w pełnych tygodniach.</w:t>
      </w:r>
    </w:p>
    <w:p w14:paraId="43366897" w14:textId="77777777" w:rsidR="00C47686" w:rsidRPr="00C47686" w:rsidRDefault="00C47686" w:rsidP="00C47686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</w:p>
    <w:p w14:paraId="19573D27" w14:textId="77777777" w:rsidR="00C47686" w:rsidRPr="00C47686" w:rsidRDefault="00C47686" w:rsidP="00C47686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C47686">
        <w:rPr>
          <w:rFonts w:eastAsia="Calibri" w:cstheme="minorHAnsi"/>
          <w:i/>
          <w:iCs/>
          <w:sz w:val="24"/>
          <w:szCs w:val="24"/>
          <w:lang w:eastAsia="zh-CN"/>
        </w:rPr>
        <w:t xml:space="preserve">Maksymalny termin realizacji zamówienia to 16 tygodni od zawarcia umowy </w:t>
      </w:r>
    </w:p>
    <w:p w14:paraId="42D1C1E8" w14:textId="77777777" w:rsidR="00C47686" w:rsidRPr="00C47686" w:rsidRDefault="00C47686" w:rsidP="00C47686">
      <w:pPr>
        <w:suppressAutoHyphens/>
        <w:spacing w:after="120" w:line="360" w:lineRule="auto"/>
        <w:ind w:left="-79"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C47686">
        <w:rPr>
          <w:rFonts w:eastAsia="Calibri" w:cstheme="minorHAnsi"/>
          <w:i/>
          <w:iCs/>
          <w:sz w:val="24"/>
          <w:szCs w:val="24"/>
          <w:lang w:eastAsia="zh-CN"/>
        </w:rPr>
        <w:t>W przypadku, gdy Wykonawca nie wskaże w ofercie terminu dostawy lub wskaże termin dłuższy, niż 15 tygodni, Zamawiający przyjmie, że termin realizacji zamówienia to 16 tygodni od zawarcia umowy i przyzna ofercie 0 punktów w tym kryterium oceny ofert.</w:t>
      </w:r>
    </w:p>
    <w:p w14:paraId="0408B8BA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5DA36A12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bCs/>
          <w:sz w:val="24"/>
          <w:szCs w:val="24"/>
          <w:lang w:eastAsia="zh-CN"/>
        </w:rPr>
      </w:pPr>
      <w:r w:rsidRPr="00C47686">
        <w:rPr>
          <w:rFonts w:eastAsia="Calibri" w:cstheme="minorHAnsi"/>
          <w:b/>
          <w:bCs/>
          <w:sz w:val="24"/>
          <w:szCs w:val="24"/>
          <w:lang w:eastAsia="zh-CN"/>
        </w:rPr>
        <w:t>CZĘŚĆ NUMER 3 – KOMPUTERY STANOWISKOWE</w:t>
      </w:r>
    </w:p>
    <w:p w14:paraId="61291EB6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brutto za realizację zamówienia (zakres podstawowy)</w:t>
      </w:r>
    </w:p>
    <w:p w14:paraId="018C14B9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7603A032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042597B4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w tym:</w:t>
      </w:r>
    </w:p>
    <w:p w14:paraId="313984DF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podatek VAT w wysokości…………………………………………………….. PLN</w:t>
      </w:r>
    </w:p>
    <w:p w14:paraId="06AB267F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6EF0948D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netto za realizację zamówienia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1E7FCAD4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2794E62F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164F5146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brutto za realizację zamówienia (zakres podstawowy wraz z maksymalnym zakresem opcjonalnym)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7BEDA6BE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6722CFB1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w tym:</w:t>
      </w:r>
    </w:p>
    <w:p w14:paraId="3D869F21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podatek VAT w wysokości…………………………………………………….. PLN</w:t>
      </w:r>
    </w:p>
    <w:p w14:paraId="7093890E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66FDD6A5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netto za realizację zamówienia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33205BD2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7B6F65FF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7BA8D840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Oferujemy termin dostawy urządzeń do ………. tygodni od zawarcia umowy.</w:t>
      </w:r>
    </w:p>
    <w:p w14:paraId="177D0FC1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Skrócony termin dostawy podlega ocenie zgodnie z Rozdziałem XIX SWZ.</w:t>
      </w:r>
    </w:p>
    <w:p w14:paraId="33D2265F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Zamawiający wymaga podania terminu dostawy w pełnych tygodniach.</w:t>
      </w:r>
    </w:p>
    <w:p w14:paraId="2016DA63" w14:textId="77777777" w:rsidR="00C47686" w:rsidRPr="00C47686" w:rsidRDefault="00C47686" w:rsidP="00C47686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</w:p>
    <w:p w14:paraId="27C4D392" w14:textId="77777777" w:rsidR="00C47686" w:rsidRPr="00C47686" w:rsidRDefault="00C47686" w:rsidP="00C47686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C47686">
        <w:rPr>
          <w:rFonts w:eastAsia="Calibri" w:cstheme="minorHAnsi"/>
          <w:i/>
          <w:iCs/>
          <w:sz w:val="24"/>
          <w:szCs w:val="24"/>
          <w:lang w:eastAsia="zh-CN"/>
        </w:rPr>
        <w:t xml:space="preserve">Maksymalny termin realizacji zamówienia to 8 tygodni od zawarcia umowy </w:t>
      </w:r>
    </w:p>
    <w:p w14:paraId="44F54614" w14:textId="77777777" w:rsidR="00C47686" w:rsidRPr="00C47686" w:rsidRDefault="00C47686" w:rsidP="00C47686">
      <w:pPr>
        <w:suppressAutoHyphens/>
        <w:spacing w:after="120" w:line="360" w:lineRule="auto"/>
        <w:ind w:left="-79"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C47686">
        <w:rPr>
          <w:rFonts w:eastAsia="Calibri" w:cstheme="minorHAnsi"/>
          <w:i/>
          <w:iCs/>
          <w:sz w:val="24"/>
          <w:szCs w:val="24"/>
          <w:lang w:eastAsia="zh-CN"/>
        </w:rPr>
        <w:t>W przypadku, gdy Wykonawca nie wskaże w ofercie terminu dostawy lub wskaże termin dłuższy, niż 7 tygodni, Zamawiający przyjmie, że termin realizacji zamówienia to 8  tygodni od zawarcia umowy i przyzna ofercie 0 punktów w tym kryterium oceny ofert.</w:t>
      </w:r>
    </w:p>
    <w:p w14:paraId="108E5665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3F950E19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bCs/>
          <w:sz w:val="24"/>
          <w:szCs w:val="24"/>
          <w:lang w:eastAsia="zh-CN"/>
        </w:rPr>
      </w:pPr>
      <w:r w:rsidRPr="00C47686">
        <w:rPr>
          <w:rFonts w:eastAsia="Calibri" w:cstheme="minorHAnsi"/>
          <w:b/>
          <w:bCs/>
          <w:sz w:val="24"/>
          <w:szCs w:val="24"/>
          <w:lang w:eastAsia="zh-CN"/>
        </w:rPr>
        <w:t>CZĘŚĆ NUMER 4 – KOMPUTERY BIUROWE</w:t>
      </w:r>
    </w:p>
    <w:p w14:paraId="544AB1C4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brutto za realizację zamówienia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5092A07E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2423D805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w tym:</w:t>
      </w:r>
    </w:p>
    <w:p w14:paraId="0E22EDEB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podatek VAT w wysokości…………………………………………………….. PLN</w:t>
      </w:r>
    </w:p>
    <w:p w14:paraId="6D0E0964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4E8B23EF" w14:textId="77777777" w:rsidR="00C47686" w:rsidRPr="00C47686" w:rsidRDefault="00C47686" w:rsidP="00C47686">
      <w:pPr>
        <w:suppressAutoHyphens/>
        <w:spacing w:before="12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Cena netto za realizację zamówienia wynosi: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 ………………………………………………………………………………………. PLN brutto</w:t>
      </w:r>
    </w:p>
    <w:p w14:paraId="4AEE6329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(słownie złotych: …………………………………………………………………………………………………………...)</w:t>
      </w:r>
    </w:p>
    <w:p w14:paraId="365F05D8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lastRenderedPageBreak/>
        <w:t>Oferujemy termin dostawy urządzeń do ………. tygodni od zawarcia umowy.</w:t>
      </w:r>
    </w:p>
    <w:p w14:paraId="76700329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Skrócony termin dostawy podlega ocenie zgodnie z Rozdziałem XIX SWZ.</w:t>
      </w:r>
    </w:p>
    <w:p w14:paraId="423637FA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Zamawiający wymaga podania terminu dostawy w pełnych tygodniach.</w:t>
      </w:r>
    </w:p>
    <w:p w14:paraId="350E43DE" w14:textId="77777777" w:rsidR="00C47686" w:rsidRPr="00C47686" w:rsidRDefault="00C47686" w:rsidP="00C47686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</w:p>
    <w:p w14:paraId="7F4E7183" w14:textId="77777777" w:rsidR="00C47686" w:rsidRPr="00C47686" w:rsidRDefault="00C47686" w:rsidP="00C47686">
      <w:pPr>
        <w:suppressAutoHyphens/>
        <w:spacing w:line="360" w:lineRule="auto"/>
        <w:ind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C47686">
        <w:rPr>
          <w:rFonts w:eastAsia="Calibri" w:cstheme="minorHAnsi"/>
          <w:i/>
          <w:iCs/>
          <w:sz w:val="24"/>
          <w:szCs w:val="24"/>
          <w:lang w:eastAsia="zh-CN"/>
        </w:rPr>
        <w:t xml:space="preserve">Maksymalny termin realizacji zamówienia to 6 tygodni od zawarcia umowy </w:t>
      </w:r>
    </w:p>
    <w:p w14:paraId="7F65B4EF" w14:textId="77777777" w:rsidR="00C47686" w:rsidRPr="00C47686" w:rsidRDefault="00C47686" w:rsidP="00C47686">
      <w:pPr>
        <w:suppressAutoHyphens/>
        <w:spacing w:after="120" w:line="360" w:lineRule="auto"/>
        <w:ind w:left="-79" w:right="6"/>
        <w:jc w:val="both"/>
        <w:rPr>
          <w:rFonts w:eastAsia="Calibri" w:cstheme="minorHAnsi"/>
          <w:i/>
          <w:iCs/>
          <w:sz w:val="24"/>
          <w:szCs w:val="24"/>
          <w:lang w:eastAsia="zh-CN"/>
        </w:rPr>
      </w:pPr>
      <w:r w:rsidRPr="00C47686">
        <w:rPr>
          <w:rFonts w:eastAsia="Calibri" w:cstheme="minorHAnsi"/>
          <w:i/>
          <w:iCs/>
          <w:sz w:val="24"/>
          <w:szCs w:val="24"/>
          <w:lang w:eastAsia="zh-CN"/>
        </w:rPr>
        <w:t>W przypadku, gdy Wykonawca nie wskaże w ofercie terminu dostawy lub wskaże termin dłuższy, niż 5 tygodni, Zamawiający przyjmie, że termin realizacji zamówienia to 6 tygodni od zawarcia umowy i przyzna ofercie 0 punktów w tym kryterium oceny ofert.</w:t>
      </w:r>
    </w:p>
    <w:p w14:paraId="7BDB28E3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21BC743E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Ceny należy podać z dokładnością do dwóch miejsc po przecinku zgodnie z polskim systemem płatniczym.</w:t>
      </w:r>
    </w:p>
    <w:p w14:paraId="55C43807" w14:textId="77777777" w:rsidR="00C47686" w:rsidRPr="00C47686" w:rsidRDefault="00C47686" w:rsidP="00C47686">
      <w:pPr>
        <w:suppressAutoHyphens/>
        <w:spacing w:afterLines="40" w:after="96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Części zamówienia, których wykonanie Wykonawca zamierza powierzyć podwykonawcom (jeżeli dotyczy):</w:t>
      </w:r>
    </w:p>
    <w:p w14:paraId="63A645A6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14:paraId="7CCADABA" w14:textId="77777777" w:rsidR="00C47686" w:rsidRPr="00C47686" w:rsidRDefault="00C47686" w:rsidP="00C47686">
      <w:pPr>
        <w:suppressAutoHyphens/>
        <w:spacing w:after="120" w:line="360" w:lineRule="auto"/>
        <w:rPr>
          <w:rFonts w:eastAsia="Calibri" w:cstheme="minorHAnsi"/>
          <w:i/>
          <w:sz w:val="24"/>
          <w:szCs w:val="24"/>
          <w:lang w:eastAsia="zh-CN"/>
        </w:rPr>
      </w:pPr>
      <w:r w:rsidRPr="00C47686">
        <w:rPr>
          <w:rFonts w:eastAsia="Calibri" w:cstheme="minorHAnsi"/>
          <w:i/>
          <w:sz w:val="24"/>
          <w:szCs w:val="24"/>
          <w:lang w:eastAsia="zh-CN"/>
        </w:rPr>
        <w:t>Brak wpisu powyżej rozumiany jest, iż przedmiotowe zamówienie realizowane będzie bez udziału podwykonawców</w:t>
      </w:r>
    </w:p>
    <w:p w14:paraId="0D360138" w14:textId="77777777" w:rsidR="00C47686" w:rsidRPr="00C47686" w:rsidRDefault="00C47686" w:rsidP="00C47686">
      <w:pPr>
        <w:keepNext/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Oświadczamy, że:</w:t>
      </w:r>
    </w:p>
    <w:p w14:paraId="6BD96754" w14:textId="77777777" w:rsidR="00C47686" w:rsidRPr="00C47686" w:rsidRDefault="00C47686" w:rsidP="00C47686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kern w:val="2"/>
          <w:sz w:val="24"/>
          <w:szCs w:val="24"/>
          <w:lang w:eastAsia="zh-CN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0E5E053E" w14:textId="77777777" w:rsidR="00C47686" w:rsidRPr="00C47686" w:rsidRDefault="00C47686" w:rsidP="00C47686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kern w:val="2"/>
          <w:sz w:val="24"/>
          <w:szCs w:val="24"/>
          <w:lang w:eastAsia="zh-CN"/>
        </w:rPr>
        <w:t xml:space="preserve">tajemnicy przedsiębiorstwa należy </w:t>
      </w:r>
      <w:r w:rsidRPr="00C47686">
        <w:rPr>
          <w:rFonts w:eastAsia="Calibri" w:cstheme="minorHAnsi"/>
          <w:bCs/>
          <w:kern w:val="2"/>
          <w:sz w:val="24"/>
          <w:szCs w:val="24"/>
          <w:lang w:eastAsia="zh-CN"/>
        </w:rPr>
        <w:t>wykazać</w:t>
      </w:r>
      <w:r w:rsidRPr="00C47686">
        <w:rPr>
          <w:rFonts w:eastAsia="Calibri" w:cstheme="minorHAnsi"/>
          <w:kern w:val="2"/>
          <w:sz w:val="24"/>
          <w:szCs w:val="24"/>
          <w:lang w:eastAsia="zh-CN"/>
        </w:rPr>
        <w:t xml:space="preserve">, iż zastrzeżone informacje stanowią tajemnicę przedsiębiorstwa. Jeżeli wykonawca nie wykaże, iż zastrzeżone informacje stanowią </w:t>
      </w:r>
    </w:p>
    <w:p w14:paraId="47FBDB96" w14:textId="77777777" w:rsidR="00C47686" w:rsidRPr="00C47686" w:rsidRDefault="00C47686" w:rsidP="00C47686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kern w:val="2"/>
          <w:sz w:val="24"/>
          <w:szCs w:val="24"/>
          <w:lang w:eastAsia="zh-CN"/>
        </w:rPr>
        <w:t>tajemnicę przedsiębiorstwa Zamawiający będzie uprawniony do ujawnienia zastrzeżonych informacji osobom trzecim, bez żądania dodatkowych wyjaśnień od Wykonawcy;</w:t>
      </w:r>
    </w:p>
    <w:p w14:paraId="2423EEF2" w14:textId="77777777" w:rsidR="00C47686" w:rsidRPr="00C47686" w:rsidRDefault="00C47686" w:rsidP="00C47686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Wykonawca jest:</w:t>
      </w:r>
    </w:p>
    <w:p w14:paraId="11929182" w14:textId="77777777" w:rsidR="00C47686" w:rsidRPr="00C47686" w:rsidRDefault="00C47686" w:rsidP="00C47686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 xml:space="preserve">□ mikroprzedsiębiorstwem </w:t>
      </w:r>
    </w:p>
    <w:p w14:paraId="3EE4E8AA" w14:textId="77777777" w:rsidR="00C47686" w:rsidRPr="00C47686" w:rsidRDefault="00C47686" w:rsidP="00C47686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□ małym przedsiębiorstwem</w:t>
      </w:r>
    </w:p>
    <w:p w14:paraId="6EBEA3B0" w14:textId="77777777" w:rsidR="00C47686" w:rsidRPr="00C47686" w:rsidRDefault="00C47686" w:rsidP="00C47686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lastRenderedPageBreak/>
        <w:t>□ średnim przedsiębiorstwem</w:t>
      </w:r>
    </w:p>
    <w:p w14:paraId="229A804A" w14:textId="77777777" w:rsidR="00C47686" w:rsidRPr="00C47686" w:rsidRDefault="00C47686" w:rsidP="00C47686">
      <w:pPr>
        <w:suppressAutoHyphens/>
        <w:spacing w:after="0" w:line="360" w:lineRule="auto"/>
        <w:ind w:left="360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□ dużym przedsiębiorstwem</w:t>
      </w:r>
    </w:p>
    <w:p w14:paraId="1C385959" w14:textId="77777777" w:rsidR="00C47686" w:rsidRPr="00C47686" w:rsidRDefault="00C47686" w:rsidP="00C47686">
      <w:p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2. Zapoznaliśmy się ze Specyfikacją Warunków Zamówienia (w tym z Projektowanymi  postanowieniami umowy) oraz zdobyliśmy wszelkie informacje konieczne do przygotowania oferty i przyjmujemy warunki określone w SWZ.</w:t>
      </w:r>
    </w:p>
    <w:p w14:paraId="38C8633B" w14:textId="77777777" w:rsidR="00C47686" w:rsidRPr="00C47686" w:rsidRDefault="00C47686" w:rsidP="00C47686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7A93953D" w14:textId="1FCDABAF" w:rsidR="00C47686" w:rsidRPr="00C47686" w:rsidRDefault="00C47686" w:rsidP="00C47686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 xml:space="preserve">Wykonawca </w:t>
      </w:r>
      <w:r w:rsidRPr="00C47686">
        <w:rPr>
          <w:rFonts w:eastAsia="Calibri" w:cstheme="minorHAnsi"/>
          <w:kern w:val="2"/>
          <w:sz w:val="24"/>
          <w:szCs w:val="24"/>
          <w:lang w:eastAsia="zh-CN"/>
        </w:rPr>
        <w:t xml:space="preserve">jest związany ofertą przez okres </w:t>
      </w:r>
      <w:r w:rsidR="003C34F0">
        <w:rPr>
          <w:rFonts w:eastAsia="Calibri" w:cstheme="minorHAnsi"/>
          <w:bCs/>
          <w:kern w:val="2"/>
          <w:sz w:val="24"/>
          <w:szCs w:val="24"/>
          <w:lang w:eastAsia="zh-CN"/>
        </w:rPr>
        <w:t>9</w:t>
      </w:r>
      <w:r w:rsidRPr="00C47686">
        <w:rPr>
          <w:rFonts w:eastAsia="Calibri" w:cstheme="minorHAnsi"/>
          <w:bCs/>
          <w:kern w:val="2"/>
          <w:sz w:val="24"/>
          <w:szCs w:val="24"/>
          <w:lang w:eastAsia="zh-CN"/>
        </w:rPr>
        <w:t>0 dni</w:t>
      </w:r>
      <w:r w:rsidRPr="00C47686">
        <w:rPr>
          <w:rFonts w:eastAsia="Calibri" w:cstheme="minorHAnsi"/>
          <w:kern w:val="2"/>
          <w:sz w:val="24"/>
          <w:szCs w:val="24"/>
          <w:lang w:eastAsia="zh-CN"/>
        </w:rPr>
        <w:t xml:space="preserve"> od upływu terminu składania ofert, czyli do 1</w:t>
      </w:r>
      <w:r w:rsidR="003C34F0">
        <w:rPr>
          <w:rFonts w:eastAsia="Calibri" w:cstheme="minorHAnsi"/>
          <w:kern w:val="2"/>
          <w:sz w:val="24"/>
          <w:szCs w:val="24"/>
          <w:lang w:eastAsia="zh-CN"/>
        </w:rPr>
        <w:t>5 stycznia 2022</w:t>
      </w:r>
      <w:r w:rsidRPr="00C47686">
        <w:rPr>
          <w:rFonts w:eastAsia="Calibri" w:cstheme="minorHAnsi"/>
          <w:kern w:val="2"/>
          <w:sz w:val="24"/>
          <w:szCs w:val="24"/>
          <w:lang w:eastAsia="zh-CN"/>
        </w:rPr>
        <w:t xml:space="preserve"> r.;</w:t>
      </w:r>
    </w:p>
    <w:p w14:paraId="0AD137F4" w14:textId="77777777" w:rsidR="00C47686" w:rsidRPr="00C47686" w:rsidRDefault="00C47686" w:rsidP="00C47686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w wypadku wyboru oferty Wykonawcy jako najkorzystniejszej Wykonawca zobowiązuje się do zawarcia umowy na warunkach zawartych w SWZ oraz w miejscu i terminie określonym przez Zamawiającego,</w:t>
      </w:r>
    </w:p>
    <w:p w14:paraId="175C499C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sz w:val="24"/>
          <w:szCs w:val="24"/>
          <w:lang w:eastAsia="zh-CN"/>
        </w:rPr>
      </w:pPr>
    </w:p>
    <w:p w14:paraId="4A80A177" w14:textId="77777777" w:rsidR="00C47686" w:rsidRPr="00C47686" w:rsidRDefault="00C47686" w:rsidP="00C47686">
      <w:pPr>
        <w:suppressAutoHyphens/>
        <w:spacing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_____________________________________</w:t>
      </w:r>
    </w:p>
    <w:p w14:paraId="43BF2A1F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(data, imię i nazwisko oraz podpis</w:t>
      </w:r>
    </w:p>
    <w:p w14:paraId="17BFC393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upoważnionego przedstawiciela Wykonawcy)</w:t>
      </w:r>
    </w:p>
    <w:p w14:paraId="32BEAFDA" w14:textId="77777777" w:rsidR="00C47686" w:rsidRPr="00C47686" w:rsidRDefault="00C47686" w:rsidP="00C47686">
      <w:pPr>
        <w:tabs>
          <w:tab w:val="left" w:pos="1073"/>
        </w:tabs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ab/>
      </w:r>
    </w:p>
    <w:p w14:paraId="586D02AE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690CA7CC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258E2E1A" w14:textId="1DFEC137" w:rsid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51471A72" w14:textId="65FD0C53" w:rsid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37CECA42" w14:textId="1332145B" w:rsid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03439A63" w14:textId="53868BB3" w:rsid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6BAA33A9" w14:textId="7B8CBEDF" w:rsid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6183612D" w14:textId="0833F868" w:rsid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4CCD6753" w14:textId="7F01C82B" w:rsid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026924D8" w14:textId="16B71277" w:rsid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084C2837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5A8B71FC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lastRenderedPageBreak/>
        <w:t xml:space="preserve">Załącznik nr 2A </w:t>
      </w:r>
    </w:p>
    <w:p w14:paraId="32A0C8E2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5D475500" w14:textId="77777777" w:rsidR="00C47686" w:rsidRPr="00C47686" w:rsidRDefault="00C47686" w:rsidP="00C47686">
      <w:pPr>
        <w:suppressAutoHyphens/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FORMULARZ CENOWY</w:t>
      </w:r>
    </w:p>
    <w:p w14:paraId="1494C51B" w14:textId="77777777" w:rsidR="00C47686" w:rsidRPr="00C47686" w:rsidRDefault="00C47686" w:rsidP="00C47686">
      <w:pPr>
        <w:suppressAutoHyphens/>
        <w:spacing w:after="0" w:line="360" w:lineRule="auto"/>
        <w:jc w:val="center"/>
        <w:rPr>
          <w:rFonts w:eastAsia="Calibri" w:cstheme="minorHAnsi"/>
          <w:b/>
          <w:sz w:val="24"/>
          <w:szCs w:val="24"/>
          <w:lang w:eastAsia="zh-CN"/>
        </w:rPr>
      </w:pPr>
    </w:p>
    <w:p w14:paraId="2A5A6A10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CZĘŚĆ NUMER 1</w:t>
      </w:r>
    </w:p>
    <w:p w14:paraId="69A3A5B3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9"/>
        <w:gridCol w:w="1816"/>
        <w:gridCol w:w="1971"/>
        <w:gridCol w:w="1506"/>
        <w:gridCol w:w="1204"/>
        <w:gridCol w:w="2468"/>
      </w:tblGrid>
      <w:tr w:rsidR="00C47686" w:rsidRPr="00C47686" w14:paraId="1CBF0403" w14:textId="77777777" w:rsidTr="00A71ED8">
        <w:tc>
          <w:tcPr>
            <w:tcW w:w="669" w:type="dxa"/>
          </w:tcPr>
          <w:p w14:paraId="4618C59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816" w:type="dxa"/>
          </w:tcPr>
          <w:p w14:paraId="3F609AC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Opis wskazany w Opisie przedmiotu zamówienia</w:t>
            </w:r>
          </w:p>
        </w:tc>
        <w:tc>
          <w:tcPr>
            <w:tcW w:w="1971" w:type="dxa"/>
          </w:tcPr>
          <w:p w14:paraId="781EA03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Model oferowanego urządzenia</w:t>
            </w:r>
          </w:p>
        </w:tc>
        <w:tc>
          <w:tcPr>
            <w:tcW w:w="1506" w:type="dxa"/>
          </w:tcPr>
          <w:p w14:paraId="49F5CC6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204" w:type="dxa"/>
          </w:tcPr>
          <w:p w14:paraId="75AF64A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Liczba sztuk</w:t>
            </w:r>
          </w:p>
        </w:tc>
        <w:tc>
          <w:tcPr>
            <w:tcW w:w="2468" w:type="dxa"/>
          </w:tcPr>
          <w:p w14:paraId="64B567AE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łączna brutto</w:t>
            </w:r>
          </w:p>
          <w:p w14:paraId="1E5778B9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(cena jednostkowa x liczba sztuk)</w:t>
            </w:r>
          </w:p>
        </w:tc>
      </w:tr>
      <w:tr w:rsidR="00C47686" w:rsidRPr="00C47686" w14:paraId="664CCCA7" w14:textId="77777777" w:rsidTr="00A71ED8">
        <w:tc>
          <w:tcPr>
            <w:tcW w:w="669" w:type="dxa"/>
          </w:tcPr>
          <w:p w14:paraId="6709A06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16" w:type="dxa"/>
          </w:tcPr>
          <w:p w14:paraId="775BB44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Projektor 1</w:t>
            </w:r>
          </w:p>
        </w:tc>
        <w:tc>
          <w:tcPr>
            <w:tcW w:w="1971" w:type="dxa"/>
          </w:tcPr>
          <w:p w14:paraId="141F393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0CE1F85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540054B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68" w:type="dxa"/>
          </w:tcPr>
          <w:p w14:paraId="2BBF55D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63EE9D8D" w14:textId="77777777" w:rsidTr="00A71ED8">
        <w:tc>
          <w:tcPr>
            <w:tcW w:w="669" w:type="dxa"/>
          </w:tcPr>
          <w:p w14:paraId="2B5421A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16" w:type="dxa"/>
          </w:tcPr>
          <w:p w14:paraId="559C98C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Projektor 2</w:t>
            </w:r>
          </w:p>
        </w:tc>
        <w:tc>
          <w:tcPr>
            <w:tcW w:w="1971" w:type="dxa"/>
          </w:tcPr>
          <w:p w14:paraId="739CF2B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67181EB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235F09D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68" w:type="dxa"/>
          </w:tcPr>
          <w:p w14:paraId="1009D2F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6DFA3E06" w14:textId="77777777" w:rsidTr="00A71ED8">
        <w:tc>
          <w:tcPr>
            <w:tcW w:w="669" w:type="dxa"/>
          </w:tcPr>
          <w:p w14:paraId="541F0BEE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16" w:type="dxa"/>
          </w:tcPr>
          <w:p w14:paraId="46197DE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>Lampa z modułem do projektora Panasonic PT-DZ 680 (DW640, DX610)</w:t>
            </w:r>
          </w:p>
        </w:tc>
        <w:tc>
          <w:tcPr>
            <w:tcW w:w="1971" w:type="dxa"/>
          </w:tcPr>
          <w:p w14:paraId="5AFFFBF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971B53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0A41658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468" w:type="dxa"/>
          </w:tcPr>
          <w:p w14:paraId="09DFE8F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319CB15A" w14:textId="77777777" w:rsidTr="00A71ED8">
        <w:tc>
          <w:tcPr>
            <w:tcW w:w="669" w:type="dxa"/>
          </w:tcPr>
          <w:p w14:paraId="342A5FA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16" w:type="dxa"/>
          </w:tcPr>
          <w:p w14:paraId="58A41355" w14:textId="77777777" w:rsidR="00C47686" w:rsidRPr="00C47686" w:rsidRDefault="00C47686" w:rsidP="00C47686">
            <w:pPr>
              <w:suppressAutoHyphens/>
              <w:spacing w:line="36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>Lampa z modułem do projektora</w:t>
            </w:r>
          </w:p>
          <w:p w14:paraId="29868E47" w14:textId="77777777" w:rsidR="00C47686" w:rsidRPr="00C47686" w:rsidRDefault="00C47686" w:rsidP="00C47686">
            <w:pPr>
              <w:suppressAutoHyphens/>
              <w:spacing w:line="36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>NEC P502W</w:t>
            </w:r>
          </w:p>
          <w:p w14:paraId="2A0D10F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524F842E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4F8EAD0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2F8FE67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68" w:type="dxa"/>
          </w:tcPr>
          <w:p w14:paraId="3E893AA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48137725" w14:textId="77777777" w:rsidTr="00A71ED8">
        <w:tc>
          <w:tcPr>
            <w:tcW w:w="669" w:type="dxa"/>
          </w:tcPr>
          <w:p w14:paraId="634C8D8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16" w:type="dxa"/>
          </w:tcPr>
          <w:p w14:paraId="0ADD767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color w:val="000000"/>
                <w:sz w:val="24"/>
                <w:szCs w:val="24"/>
                <w:lang w:eastAsia="zh-CN"/>
              </w:rPr>
              <w:t>Lampa z modułem do projektora Optoma 306</w:t>
            </w:r>
          </w:p>
        </w:tc>
        <w:tc>
          <w:tcPr>
            <w:tcW w:w="1971" w:type="dxa"/>
          </w:tcPr>
          <w:p w14:paraId="6D167C9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12B659A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789A9A3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68" w:type="dxa"/>
          </w:tcPr>
          <w:p w14:paraId="5E1AE01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59567DF3" w14:textId="77777777" w:rsidTr="00A71ED8">
        <w:tc>
          <w:tcPr>
            <w:tcW w:w="669" w:type="dxa"/>
          </w:tcPr>
          <w:p w14:paraId="2DCEA76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16" w:type="dxa"/>
          </w:tcPr>
          <w:p w14:paraId="6BF8CF8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 xml:space="preserve">Switch DMX </w:t>
            </w:r>
          </w:p>
        </w:tc>
        <w:tc>
          <w:tcPr>
            <w:tcW w:w="1971" w:type="dxa"/>
          </w:tcPr>
          <w:p w14:paraId="433ED90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5D18604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0B320D8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68" w:type="dxa"/>
          </w:tcPr>
          <w:p w14:paraId="1A3E0BC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662AB701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0FBB9881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CZĘŚĆ NUMER 2 – MONITORY KOMPUTEROWE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9"/>
        <w:gridCol w:w="1816"/>
        <w:gridCol w:w="1971"/>
        <w:gridCol w:w="1506"/>
        <w:gridCol w:w="1204"/>
        <w:gridCol w:w="2468"/>
      </w:tblGrid>
      <w:tr w:rsidR="00C47686" w:rsidRPr="00C47686" w14:paraId="607EF272" w14:textId="77777777" w:rsidTr="00A71ED8">
        <w:tc>
          <w:tcPr>
            <w:tcW w:w="669" w:type="dxa"/>
          </w:tcPr>
          <w:p w14:paraId="2AD638F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bookmarkStart w:id="0" w:name="_Hlk81404484"/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lastRenderedPageBreak/>
              <w:t>Lp.</w:t>
            </w:r>
          </w:p>
        </w:tc>
        <w:tc>
          <w:tcPr>
            <w:tcW w:w="1816" w:type="dxa"/>
          </w:tcPr>
          <w:p w14:paraId="775567F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Opis wskazany w Opisie przedmiotu zamówienia</w:t>
            </w:r>
          </w:p>
        </w:tc>
        <w:tc>
          <w:tcPr>
            <w:tcW w:w="1971" w:type="dxa"/>
          </w:tcPr>
          <w:p w14:paraId="2281C2E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Model oferowanego urządzenia</w:t>
            </w:r>
          </w:p>
        </w:tc>
        <w:tc>
          <w:tcPr>
            <w:tcW w:w="1506" w:type="dxa"/>
          </w:tcPr>
          <w:p w14:paraId="671EC18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204" w:type="dxa"/>
          </w:tcPr>
          <w:p w14:paraId="21F2447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Liczba sztuk</w:t>
            </w:r>
          </w:p>
        </w:tc>
        <w:tc>
          <w:tcPr>
            <w:tcW w:w="2468" w:type="dxa"/>
          </w:tcPr>
          <w:p w14:paraId="6638369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łączna brutto</w:t>
            </w:r>
          </w:p>
          <w:p w14:paraId="1593C1C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(cena jednostkowa x liczba sztuk)</w:t>
            </w:r>
          </w:p>
        </w:tc>
      </w:tr>
      <w:tr w:rsidR="00C47686" w:rsidRPr="00C47686" w14:paraId="69A4AFB1" w14:textId="77777777" w:rsidTr="00A71ED8">
        <w:tc>
          <w:tcPr>
            <w:tcW w:w="669" w:type="dxa"/>
          </w:tcPr>
          <w:p w14:paraId="0127EDDD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16" w:type="dxa"/>
          </w:tcPr>
          <w:p w14:paraId="73DCE0B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1 - 19”</w:t>
            </w:r>
          </w:p>
          <w:p w14:paraId="7BA5DDD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253C752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1B67DA6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7A32447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68" w:type="dxa"/>
          </w:tcPr>
          <w:p w14:paraId="757A232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335B4079" w14:textId="77777777" w:rsidTr="00A71ED8">
        <w:tc>
          <w:tcPr>
            <w:tcW w:w="669" w:type="dxa"/>
          </w:tcPr>
          <w:p w14:paraId="6DF50F9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16" w:type="dxa"/>
          </w:tcPr>
          <w:p w14:paraId="6D64CC9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2 – 21,3”</w:t>
            </w:r>
          </w:p>
        </w:tc>
        <w:tc>
          <w:tcPr>
            <w:tcW w:w="1971" w:type="dxa"/>
          </w:tcPr>
          <w:p w14:paraId="4F0A36BE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55E2E82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7CF1AEF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8" w:type="dxa"/>
          </w:tcPr>
          <w:p w14:paraId="5ED1D81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bookmarkEnd w:id="0"/>
      <w:tr w:rsidR="00C47686" w:rsidRPr="00C47686" w14:paraId="2E49463B" w14:textId="77777777" w:rsidTr="00A71ED8">
        <w:tc>
          <w:tcPr>
            <w:tcW w:w="669" w:type="dxa"/>
          </w:tcPr>
          <w:p w14:paraId="4EC5273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16" w:type="dxa"/>
          </w:tcPr>
          <w:p w14:paraId="7C7D565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3 - 49”</w:t>
            </w:r>
          </w:p>
          <w:p w14:paraId="6F665C1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44E89EF9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B27999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293BF53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68" w:type="dxa"/>
          </w:tcPr>
          <w:p w14:paraId="7C3C3EF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4B0DF5C0" w14:textId="77777777" w:rsidTr="00A71ED8">
        <w:tc>
          <w:tcPr>
            <w:tcW w:w="669" w:type="dxa"/>
          </w:tcPr>
          <w:p w14:paraId="4C18028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16" w:type="dxa"/>
          </w:tcPr>
          <w:p w14:paraId="5024C3C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4 - 43”</w:t>
            </w:r>
          </w:p>
          <w:p w14:paraId="2D76F2D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474E3A1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1F17F32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74D7F4B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68" w:type="dxa"/>
          </w:tcPr>
          <w:p w14:paraId="1BD4BAC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33C217D9" w14:textId="77777777" w:rsidTr="00A71ED8">
        <w:tc>
          <w:tcPr>
            <w:tcW w:w="669" w:type="dxa"/>
          </w:tcPr>
          <w:p w14:paraId="7199ACF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16" w:type="dxa"/>
          </w:tcPr>
          <w:p w14:paraId="2F8CDD3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5 - 23”</w:t>
            </w:r>
          </w:p>
        </w:tc>
        <w:tc>
          <w:tcPr>
            <w:tcW w:w="1971" w:type="dxa"/>
          </w:tcPr>
          <w:p w14:paraId="4A0E5E7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44AE7E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68AE64B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8" w:type="dxa"/>
          </w:tcPr>
          <w:p w14:paraId="055BF49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5B192384" w14:textId="77777777" w:rsidTr="00A71ED8">
        <w:tc>
          <w:tcPr>
            <w:tcW w:w="669" w:type="dxa"/>
          </w:tcPr>
          <w:p w14:paraId="3819AA0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16" w:type="dxa"/>
          </w:tcPr>
          <w:p w14:paraId="4B9C082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6 - 27”</w:t>
            </w:r>
          </w:p>
          <w:p w14:paraId="3BF2DDC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6F32C19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0939440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74F289F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68" w:type="dxa"/>
          </w:tcPr>
          <w:p w14:paraId="17A2C98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7C1C8733" w14:textId="77777777" w:rsidTr="00A71ED8">
        <w:tc>
          <w:tcPr>
            <w:tcW w:w="669" w:type="dxa"/>
          </w:tcPr>
          <w:p w14:paraId="6E746DF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16" w:type="dxa"/>
          </w:tcPr>
          <w:p w14:paraId="03ACB0D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7 – 32”</w:t>
            </w:r>
          </w:p>
          <w:p w14:paraId="1308326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3C8218D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65FEF8BE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019983A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68" w:type="dxa"/>
          </w:tcPr>
          <w:p w14:paraId="795CE72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2D8504BC" w14:textId="77777777" w:rsidTr="00A71ED8">
        <w:tc>
          <w:tcPr>
            <w:tcW w:w="669" w:type="dxa"/>
          </w:tcPr>
          <w:p w14:paraId="6D7BB89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16" w:type="dxa"/>
          </w:tcPr>
          <w:p w14:paraId="3E649B6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8 - 19”</w:t>
            </w:r>
          </w:p>
          <w:p w14:paraId="34AB44BE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297903F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299030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6314F7A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8" w:type="dxa"/>
          </w:tcPr>
          <w:p w14:paraId="366DCE0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0AABF328" w14:textId="77777777" w:rsidTr="00A71ED8">
        <w:tc>
          <w:tcPr>
            <w:tcW w:w="669" w:type="dxa"/>
          </w:tcPr>
          <w:p w14:paraId="63136A4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16" w:type="dxa"/>
          </w:tcPr>
          <w:p w14:paraId="7ADFFDCD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9 - 22”</w:t>
            </w:r>
          </w:p>
          <w:p w14:paraId="7E18988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10A08B6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7A0F9FFD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44799D0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68" w:type="dxa"/>
          </w:tcPr>
          <w:p w14:paraId="0888FF0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0016C9DF" w14:textId="77777777" w:rsidTr="00A71ED8">
        <w:tc>
          <w:tcPr>
            <w:tcW w:w="669" w:type="dxa"/>
          </w:tcPr>
          <w:p w14:paraId="019BE99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16" w:type="dxa"/>
          </w:tcPr>
          <w:p w14:paraId="555C6E0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10 - 24”</w:t>
            </w:r>
          </w:p>
          <w:p w14:paraId="55F653F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66002A5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F64E58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4CC6666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68" w:type="dxa"/>
          </w:tcPr>
          <w:p w14:paraId="725348A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63BCF7FA" w14:textId="77777777" w:rsidTr="00A71ED8">
        <w:tc>
          <w:tcPr>
            <w:tcW w:w="669" w:type="dxa"/>
          </w:tcPr>
          <w:p w14:paraId="054B211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16" w:type="dxa"/>
          </w:tcPr>
          <w:p w14:paraId="2E414839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Cs/>
                <w:sz w:val="24"/>
                <w:szCs w:val="24"/>
                <w:lang w:eastAsia="zh-CN"/>
              </w:rPr>
              <w:t>Monitor 11 - 24”</w:t>
            </w:r>
          </w:p>
          <w:p w14:paraId="197C842D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1" w:type="dxa"/>
          </w:tcPr>
          <w:p w14:paraId="58E76EF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4198D18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04" w:type="dxa"/>
          </w:tcPr>
          <w:p w14:paraId="1EABBD3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468" w:type="dxa"/>
          </w:tcPr>
          <w:p w14:paraId="3D86497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63820FEE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0FA9FCB3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CZĘŚĆ 3 – KOMPUTERY STANOWISKOWE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11"/>
        <w:gridCol w:w="1861"/>
        <w:gridCol w:w="1817"/>
        <w:gridCol w:w="1506"/>
        <w:gridCol w:w="1720"/>
        <w:gridCol w:w="2119"/>
      </w:tblGrid>
      <w:tr w:rsidR="00C47686" w:rsidRPr="00C47686" w14:paraId="340AB913" w14:textId="77777777" w:rsidTr="00A71ED8">
        <w:tc>
          <w:tcPr>
            <w:tcW w:w="623" w:type="dxa"/>
          </w:tcPr>
          <w:p w14:paraId="07500D5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lastRenderedPageBreak/>
              <w:t>Lp.</w:t>
            </w:r>
          </w:p>
        </w:tc>
        <w:tc>
          <w:tcPr>
            <w:tcW w:w="1745" w:type="dxa"/>
          </w:tcPr>
          <w:p w14:paraId="251C597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Opis wskazany w Opisie przedmiotu zamówienia</w:t>
            </w:r>
          </w:p>
        </w:tc>
        <w:tc>
          <w:tcPr>
            <w:tcW w:w="1849" w:type="dxa"/>
          </w:tcPr>
          <w:p w14:paraId="4BA0C6B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Model oferowanego urządzenia</w:t>
            </w:r>
          </w:p>
        </w:tc>
        <w:tc>
          <w:tcPr>
            <w:tcW w:w="1506" w:type="dxa"/>
          </w:tcPr>
          <w:p w14:paraId="71F3C22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720" w:type="dxa"/>
          </w:tcPr>
          <w:p w14:paraId="2F6B448E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Liczba sztuk</w:t>
            </w:r>
          </w:p>
        </w:tc>
        <w:tc>
          <w:tcPr>
            <w:tcW w:w="2191" w:type="dxa"/>
          </w:tcPr>
          <w:p w14:paraId="4131CA09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łączna brutto</w:t>
            </w:r>
          </w:p>
          <w:p w14:paraId="2E209BEE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(cena jednostkowa x liczba sztuk)</w:t>
            </w:r>
          </w:p>
        </w:tc>
      </w:tr>
      <w:tr w:rsidR="00C47686" w:rsidRPr="00C47686" w14:paraId="44E5729C" w14:textId="77777777" w:rsidTr="00A71ED8">
        <w:tc>
          <w:tcPr>
            <w:tcW w:w="623" w:type="dxa"/>
          </w:tcPr>
          <w:p w14:paraId="1A6AEFE9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45" w:type="dxa"/>
          </w:tcPr>
          <w:p w14:paraId="1382879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Komputer stanowiskowy typ 1</w:t>
            </w:r>
          </w:p>
          <w:p w14:paraId="1198DD2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9" w:type="dxa"/>
          </w:tcPr>
          <w:p w14:paraId="3068586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E14A609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</w:tcPr>
          <w:p w14:paraId="693284B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2191" w:type="dxa"/>
          </w:tcPr>
          <w:p w14:paraId="5219DAA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224E0FA1" w14:textId="77777777" w:rsidTr="00A71ED8">
        <w:tc>
          <w:tcPr>
            <w:tcW w:w="623" w:type="dxa"/>
          </w:tcPr>
          <w:p w14:paraId="316AAAE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45" w:type="dxa"/>
          </w:tcPr>
          <w:p w14:paraId="642A5C4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Komputer stanowiskowy typ 1</w:t>
            </w:r>
          </w:p>
          <w:p w14:paraId="4822976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9" w:type="dxa"/>
          </w:tcPr>
          <w:p w14:paraId="72186B6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DDCD50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</w:tcPr>
          <w:p w14:paraId="0BE4AD5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173</w:t>
            </w:r>
          </w:p>
          <w:p w14:paraId="5EDA562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u w:val="single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u w:val="single"/>
                <w:lang w:eastAsia="zh-CN"/>
              </w:rPr>
              <w:t>(w przypadku maksymalnego wykorzystania opcjonalnego zakresu zamówienia)</w:t>
            </w:r>
          </w:p>
        </w:tc>
        <w:tc>
          <w:tcPr>
            <w:tcW w:w="2191" w:type="dxa"/>
          </w:tcPr>
          <w:p w14:paraId="7928839D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7C3CC367" w14:textId="77777777" w:rsidTr="00A71ED8">
        <w:tc>
          <w:tcPr>
            <w:tcW w:w="623" w:type="dxa"/>
          </w:tcPr>
          <w:p w14:paraId="27BA550D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45" w:type="dxa"/>
            <w:vAlign w:val="center"/>
          </w:tcPr>
          <w:p w14:paraId="325DAB1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komputer stanowiskowy czterowyjściowy - 1 sztuka</w:t>
            </w:r>
          </w:p>
        </w:tc>
        <w:tc>
          <w:tcPr>
            <w:tcW w:w="1849" w:type="dxa"/>
          </w:tcPr>
          <w:p w14:paraId="4E79634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21E17C8C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</w:tcPr>
          <w:p w14:paraId="6273C8B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91" w:type="dxa"/>
          </w:tcPr>
          <w:p w14:paraId="0EE82E1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42213636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0F298FC2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487CCCA9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76C4384C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60B0B1B2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759DDDB1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t>CZĘŚĆ 4 – KOMPUTERY BIUROWE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00"/>
        <w:gridCol w:w="2159"/>
        <w:gridCol w:w="1786"/>
        <w:gridCol w:w="1506"/>
        <w:gridCol w:w="1534"/>
        <w:gridCol w:w="2049"/>
      </w:tblGrid>
      <w:tr w:rsidR="00C47686" w:rsidRPr="00C47686" w14:paraId="1F1E355F" w14:textId="77777777" w:rsidTr="00A71ED8">
        <w:tc>
          <w:tcPr>
            <w:tcW w:w="623" w:type="dxa"/>
          </w:tcPr>
          <w:p w14:paraId="444EBBF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745" w:type="dxa"/>
          </w:tcPr>
          <w:p w14:paraId="1B8D1B7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Opis wskazany w Opisie przedmiotu zamówienia</w:t>
            </w:r>
          </w:p>
        </w:tc>
        <w:tc>
          <w:tcPr>
            <w:tcW w:w="1849" w:type="dxa"/>
          </w:tcPr>
          <w:p w14:paraId="0F628071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Model oferowanego urządzenia</w:t>
            </w:r>
          </w:p>
        </w:tc>
        <w:tc>
          <w:tcPr>
            <w:tcW w:w="1506" w:type="dxa"/>
          </w:tcPr>
          <w:p w14:paraId="50E61FF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jednostkowa brutto</w:t>
            </w:r>
          </w:p>
        </w:tc>
        <w:tc>
          <w:tcPr>
            <w:tcW w:w="1720" w:type="dxa"/>
          </w:tcPr>
          <w:p w14:paraId="2765AB1D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Liczba sztuk</w:t>
            </w:r>
          </w:p>
        </w:tc>
        <w:tc>
          <w:tcPr>
            <w:tcW w:w="2191" w:type="dxa"/>
          </w:tcPr>
          <w:p w14:paraId="0262439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Cena łączna brutto</w:t>
            </w:r>
          </w:p>
          <w:p w14:paraId="0EC7B959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lastRenderedPageBreak/>
              <w:t>(cena jednostkowa x liczba sztuk)</w:t>
            </w:r>
          </w:p>
        </w:tc>
      </w:tr>
      <w:tr w:rsidR="00C47686" w:rsidRPr="00C47686" w14:paraId="737888A4" w14:textId="77777777" w:rsidTr="00A71ED8">
        <w:tc>
          <w:tcPr>
            <w:tcW w:w="623" w:type="dxa"/>
          </w:tcPr>
          <w:p w14:paraId="64F2442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745" w:type="dxa"/>
            <w:vAlign w:val="center"/>
          </w:tcPr>
          <w:p w14:paraId="3D2E0A7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komputer typu stacja robocza - 1 sztuka</w:t>
            </w:r>
          </w:p>
        </w:tc>
        <w:tc>
          <w:tcPr>
            <w:tcW w:w="1849" w:type="dxa"/>
          </w:tcPr>
          <w:p w14:paraId="2A54B08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0E050C74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</w:tcPr>
          <w:p w14:paraId="72BB76B5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91" w:type="dxa"/>
          </w:tcPr>
          <w:p w14:paraId="1CC6034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7953A62D" w14:textId="77777777" w:rsidTr="00A71ED8">
        <w:tc>
          <w:tcPr>
            <w:tcW w:w="623" w:type="dxa"/>
          </w:tcPr>
          <w:p w14:paraId="721EF136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45" w:type="dxa"/>
          </w:tcPr>
          <w:p w14:paraId="2818ABB7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komputer stacja graficzna -1 sztuka</w:t>
            </w:r>
          </w:p>
        </w:tc>
        <w:tc>
          <w:tcPr>
            <w:tcW w:w="1849" w:type="dxa"/>
          </w:tcPr>
          <w:p w14:paraId="55805223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36DBED9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</w:tcPr>
          <w:p w14:paraId="2E35C040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91" w:type="dxa"/>
          </w:tcPr>
          <w:p w14:paraId="5F1D124B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  <w:tr w:rsidR="00C47686" w:rsidRPr="00C47686" w14:paraId="2E78A2DF" w14:textId="77777777" w:rsidTr="00A71ED8">
        <w:tc>
          <w:tcPr>
            <w:tcW w:w="623" w:type="dxa"/>
          </w:tcPr>
          <w:p w14:paraId="191B11D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45" w:type="dxa"/>
            <w:vAlign w:val="center"/>
          </w:tcPr>
          <w:p w14:paraId="3E8965DD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color w:val="000000"/>
                <w:sz w:val="24"/>
                <w:szCs w:val="24"/>
                <w:lang w:eastAsia="zh-CN"/>
              </w:rPr>
              <w:t>komputer przenośny ponadstandardowy -  4 sztuki</w:t>
            </w:r>
          </w:p>
        </w:tc>
        <w:tc>
          <w:tcPr>
            <w:tcW w:w="1849" w:type="dxa"/>
          </w:tcPr>
          <w:p w14:paraId="38159E8F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06" w:type="dxa"/>
          </w:tcPr>
          <w:p w14:paraId="3070B488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</w:tcPr>
          <w:p w14:paraId="6ECAA46A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  <w:r w:rsidRPr="00C47686">
              <w:rPr>
                <w:rFonts w:eastAsia="Calibri" w:cstheme="minorHAnsi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91" w:type="dxa"/>
          </w:tcPr>
          <w:p w14:paraId="6F125CA2" w14:textId="77777777" w:rsidR="00C47686" w:rsidRPr="00C47686" w:rsidRDefault="00C47686" w:rsidP="00C47686">
            <w:pPr>
              <w:suppressAutoHyphens/>
              <w:spacing w:line="360" w:lineRule="auto"/>
              <w:rPr>
                <w:rFonts w:eastAsia="Calibri" w:cstheme="minorHAnsi"/>
                <w:b/>
                <w:sz w:val="24"/>
                <w:szCs w:val="24"/>
                <w:lang w:eastAsia="zh-CN"/>
              </w:rPr>
            </w:pPr>
          </w:p>
        </w:tc>
      </w:tr>
    </w:tbl>
    <w:p w14:paraId="650D0DC4" w14:textId="77777777" w:rsidR="00C47686" w:rsidRPr="00C47686" w:rsidRDefault="00C47686" w:rsidP="00C47686">
      <w:pPr>
        <w:suppressAutoHyphens/>
        <w:spacing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40D6005B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6CD868F7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453FB7A1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3874648B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64420628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53F30851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2D92F8D3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7A60719E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60F3B8BA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01029B01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kern w:val="2"/>
          <w:sz w:val="24"/>
          <w:szCs w:val="24"/>
          <w:lang w:eastAsia="zh-CN"/>
        </w:rPr>
      </w:pPr>
      <w:r w:rsidRPr="00C47686">
        <w:rPr>
          <w:rFonts w:eastAsia="Calibri" w:cstheme="minorHAnsi"/>
          <w:kern w:val="2"/>
          <w:sz w:val="24"/>
          <w:szCs w:val="24"/>
          <w:lang w:eastAsia="zh-CN"/>
        </w:rPr>
        <w:tab/>
      </w:r>
    </w:p>
    <w:p w14:paraId="5C012A43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kern w:val="2"/>
          <w:sz w:val="24"/>
          <w:szCs w:val="24"/>
          <w:lang w:eastAsia="zh-CN"/>
        </w:rPr>
      </w:pPr>
    </w:p>
    <w:p w14:paraId="33BF2F53" w14:textId="6CAF8D4F" w:rsidR="00C47686" w:rsidRDefault="00C47686" w:rsidP="00C47686">
      <w:pPr>
        <w:suppressAutoHyphens/>
        <w:spacing w:after="0" w:line="360" w:lineRule="auto"/>
        <w:rPr>
          <w:rFonts w:eastAsia="Calibri" w:cstheme="minorHAnsi"/>
          <w:kern w:val="2"/>
          <w:sz w:val="24"/>
          <w:szCs w:val="24"/>
          <w:lang w:eastAsia="zh-CN"/>
        </w:rPr>
      </w:pPr>
    </w:p>
    <w:p w14:paraId="25CD0CE8" w14:textId="4674E7D6" w:rsidR="00C47686" w:rsidRDefault="00C47686" w:rsidP="00C47686">
      <w:pPr>
        <w:suppressAutoHyphens/>
        <w:spacing w:after="0" w:line="360" w:lineRule="auto"/>
        <w:rPr>
          <w:rFonts w:eastAsia="Calibri" w:cstheme="minorHAnsi"/>
          <w:kern w:val="2"/>
          <w:sz w:val="24"/>
          <w:szCs w:val="24"/>
          <w:lang w:eastAsia="zh-CN"/>
        </w:rPr>
      </w:pPr>
    </w:p>
    <w:p w14:paraId="0DEEE87E" w14:textId="2159E4E5" w:rsidR="00C47686" w:rsidRDefault="00C47686" w:rsidP="00C47686">
      <w:pPr>
        <w:suppressAutoHyphens/>
        <w:spacing w:after="0" w:line="360" w:lineRule="auto"/>
        <w:rPr>
          <w:rFonts w:eastAsia="Calibri" w:cstheme="minorHAnsi"/>
          <w:kern w:val="2"/>
          <w:sz w:val="24"/>
          <w:szCs w:val="24"/>
          <w:lang w:eastAsia="zh-CN"/>
        </w:rPr>
      </w:pPr>
    </w:p>
    <w:p w14:paraId="10AEE4BC" w14:textId="2089B4F9" w:rsidR="00C47686" w:rsidRDefault="00C47686" w:rsidP="00C47686">
      <w:pPr>
        <w:suppressAutoHyphens/>
        <w:spacing w:after="0" w:line="360" w:lineRule="auto"/>
        <w:rPr>
          <w:rFonts w:eastAsia="Calibri" w:cstheme="minorHAnsi"/>
          <w:kern w:val="2"/>
          <w:sz w:val="24"/>
          <w:szCs w:val="24"/>
          <w:lang w:eastAsia="zh-CN"/>
        </w:rPr>
      </w:pPr>
    </w:p>
    <w:p w14:paraId="5DF08288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kern w:val="2"/>
          <w:sz w:val="24"/>
          <w:szCs w:val="24"/>
          <w:lang w:eastAsia="zh-CN"/>
        </w:rPr>
      </w:pPr>
    </w:p>
    <w:p w14:paraId="48874012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sz w:val="24"/>
          <w:szCs w:val="24"/>
          <w:lang w:eastAsia="zh-CN"/>
        </w:rPr>
      </w:pPr>
    </w:p>
    <w:p w14:paraId="07B1BFDE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sz w:val="24"/>
          <w:szCs w:val="24"/>
          <w:lang w:eastAsia="zh-CN"/>
        </w:rPr>
        <w:lastRenderedPageBreak/>
        <w:t>Załącznik nr 5 do SWZ</w:t>
      </w:r>
    </w:p>
    <w:p w14:paraId="491A6C82" w14:textId="77777777" w:rsidR="00C47686" w:rsidRPr="00C47686" w:rsidRDefault="00C47686" w:rsidP="00C47686">
      <w:pPr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</w:p>
    <w:p w14:paraId="15C18E4C" w14:textId="77777777" w:rsidR="00C47686" w:rsidRPr="00C47686" w:rsidRDefault="00C47686" w:rsidP="00C47686">
      <w:pPr>
        <w:suppressAutoHyphens/>
        <w:spacing w:after="0" w:line="360" w:lineRule="auto"/>
        <w:ind w:right="-283"/>
        <w:jc w:val="center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kern w:val="2"/>
          <w:sz w:val="24"/>
          <w:szCs w:val="24"/>
          <w:lang w:eastAsia="zh-CN"/>
        </w:rPr>
        <w:t>OŚWIADCZENIE</w:t>
      </w:r>
    </w:p>
    <w:p w14:paraId="3D7CAFA2" w14:textId="77777777" w:rsidR="00C47686" w:rsidRPr="00C47686" w:rsidRDefault="00C47686" w:rsidP="00C47686">
      <w:pPr>
        <w:suppressAutoHyphens/>
        <w:spacing w:after="0" w:line="360" w:lineRule="auto"/>
        <w:ind w:right="-283"/>
        <w:jc w:val="center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/>
          <w:kern w:val="2"/>
          <w:sz w:val="24"/>
          <w:szCs w:val="24"/>
          <w:lang w:eastAsia="zh-CN"/>
        </w:rPr>
        <w:t>O PRZYNALEŻNOŚCI DO GRUPY KAPITAŁOWEJ</w:t>
      </w:r>
    </w:p>
    <w:p w14:paraId="736AB244" w14:textId="77777777" w:rsidR="00C47686" w:rsidRPr="00C47686" w:rsidRDefault="00C47686" w:rsidP="00C47686">
      <w:pPr>
        <w:suppressAutoHyphens/>
        <w:spacing w:after="0" w:line="360" w:lineRule="auto"/>
        <w:ind w:right="-284"/>
        <w:rPr>
          <w:rFonts w:eastAsia="Calibri" w:cstheme="minorHAnsi"/>
          <w:kern w:val="2"/>
          <w:sz w:val="24"/>
          <w:szCs w:val="24"/>
          <w:lang w:eastAsia="zh-CN"/>
        </w:rPr>
      </w:pPr>
    </w:p>
    <w:p w14:paraId="5F45C16E" w14:textId="77777777" w:rsidR="00C47686" w:rsidRPr="00C47686" w:rsidRDefault="00C47686" w:rsidP="00C47686">
      <w:pPr>
        <w:tabs>
          <w:tab w:val="left" w:pos="1515"/>
        </w:tabs>
        <w:suppressAutoHyphens/>
        <w:spacing w:after="0" w:line="360" w:lineRule="auto"/>
        <w:rPr>
          <w:rFonts w:eastAsia="Calibri" w:cstheme="minorHAnsi"/>
          <w:b/>
          <w:sz w:val="24"/>
          <w:szCs w:val="24"/>
          <w:lang w:eastAsia="zh-CN"/>
        </w:rPr>
      </w:pPr>
      <w:r w:rsidRPr="00C47686">
        <w:rPr>
          <w:rFonts w:eastAsia="Calibri" w:cstheme="minorHAnsi"/>
          <w:kern w:val="2"/>
          <w:sz w:val="24"/>
          <w:szCs w:val="24"/>
          <w:lang w:eastAsia="zh-CN"/>
        </w:rPr>
        <w:t>Składając ofertę w postępowaniu o udzielenie zamówienia publicznego prowadzonego                 w trybie przetargu nieograniczonego pod nazwą:</w:t>
      </w:r>
      <w:r w:rsidRPr="00C47686">
        <w:rPr>
          <w:rFonts w:eastAsia="Calibr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Pr="00C47686">
        <w:rPr>
          <w:rFonts w:eastAsia="Calibri" w:cstheme="minorHAnsi"/>
          <w:b/>
          <w:sz w:val="24"/>
          <w:szCs w:val="24"/>
          <w:lang w:eastAsia="zh-CN"/>
        </w:rPr>
        <w:t>„Dostawa sprzętu multimedialnego, komputerowego i monitorów w podziale na cztery części”</w:t>
      </w:r>
      <w:r w:rsidRPr="00C47686">
        <w:rPr>
          <w:rFonts w:eastAsia="Calibri" w:cstheme="minorHAnsi"/>
          <w:kern w:val="2"/>
          <w:sz w:val="24"/>
          <w:szCs w:val="24"/>
          <w:lang w:eastAsia="zh-CN"/>
        </w:rPr>
        <w:t>, oświadczam, że:</w:t>
      </w:r>
    </w:p>
    <w:p w14:paraId="121A7400" w14:textId="77777777" w:rsidR="00C47686" w:rsidRPr="00C47686" w:rsidRDefault="00C47686" w:rsidP="00C47686">
      <w:pPr>
        <w:suppressAutoHyphens/>
        <w:spacing w:after="0" w:line="360" w:lineRule="auto"/>
        <w:ind w:right="-284"/>
        <w:rPr>
          <w:rFonts w:eastAsia="Calibri" w:cstheme="minorHAnsi"/>
          <w:sz w:val="24"/>
          <w:szCs w:val="24"/>
          <w:lang w:eastAsia="zh-CN"/>
        </w:rPr>
      </w:pPr>
    </w:p>
    <w:p w14:paraId="1BE0F214" w14:textId="77777777" w:rsidR="00C47686" w:rsidRPr="00C47686" w:rsidRDefault="00C47686" w:rsidP="00C47686">
      <w:pPr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33BD0" wp14:editId="2A6A5A67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FD82D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C47686">
        <w:rPr>
          <w:rFonts w:eastAsia="Times New Roman" w:cstheme="minorHAnsi"/>
          <w:kern w:val="2"/>
          <w:sz w:val="24"/>
          <w:szCs w:val="24"/>
          <w:lang w:eastAsia="zh-CN"/>
        </w:rPr>
        <w:t xml:space="preserve"> Wykonawca </w:t>
      </w:r>
      <w:r w:rsidRPr="00C47686">
        <w:rPr>
          <w:rFonts w:eastAsia="Times New Roman" w:cstheme="minorHAnsi"/>
          <w:b/>
          <w:kern w:val="2"/>
          <w:sz w:val="24"/>
          <w:szCs w:val="24"/>
          <w:lang w:eastAsia="zh-CN"/>
        </w:rPr>
        <w:t>p</w:t>
      </w:r>
      <w:r w:rsidRPr="00C47686">
        <w:rPr>
          <w:rFonts w:eastAsia="Calibri" w:cstheme="minorHAnsi"/>
          <w:b/>
          <w:bCs/>
          <w:kern w:val="2"/>
          <w:sz w:val="24"/>
          <w:szCs w:val="24"/>
          <w:lang w:eastAsia="zh-CN"/>
        </w:rPr>
        <w:t>rzynależy</w:t>
      </w:r>
      <w:r w:rsidRPr="00C47686">
        <w:rPr>
          <w:rFonts w:eastAsia="Calibri" w:cstheme="minorHAnsi"/>
          <w:kern w:val="2"/>
          <w:sz w:val="24"/>
          <w:szCs w:val="24"/>
          <w:lang w:eastAsia="zh-CN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1FB3A715" w14:textId="77777777" w:rsidR="00C47686" w:rsidRPr="00C47686" w:rsidRDefault="00C47686" w:rsidP="00C47686">
      <w:pPr>
        <w:tabs>
          <w:tab w:val="left" w:pos="5685"/>
        </w:tabs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kern w:val="2"/>
          <w:sz w:val="24"/>
          <w:szCs w:val="24"/>
          <w:lang w:eastAsia="zh-CN"/>
        </w:rPr>
        <w:t>1) …..........................................</w:t>
      </w:r>
      <w:r w:rsidRPr="00C47686">
        <w:rPr>
          <w:rFonts w:eastAsia="Calibri" w:cstheme="minorHAnsi"/>
          <w:kern w:val="2"/>
          <w:sz w:val="24"/>
          <w:szCs w:val="24"/>
          <w:lang w:eastAsia="zh-CN"/>
        </w:rPr>
        <w:tab/>
      </w:r>
    </w:p>
    <w:p w14:paraId="4A1DA4D9" w14:textId="77777777" w:rsidR="00C47686" w:rsidRPr="00C47686" w:rsidRDefault="00C47686" w:rsidP="00C47686">
      <w:pPr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kern w:val="2"/>
          <w:sz w:val="24"/>
          <w:szCs w:val="24"/>
          <w:lang w:eastAsia="zh-CN"/>
        </w:rPr>
        <w:t>2) …...........................................</w:t>
      </w:r>
    </w:p>
    <w:p w14:paraId="6E49F8F6" w14:textId="77777777" w:rsidR="00C47686" w:rsidRPr="00C47686" w:rsidRDefault="00C47686" w:rsidP="00C47686">
      <w:pPr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kern w:val="2"/>
          <w:sz w:val="24"/>
          <w:szCs w:val="24"/>
          <w:lang w:eastAsia="zh-CN"/>
        </w:rPr>
        <w:t>3) …...........................................</w:t>
      </w:r>
    </w:p>
    <w:p w14:paraId="26E0F74B" w14:textId="77777777" w:rsidR="00C47686" w:rsidRPr="00C47686" w:rsidRDefault="00C47686" w:rsidP="00C47686">
      <w:pPr>
        <w:suppressAutoHyphens/>
        <w:spacing w:after="0" w:line="360" w:lineRule="auto"/>
        <w:ind w:right="-283"/>
        <w:rPr>
          <w:rFonts w:eastAsia="Calibri" w:cstheme="minorHAnsi"/>
          <w:kern w:val="2"/>
          <w:sz w:val="24"/>
          <w:szCs w:val="24"/>
          <w:lang w:eastAsia="zh-CN"/>
        </w:rPr>
      </w:pPr>
    </w:p>
    <w:p w14:paraId="1F7BD0E3" w14:textId="77777777" w:rsidR="00C47686" w:rsidRPr="00C47686" w:rsidRDefault="00C47686" w:rsidP="00C47686">
      <w:pPr>
        <w:suppressAutoHyphens/>
        <w:spacing w:after="0" w:line="360" w:lineRule="auto"/>
        <w:ind w:right="-283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AF1F7" wp14:editId="1DC174B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C5388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C47686">
        <w:rPr>
          <w:rFonts w:eastAsia="Times New Roman" w:cstheme="minorHAnsi"/>
          <w:bCs/>
          <w:sz w:val="24"/>
          <w:szCs w:val="24"/>
          <w:lang w:eastAsia="zh-CN"/>
        </w:rPr>
        <w:t xml:space="preserve"> Wykonawca</w:t>
      </w:r>
      <w:r w:rsidRPr="00C47686">
        <w:rPr>
          <w:rFonts w:eastAsia="Times New Roman" w:cstheme="minorHAnsi"/>
          <w:b/>
          <w:sz w:val="24"/>
          <w:szCs w:val="24"/>
          <w:lang w:eastAsia="zh-CN"/>
        </w:rPr>
        <w:t xml:space="preserve"> n</w:t>
      </w:r>
      <w:r w:rsidRPr="00C47686">
        <w:rPr>
          <w:rFonts w:eastAsia="Times New Roman" w:cstheme="minorHAnsi"/>
          <w:b/>
          <w:bCs/>
          <w:sz w:val="24"/>
          <w:szCs w:val="24"/>
          <w:lang w:eastAsia="zh-CN"/>
        </w:rPr>
        <w:t xml:space="preserve">ie przynależy </w:t>
      </w:r>
      <w:r w:rsidRPr="00C47686">
        <w:rPr>
          <w:rFonts w:eastAsia="Times New Roman" w:cstheme="minorHAnsi"/>
          <w:sz w:val="24"/>
          <w:szCs w:val="24"/>
          <w:lang w:eastAsia="zh-CN"/>
        </w:rPr>
        <w:t>do grupy kapitałowej</w:t>
      </w:r>
      <w:r w:rsidRPr="00C47686">
        <w:rPr>
          <w:rFonts w:eastAsia="Calibri" w:cstheme="minorHAnsi"/>
          <w:b/>
          <w:sz w:val="24"/>
          <w:szCs w:val="24"/>
          <w:lang w:eastAsia="zh-CN"/>
        </w:rPr>
        <w:t xml:space="preserve">, </w:t>
      </w:r>
      <w:r w:rsidRPr="00C47686">
        <w:rPr>
          <w:rFonts w:eastAsia="Calibri" w:cstheme="minorHAnsi"/>
          <w:sz w:val="24"/>
          <w:szCs w:val="24"/>
          <w:lang w:eastAsia="zh-CN"/>
        </w:rPr>
        <w:t xml:space="preserve">o której mowa w </w:t>
      </w:r>
      <w:r w:rsidRPr="00C47686">
        <w:rPr>
          <w:rFonts w:eastAsia="Calibri" w:cstheme="minorHAnsi"/>
          <w:kern w:val="2"/>
          <w:sz w:val="24"/>
          <w:szCs w:val="24"/>
          <w:lang w:eastAsia="zh-CN"/>
        </w:rPr>
        <w:t>art.108 ust 1. pkt 5 ustawy.</w:t>
      </w:r>
    </w:p>
    <w:p w14:paraId="6C0969BB" w14:textId="77777777" w:rsidR="00C47686" w:rsidRPr="00C47686" w:rsidRDefault="00C47686" w:rsidP="00C47686">
      <w:pPr>
        <w:suppressAutoHyphens/>
        <w:spacing w:after="0" w:line="360" w:lineRule="auto"/>
        <w:ind w:left="4254"/>
        <w:jc w:val="right"/>
        <w:rPr>
          <w:rFonts w:eastAsia="Calibri" w:cstheme="minorHAnsi"/>
          <w:sz w:val="24"/>
          <w:szCs w:val="24"/>
          <w:lang w:eastAsia="zh-CN"/>
        </w:rPr>
      </w:pPr>
    </w:p>
    <w:p w14:paraId="402A1FE6" w14:textId="77777777" w:rsidR="00C47686" w:rsidRPr="00C47686" w:rsidRDefault="00C47686" w:rsidP="00C47686">
      <w:pPr>
        <w:suppressAutoHyphens/>
        <w:spacing w:after="0" w:line="360" w:lineRule="auto"/>
        <w:ind w:left="4254"/>
        <w:jc w:val="right"/>
        <w:rPr>
          <w:rFonts w:eastAsia="Calibri" w:cstheme="minorHAnsi"/>
          <w:sz w:val="24"/>
          <w:szCs w:val="24"/>
          <w:lang w:eastAsia="zh-CN"/>
        </w:rPr>
      </w:pPr>
    </w:p>
    <w:p w14:paraId="2B1682DD" w14:textId="77777777" w:rsidR="00C47686" w:rsidRPr="00C47686" w:rsidRDefault="00C47686" w:rsidP="00C47686">
      <w:pPr>
        <w:suppressAutoHyphens/>
        <w:spacing w:after="0" w:line="360" w:lineRule="auto"/>
        <w:ind w:left="4320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_____________________________________</w:t>
      </w:r>
    </w:p>
    <w:p w14:paraId="19A716A1" w14:textId="77777777" w:rsidR="00C47686" w:rsidRPr="00C47686" w:rsidRDefault="00C47686" w:rsidP="00C47686">
      <w:pPr>
        <w:suppressAutoHyphens/>
        <w:spacing w:after="0" w:line="360" w:lineRule="auto"/>
        <w:ind w:left="4320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(data, imię i nazwisko oraz podpis</w:t>
      </w:r>
    </w:p>
    <w:p w14:paraId="3A1BD6C3" w14:textId="77777777" w:rsidR="00C47686" w:rsidRPr="00C47686" w:rsidRDefault="00C47686" w:rsidP="00C47686">
      <w:pPr>
        <w:suppressAutoHyphens/>
        <w:spacing w:after="0" w:line="360" w:lineRule="auto"/>
        <w:ind w:left="4320"/>
        <w:rPr>
          <w:rFonts w:eastAsia="Calibri" w:cstheme="minorHAnsi"/>
          <w:sz w:val="24"/>
          <w:szCs w:val="24"/>
          <w:lang w:eastAsia="zh-CN"/>
        </w:rPr>
      </w:pPr>
      <w:r w:rsidRPr="00C47686">
        <w:rPr>
          <w:rFonts w:eastAsia="Calibri" w:cstheme="minorHAnsi"/>
          <w:sz w:val="24"/>
          <w:szCs w:val="24"/>
          <w:lang w:eastAsia="zh-CN"/>
        </w:rPr>
        <w:t>upoważnionego przedstawiciela Wykonawcy)</w:t>
      </w:r>
    </w:p>
    <w:p w14:paraId="590ABA20" w14:textId="77777777" w:rsidR="00C47686" w:rsidRPr="00C47686" w:rsidRDefault="00C47686" w:rsidP="00C47686">
      <w:pPr>
        <w:suppressAutoHyphens/>
        <w:spacing w:after="0" w:line="360" w:lineRule="auto"/>
        <w:jc w:val="right"/>
        <w:rPr>
          <w:rFonts w:eastAsia="Calibri" w:cstheme="minorHAnsi"/>
          <w:b/>
          <w:sz w:val="24"/>
          <w:szCs w:val="24"/>
          <w:lang w:eastAsia="zh-CN"/>
        </w:rPr>
      </w:pPr>
    </w:p>
    <w:p w14:paraId="578E2015" w14:textId="77777777" w:rsidR="001C2EFA" w:rsidRDefault="001C2EFA"/>
    <w:sectPr w:rsidR="001C2E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0BF3" w14:textId="77777777" w:rsidR="00C47686" w:rsidRDefault="00C47686" w:rsidP="00C47686">
      <w:pPr>
        <w:spacing w:after="0" w:line="240" w:lineRule="auto"/>
      </w:pPr>
      <w:r>
        <w:separator/>
      </w:r>
    </w:p>
  </w:endnote>
  <w:endnote w:type="continuationSeparator" w:id="0">
    <w:p w14:paraId="50192EDF" w14:textId="77777777" w:rsidR="00C47686" w:rsidRDefault="00C47686" w:rsidP="00C4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73C6" w14:textId="77777777" w:rsidR="00C47686" w:rsidRDefault="00C47686" w:rsidP="00C47686">
      <w:pPr>
        <w:spacing w:after="0" w:line="240" w:lineRule="auto"/>
      </w:pPr>
      <w:r>
        <w:separator/>
      </w:r>
    </w:p>
  </w:footnote>
  <w:footnote w:type="continuationSeparator" w:id="0">
    <w:p w14:paraId="1776B05A" w14:textId="77777777" w:rsidR="00C47686" w:rsidRDefault="00C47686" w:rsidP="00C4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41D2" w14:textId="4A02E2E9" w:rsidR="00C47686" w:rsidRDefault="00C47686" w:rsidP="00C47686">
    <w:pPr>
      <w:pStyle w:val="Nagwek"/>
      <w:jc w:val="right"/>
    </w:pPr>
    <w:r>
      <w:rPr>
        <w:noProof/>
        <w:lang w:eastAsia="pl-PL"/>
      </w:rPr>
      <w:drawing>
        <wp:anchor distT="0" distB="1270" distL="0" distR="2540" simplePos="0" relativeHeight="251659264" behindDoc="1" locked="0" layoutInCell="1" allowOverlap="1" wp14:anchorId="6BC7E872" wp14:editId="40D09C08">
          <wp:simplePos x="0" y="0"/>
          <wp:positionH relativeFrom="column">
            <wp:posOffset>-742950</wp:posOffset>
          </wp:positionH>
          <wp:positionV relativeFrom="paragraph">
            <wp:posOffset>-324485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PZP.271.28.2021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86"/>
    <w:rsid w:val="001C2EFA"/>
    <w:rsid w:val="003C34F0"/>
    <w:rsid w:val="007649FD"/>
    <w:rsid w:val="00C4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9679"/>
  <w15:chartTrackingRefBased/>
  <w15:docId w15:val="{CF7AF528-C99A-4F99-AE8C-20BE0D79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686"/>
  </w:style>
  <w:style w:type="paragraph" w:styleId="Stopka">
    <w:name w:val="footer"/>
    <w:basedOn w:val="Normalny"/>
    <w:link w:val="StopkaZnak"/>
    <w:uiPriority w:val="99"/>
    <w:unhideWhenUsed/>
    <w:rsid w:val="00C4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1318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Szewczyk Martyna</cp:lastModifiedBy>
  <cp:revision>3</cp:revision>
  <dcterms:created xsi:type="dcterms:W3CDTF">2021-10-11T13:26:00Z</dcterms:created>
  <dcterms:modified xsi:type="dcterms:W3CDTF">2021-10-11T13:26:00Z</dcterms:modified>
</cp:coreProperties>
</file>