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7F" w:rsidRPr="008E127F" w:rsidRDefault="00EE087D" w:rsidP="008E127F">
      <w:pPr>
        <w:pStyle w:val="Nagwek1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F82575">
        <w:rPr>
          <w:rFonts w:cs="Arial"/>
          <w:bCs/>
          <w:sz w:val="24"/>
          <w:szCs w:val="24"/>
        </w:rPr>
        <w:t xml:space="preserve"> </w:t>
      </w:r>
      <w:r w:rsidR="008E127F" w:rsidRPr="008E127F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Załącznik </w:t>
      </w:r>
      <w:r w:rsidR="008E127F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>nr 4</w:t>
      </w:r>
      <w:r w:rsidR="008E127F" w:rsidRPr="008E127F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 do zapytania ofertowego: Wzór wykazu osób</w:t>
      </w: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bCs/>
        </w:rPr>
      </w:pP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bCs/>
        </w:rPr>
      </w:pPr>
    </w:p>
    <w:p w:rsidR="008E127F" w:rsidRPr="008E127F" w:rsidRDefault="008E127F" w:rsidP="008E127F">
      <w:pPr>
        <w:spacing w:after="0" w:line="276" w:lineRule="auto"/>
        <w:rPr>
          <w:rFonts w:ascii="Calibri" w:eastAsia="Calibri" w:hAnsi="Calibri" w:cs="Geneva"/>
          <w:bCs/>
        </w:rPr>
      </w:pPr>
      <w:r w:rsidRPr="008E127F">
        <w:rPr>
          <w:rFonts w:ascii="Calibri" w:eastAsia="Calibri" w:hAnsi="Calibri" w:cs="Geneva"/>
          <w:bCs/>
        </w:rPr>
        <w:t>______________________</w:t>
      </w: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bCs/>
          <w:i/>
          <w:sz w:val="20"/>
        </w:rPr>
      </w:pPr>
      <w:r w:rsidRPr="008E127F">
        <w:rPr>
          <w:rFonts w:ascii="Calibri" w:eastAsia="Calibri" w:hAnsi="Calibri" w:cs="Geneva"/>
          <w:bCs/>
          <w:i/>
          <w:sz w:val="20"/>
        </w:rPr>
        <w:t>(pieczęć wykonawcy)</w:t>
      </w: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b/>
          <w:bCs/>
        </w:rPr>
      </w:pPr>
    </w:p>
    <w:p w:rsidR="004C23B1" w:rsidRPr="0080459D" w:rsidRDefault="008E127F" w:rsidP="004C23B1">
      <w:pPr>
        <w:spacing w:line="360" w:lineRule="auto"/>
        <w:rPr>
          <w:rFonts w:cs="Arial"/>
          <w:bCs/>
        </w:rPr>
      </w:pPr>
      <w:r w:rsidRPr="008E127F">
        <w:rPr>
          <w:rFonts w:ascii="Calibri" w:eastAsia="Calibri" w:hAnsi="Calibri" w:cs="Times"/>
          <w:sz w:val="24"/>
          <w:szCs w:val="24"/>
        </w:rPr>
        <w:t xml:space="preserve">Dot. postępowania o udzielenie zamówienia publicznego w trybie zapytania ofertowego </w:t>
      </w:r>
      <w:r w:rsidRPr="008E127F">
        <w:rPr>
          <w:rFonts w:ascii="Calibri" w:eastAsia="Calibri" w:hAnsi="Calibri" w:cs="Calibri"/>
          <w:sz w:val="24"/>
          <w:szCs w:val="20"/>
        </w:rPr>
        <w:t xml:space="preserve">na </w:t>
      </w:r>
      <w:r w:rsidR="00EF450C">
        <w:rPr>
          <w:rFonts w:cs="Arial"/>
          <w:b/>
          <w:bCs/>
        </w:rPr>
        <w:t>realizacje</w:t>
      </w:r>
      <w:r w:rsidR="004C23B1" w:rsidRPr="00FF272D">
        <w:rPr>
          <w:rFonts w:cs="Arial"/>
          <w:b/>
          <w:bCs/>
        </w:rPr>
        <w:t xml:space="preserve"> badania jakościowego wśród mieszkańców historycznego Muranowa zwiedzających instalację społeczną towarzyszącą wystawie „Tu Muranów” w Muzeum POLIN.</w:t>
      </w:r>
    </w:p>
    <w:p w:rsidR="004C23B1" w:rsidRPr="0080459D" w:rsidRDefault="004C23B1" w:rsidP="004C23B1">
      <w:pPr>
        <w:spacing w:line="360" w:lineRule="auto"/>
      </w:pPr>
    </w:p>
    <w:p w:rsidR="008E127F" w:rsidRPr="008E127F" w:rsidRDefault="008E127F" w:rsidP="008E127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Geneva"/>
          <w:sz w:val="24"/>
          <w:szCs w:val="24"/>
        </w:r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284"/>
        <w:gridCol w:w="2163"/>
        <w:gridCol w:w="2677"/>
        <w:gridCol w:w="2422"/>
        <w:gridCol w:w="2282"/>
        <w:gridCol w:w="2024"/>
      </w:tblGrid>
      <w:tr w:rsidR="00B830F2" w:rsidRPr="008E127F" w:rsidTr="00B830F2">
        <w:trPr>
          <w:trHeight w:val="113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B830F2" w:rsidRPr="008E127F" w:rsidRDefault="00B830F2" w:rsidP="008E127F">
            <w:pPr>
              <w:spacing w:after="0" w:line="240" w:lineRule="auto"/>
              <w:jc w:val="center"/>
              <w:rPr>
                <w:rFonts w:ascii="Calibri" w:eastAsia="Calibri" w:hAnsi="Calibri" w:cs="Geneva"/>
                <w:b/>
              </w:rPr>
            </w:pPr>
            <w:r w:rsidRPr="008E127F">
              <w:rPr>
                <w:rFonts w:ascii="Calibri" w:eastAsia="Calibri" w:hAnsi="Calibri" w:cs="Geneva"/>
                <w:b/>
                <w:sz w:val="24"/>
              </w:rPr>
              <w:t>Lp.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B830F2" w:rsidRPr="008E127F" w:rsidRDefault="00B830F2" w:rsidP="008E127F">
            <w:pPr>
              <w:spacing w:after="0" w:line="240" w:lineRule="auto"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8E127F">
              <w:rPr>
                <w:rFonts w:ascii="Calibri" w:eastAsia="Calibri" w:hAnsi="Calibri" w:cs="Geneva"/>
                <w:b/>
                <w:sz w:val="24"/>
              </w:rPr>
              <w:t xml:space="preserve">Rodzaj specjalisty </w:t>
            </w:r>
          </w:p>
          <w:p w:rsidR="00B830F2" w:rsidRPr="008E127F" w:rsidRDefault="00B830F2" w:rsidP="008E127F">
            <w:pPr>
              <w:spacing w:after="0" w:line="240" w:lineRule="auto"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8E127F">
              <w:rPr>
                <w:rFonts w:ascii="Calibri" w:eastAsia="Calibri" w:hAnsi="Calibri" w:cs="Geneva"/>
                <w:b/>
                <w:sz w:val="24"/>
              </w:rPr>
              <w:t xml:space="preserve">(imię, nazwisko </w:t>
            </w:r>
          </w:p>
          <w:p w:rsidR="00B830F2" w:rsidRPr="008E127F" w:rsidRDefault="00B830F2" w:rsidP="008E127F">
            <w:pPr>
              <w:spacing w:after="0" w:line="240" w:lineRule="auto"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8E127F">
              <w:rPr>
                <w:rFonts w:ascii="Calibri" w:eastAsia="Calibri" w:hAnsi="Calibri" w:cs="Geneva"/>
                <w:b/>
                <w:sz w:val="24"/>
              </w:rPr>
              <w:t>oraz pełniona funkcja)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B830F2" w:rsidRPr="008E127F" w:rsidRDefault="00B830F2" w:rsidP="008E127F">
            <w:pPr>
              <w:spacing w:after="0" w:line="240" w:lineRule="auto"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8E127F">
              <w:rPr>
                <w:rFonts w:ascii="Calibri" w:eastAsia="Calibri" w:hAnsi="Calibri" w:cs="Geneva"/>
                <w:b/>
                <w:sz w:val="24"/>
              </w:rPr>
              <w:t xml:space="preserve">Doświadczenie </w:t>
            </w:r>
          </w:p>
          <w:p w:rsidR="00B830F2" w:rsidRPr="008E127F" w:rsidRDefault="00B830F2" w:rsidP="008E127F">
            <w:pPr>
              <w:spacing w:after="0" w:line="240" w:lineRule="auto"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8E127F">
              <w:rPr>
                <w:rFonts w:ascii="Calibri" w:eastAsia="Calibri" w:hAnsi="Calibri" w:cs="Geneva"/>
                <w:b/>
                <w:sz w:val="24"/>
              </w:rPr>
              <w:t>w latach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B830F2" w:rsidRPr="008E127F" w:rsidRDefault="00B830F2" w:rsidP="0031497D">
            <w:pPr>
              <w:spacing w:after="0" w:line="240" w:lineRule="auto"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B7154C">
              <w:rPr>
                <w:b/>
                <w:sz w:val="24"/>
                <w:szCs w:val="24"/>
              </w:rPr>
              <w:t xml:space="preserve">Opis  </w:t>
            </w:r>
            <w:r w:rsidR="0031497D">
              <w:rPr>
                <w:b/>
                <w:sz w:val="24"/>
                <w:szCs w:val="24"/>
              </w:rPr>
              <w:t>zrealizowanego w ciągu 12 m-</w:t>
            </w:r>
            <w:proofErr w:type="spellStart"/>
            <w:r w:rsidR="0031497D">
              <w:rPr>
                <w:b/>
                <w:sz w:val="24"/>
                <w:szCs w:val="24"/>
              </w:rPr>
              <w:t>cy</w:t>
            </w:r>
            <w:proofErr w:type="spellEnd"/>
            <w:r w:rsidR="0031497D">
              <w:rPr>
                <w:b/>
                <w:sz w:val="24"/>
                <w:szCs w:val="24"/>
              </w:rPr>
              <w:t xml:space="preserve">  projektu </w:t>
            </w:r>
            <w:r w:rsidRPr="00B7154C">
              <w:rPr>
                <w:b/>
                <w:sz w:val="24"/>
                <w:szCs w:val="24"/>
              </w:rPr>
              <w:t xml:space="preserve"> </w:t>
            </w:r>
            <w:r w:rsidR="0031497D">
              <w:rPr>
                <w:b/>
                <w:sz w:val="24"/>
                <w:szCs w:val="24"/>
              </w:rPr>
              <w:t>badawczego opartego na metodach badań jakościowych, w tym prowadzonych przez internet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B830F2" w:rsidRPr="00B7154C" w:rsidRDefault="00B830F2" w:rsidP="008E12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projektu i data jego realizacji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B830F2" w:rsidRDefault="00B830F2" w:rsidP="008E12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154C">
              <w:rPr>
                <w:b/>
                <w:sz w:val="24"/>
                <w:szCs w:val="24"/>
              </w:rPr>
              <w:t>Odbiorca  usługi</w:t>
            </w:r>
          </w:p>
          <w:p w:rsidR="00B830F2" w:rsidRDefault="00B830F2" w:rsidP="008E12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5139">
              <w:rPr>
                <w:rFonts w:ascii="Calibri" w:eastAsia="Calibri" w:hAnsi="Calibri" w:cs="Geneva"/>
                <w:b/>
                <w:sz w:val="24"/>
              </w:rPr>
              <w:t>i jego adres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B830F2" w:rsidRPr="00B7154C" w:rsidRDefault="00B830F2" w:rsidP="008E12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2019">
              <w:rPr>
                <w:rFonts w:cs="Calibri"/>
                <w:b/>
                <w:sz w:val="24"/>
              </w:rPr>
              <w:t>Rodzaj doświadczenia (własne, innego podmiotu)</w:t>
            </w:r>
          </w:p>
        </w:tc>
      </w:tr>
      <w:tr w:rsidR="00B830F2" w:rsidRPr="008E127F" w:rsidTr="00B830F2"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  <w:r w:rsidRPr="008E127F">
              <w:rPr>
                <w:rFonts w:ascii="Calibri" w:eastAsia="Calibri" w:hAnsi="Calibri" w:cs="Genev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rPr>
                <w:rFonts w:ascii="Calibri" w:eastAsia="Calibri" w:hAnsi="Calibri" w:cs="Genev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422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282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024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</w:tr>
      <w:tr w:rsidR="00B830F2" w:rsidRPr="008E127F" w:rsidTr="00B830F2"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  <w:r w:rsidRPr="008E127F">
              <w:rPr>
                <w:rFonts w:ascii="Calibri" w:eastAsia="Calibri" w:hAnsi="Calibri" w:cs="Geneva"/>
              </w:rPr>
              <w:t>2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rPr>
                <w:rFonts w:ascii="Calibri" w:eastAsia="Calibri" w:hAnsi="Calibri" w:cs="Genev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422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282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024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</w:tr>
      <w:tr w:rsidR="00B830F2" w:rsidRPr="008E127F" w:rsidTr="00B830F2"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  <w:r w:rsidRPr="008E127F">
              <w:rPr>
                <w:rFonts w:ascii="Calibri" w:eastAsia="Calibri" w:hAnsi="Calibri" w:cs="Geneva"/>
              </w:rPr>
              <w:t>3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rPr>
                <w:rFonts w:ascii="Calibri" w:eastAsia="Calibri" w:hAnsi="Calibri" w:cs="Genev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422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282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024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</w:tr>
      <w:tr w:rsidR="00B830F2" w:rsidRPr="008E127F" w:rsidTr="00B830F2"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  <w:r w:rsidRPr="008E127F">
              <w:rPr>
                <w:rFonts w:ascii="Calibri" w:eastAsia="Calibri" w:hAnsi="Calibri" w:cs="Geneva"/>
              </w:rPr>
              <w:t>…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rPr>
                <w:rFonts w:ascii="Calibri" w:eastAsia="Calibri" w:hAnsi="Calibri" w:cs="Genev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422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282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  <w:tc>
          <w:tcPr>
            <w:tcW w:w="2024" w:type="dxa"/>
          </w:tcPr>
          <w:p w:rsidR="00B830F2" w:rsidRPr="008E127F" w:rsidRDefault="00B830F2" w:rsidP="008E127F">
            <w:pPr>
              <w:spacing w:after="0" w:line="240" w:lineRule="auto"/>
              <w:contextualSpacing/>
              <w:rPr>
                <w:rFonts w:ascii="Calibri" w:eastAsia="Calibri" w:hAnsi="Calibri" w:cs="Geneva"/>
              </w:rPr>
            </w:pPr>
          </w:p>
        </w:tc>
      </w:tr>
    </w:tbl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</w:p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</w:p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  <w:r w:rsidRPr="008E127F">
        <w:rPr>
          <w:rFonts w:ascii="Calibri" w:eastAsia="Courier New" w:hAnsi="Calibri" w:cs="Calibri"/>
          <w:sz w:val="20"/>
          <w:szCs w:val="20"/>
          <w:lang w:eastAsia="ar-SA"/>
        </w:rPr>
        <w:t>________________________________</w:t>
      </w:r>
    </w:p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i/>
          <w:iCs/>
          <w:sz w:val="20"/>
          <w:szCs w:val="20"/>
          <w:lang w:eastAsia="ar-SA"/>
        </w:rPr>
      </w:pPr>
      <w:r w:rsidRPr="008E127F">
        <w:rPr>
          <w:rFonts w:ascii="Calibri" w:eastAsia="Courier New" w:hAnsi="Calibri" w:cs="Calibri"/>
          <w:i/>
          <w:iCs/>
          <w:sz w:val="20"/>
          <w:szCs w:val="20"/>
          <w:lang w:eastAsia="ar-SA"/>
        </w:rPr>
        <w:lastRenderedPageBreak/>
        <w:t xml:space="preserve">(data, imię oraz nazwisko i podpis osoby </w:t>
      </w:r>
    </w:p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i/>
          <w:iCs/>
          <w:sz w:val="20"/>
          <w:szCs w:val="20"/>
          <w:lang w:eastAsia="ar-SA"/>
        </w:rPr>
      </w:pPr>
      <w:r w:rsidRPr="008E127F">
        <w:rPr>
          <w:rFonts w:ascii="Calibri" w:eastAsia="Courier New" w:hAnsi="Calibri" w:cs="Calibri"/>
          <w:i/>
          <w:iCs/>
          <w:sz w:val="20"/>
          <w:szCs w:val="20"/>
          <w:lang w:eastAsia="ar-SA"/>
        </w:rPr>
        <w:t>uprawnionej do reprezentowania Wykonawcy)</w:t>
      </w: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i/>
        </w:rPr>
      </w:pP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sz w:val="20"/>
        </w:rPr>
      </w:pPr>
      <w:r w:rsidRPr="008E127F">
        <w:rPr>
          <w:rFonts w:ascii="Calibri" w:eastAsia="Calibri" w:hAnsi="Calibri" w:cs="Geneva"/>
          <w:sz w:val="20"/>
        </w:rPr>
        <w:t>Uwaga:</w:t>
      </w:r>
    </w:p>
    <w:p w:rsidR="008E127F" w:rsidRPr="008E127F" w:rsidRDefault="008E127F" w:rsidP="008E127F">
      <w:pPr>
        <w:numPr>
          <w:ilvl w:val="0"/>
          <w:numId w:val="9"/>
        </w:numPr>
        <w:spacing w:before="60" w:after="40" w:line="240" w:lineRule="auto"/>
        <w:ind w:left="425" w:hanging="357"/>
        <w:jc w:val="both"/>
        <w:rPr>
          <w:rFonts w:ascii="Calibri" w:eastAsia="Calibri" w:hAnsi="Calibri" w:cs="Geneva"/>
          <w:sz w:val="20"/>
        </w:rPr>
      </w:pPr>
      <w:r w:rsidRPr="008E127F">
        <w:rPr>
          <w:rFonts w:ascii="Calibri" w:eastAsia="Calibri" w:hAnsi="Calibri" w:cs="Geneva"/>
          <w:sz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8E127F" w:rsidRPr="008E127F" w:rsidRDefault="008E127F" w:rsidP="008E127F">
      <w:pPr>
        <w:numPr>
          <w:ilvl w:val="0"/>
          <w:numId w:val="9"/>
        </w:numPr>
        <w:spacing w:before="60" w:after="40" w:line="240" w:lineRule="auto"/>
        <w:ind w:left="425" w:hanging="357"/>
        <w:jc w:val="both"/>
        <w:rPr>
          <w:rFonts w:ascii="Calibri" w:eastAsia="Calibri" w:hAnsi="Calibri" w:cs="Geneva"/>
          <w:sz w:val="20"/>
        </w:rPr>
      </w:pPr>
      <w:r w:rsidRPr="008E127F">
        <w:rPr>
          <w:rFonts w:ascii="Calibri" w:eastAsia="Calibri" w:hAnsi="Calibri" w:cs="Geneva"/>
          <w:sz w:val="20"/>
        </w:rPr>
        <w:t>Jeżeli wykonawca, wykazując spełnianie warunków, o których mowa w art. 22 ust. 1 ustawy, polega na zasobach innych podmiotów na zasadach określonych w art. 26 ust. 2b ustawy, Zamawiający, w celu oceny, czy wykonawca będzie dysponował*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8E127F" w:rsidRPr="008E127F" w:rsidRDefault="008E127F" w:rsidP="008E127F">
      <w:pPr>
        <w:spacing w:before="60" w:after="40" w:line="240" w:lineRule="auto"/>
        <w:ind w:left="425"/>
        <w:jc w:val="both"/>
        <w:rPr>
          <w:rFonts w:ascii="Calibri" w:eastAsia="Calibri" w:hAnsi="Calibri" w:cs="Geneva"/>
          <w:sz w:val="20"/>
        </w:rPr>
      </w:pPr>
      <w:r w:rsidRPr="008E127F">
        <w:rPr>
          <w:rFonts w:ascii="Calibri" w:eastAsia="Calibri" w:hAnsi="Calibri" w:cs="Geneva"/>
          <w:sz w:val="20"/>
        </w:rPr>
        <w:t>1) zakresu dostępnych wykonawcy zasobów innego podmiotu;</w:t>
      </w:r>
    </w:p>
    <w:p w:rsidR="008E127F" w:rsidRPr="008E127F" w:rsidRDefault="008E127F" w:rsidP="008E127F">
      <w:pPr>
        <w:spacing w:before="60" w:after="40" w:line="240" w:lineRule="auto"/>
        <w:ind w:left="425"/>
        <w:jc w:val="both"/>
        <w:rPr>
          <w:rFonts w:ascii="Calibri" w:eastAsia="Calibri" w:hAnsi="Calibri" w:cs="Geneva"/>
          <w:sz w:val="20"/>
        </w:rPr>
      </w:pPr>
      <w:r w:rsidRPr="008E127F">
        <w:rPr>
          <w:rFonts w:ascii="Calibri" w:eastAsia="Calibri" w:hAnsi="Calibri" w:cs="Geneva"/>
          <w:sz w:val="20"/>
        </w:rPr>
        <w:t>2) charakteru stosunku jaki będzie łączył wykonawcę z innym podmiotem;</w:t>
      </w:r>
    </w:p>
    <w:p w:rsidR="008E127F" w:rsidRPr="008E127F" w:rsidRDefault="008E127F" w:rsidP="008E127F">
      <w:pPr>
        <w:spacing w:before="60" w:after="40" w:line="240" w:lineRule="auto"/>
        <w:ind w:left="425"/>
        <w:jc w:val="both"/>
        <w:rPr>
          <w:rFonts w:ascii="Calibri" w:eastAsia="Calibri" w:hAnsi="Calibri" w:cs="Geneva"/>
          <w:sz w:val="20"/>
        </w:rPr>
      </w:pPr>
      <w:r w:rsidRPr="008E127F">
        <w:rPr>
          <w:rFonts w:ascii="Calibri" w:eastAsia="Calibri" w:hAnsi="Calibri" w:cs="Geneva"/>
          <w:sz w:val="20"/>
        </w:rPr>
        <w:t>3) ewentualnego zakresu i okresu udziału innego podmiotu w wykonywaniu zamówienia.</w:t>
      </w:r>
    </w:p>
    <w:p w:rsidR="007F25C6" w:rsidRPr="0052377E" w:rsidRDefault="008E127F" w:rsidP="008E127F">
      <w:pPr>
        <w:spacing w:after="200" w:line="276" w:lineRule="auto"/>
        <w:rPr>
          <w:rFonts w:ascii="Calibri" w:eastAsia="Calibri" w:hAnsi="Calibri" w:cs="Geneva"/>
          <w:sz w:val="20"/>
        </w:rPr>
        <w:sectPr w:rsidR="007F25C6" w:rsidRPr="0052377E" w:rsidSect="00C13160">
          <w:footerReference w:type="default" r:id="rId7"/>
          <w:footnotePr>
            <w:numFmt w:val="chicago"/>
            <w:numRestart w:val="eachPage"/>
          </w:footnotePr>
          <w:pgSz w:w="16840" w:h="11907" w:orient="landscape" w:code="9"/>
          <w:pgMar w:top="794" w:right="1247" w:bottom="794" w:left="1134" w:header="680" w:footer="907" w:gutter="0"/>
          <w:cols w:space="708"/>
          <w:titlePg/>
          <w:docGrid w:linePitch="360"/>
        </w:sectPr>
      </w:pPr>
      <w:r w:rsidRPr="008E127F">
        <w:rPr>
          <w:rFonts w:ascii="Calibri" w:eastAsia="Calibri" w:hAnsi="Calibri" w:cs="Geneva"/>
          <w:sz w:val="20"/>
        </w:rPr>
        <w:t>* dysponowanie osobą na podstawie np. umowy o pracę, umowy zlecenia, umowy o dzieło, oddanie do dyspozycji przez inny podmiot</w:t>
      </w:r>
      <w:bookmarkStart w:id="0" w:name="_GoBack"/>
      <w:bookmarkEnd w:id="0"/>
    </w:p>
    <w:p w:rsidR="00656726" w:rsidRPr="0052377E" w:rsidRDefault="00656726" w:rsidP="0052377E">
      <w:pPr>
        <w:spacing w:line="360" w:lineRule="auto"/>
        <w:rPr>
          <w:b/>
          <w:sz w:val="24"/>
          <w:szCs w:val="24"/>
        </w:rPr>
      </w:pPr>
    </w:p>
    <w:sectPr w:rsidR="00656726" w:rsidRPr="0052377E" w:rsidSect="000967C5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0E" w:rsidRDefault="009C2A0E" w:rsidP="003F5796">
      <w:pPr>
        <w:spacing w:after="0" w:line="240" w:lineRule="auto"/>
      </w:pPr>
      <w:r>
        <w:separator/>
      </w:r>
    </w:p>
  </w:endnote>
  <w:endnote w:type="continuationSeparator" w:id="0">
    <w:p w:rsidR="009C2A0E" w:rsidRDefault="009C2A0E" w:rsidP="003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7F" w:rsidRPr="003C2F18" w:rsidRDefault="008E127F" w:rsidP="00123AB2">
    <w:pPr>
      <w:pStyle w:val="Cytat"/>
      <w:jc w:val="right"/>
      <w:rPr>
        <w:b/>
        <w:color w:val="85857A"/>
      </w:rPr>
    </w:pPr>
  </w:p>
  <w:p w:rsidR="008E127F" w:rsidRDefault="008E127F" w:rsidP="00123A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82476"/>
      <w:docPartObj>
        <w:docPartGallery w:val="Page Numbers (Bottom of Page)"/>
        <w:docPartUnique/>
      </w:docPartObj>
    </w:sdtPr>
    <w:sdtEndPr/>
    <w:sdtContent>
      <w:p w:rsidR="003F5796" w:rsidRDefault="003F719B" w:rsidP="003F719B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76037F02" wp14:editId="7F2C5759">
              <wp:extent cx="3562350" cy="749300"/>
              <wp:effectExtent l="0" t="0" r="0" b="0"/>
              <wp:docPr id="6" name="Obraz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2350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F5796" w:rsidRDefault="003F5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0E" w:rsidRDefault="009C2A0E" w:rsidP="003F5796">
      <w:pPr>
        <w:spacing w:after="0" w:line="240" w:lineRule="auto"/>
      </w:pPr>
      <w:r>
        <w:separator/>
      </w:r>
    </w:p>
  </w:footnote>
  <w:footnote w:type="continuationSeparator" w:id="0">
    <w:p w:rsidR="009C2A0E" w:rsidRDefault="009C2A0E" w:rsidP="003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5DC"/>
    <w:multiLevelType w:val="hybridMultilevel"/>
    <w:tmpl w:val="9BC09E66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E670535"/>
    <w:multiLevelType w:val="hybridMultilevel"/>
    <w:tmpl w:val="046E576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9C922A4"/>
    <w:multiLevelType w:val="multilevel"/>
    <w:tmpl w:val="37EC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20B2"/>
    <w:multiLevelType w:val="hybridMultilevel"/>
    <w:tmpl w:val="0088C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B2D1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70BC"/>
    <w:multiLevelType w:val="multilevel"/>
    <w:tmpl w:val="73028B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76EEC"/>
    <w:multiLevelType w:val="hybridMultilevel"/>
    <w:tmpl w:val="92AC7EAA"/>
    <w:lvl w:ilvl="0" w:tplc="8CDE9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A97F36"/>
    <w:multiLevelType w:val="hybridMultilevel"/>
    <w:tmpl w:val="2BE08F6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726C5F84"/>
    <w:multiLevelType w:val="multilevel"/>
    <w:tmpl w:val="07640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7"/>
    <w:rsid w:val="000967C5"/>
    <w:rsid w:val="000A261F"/>
    <w:rsid w:val="00101343"/>
    <w:rsid w:val="001A6E0A"/>
    <w:rsid w:val="00210530"/>
    <w:rsid w:val="00213116"/>
    <w:rsid w:val="00270CCF"/>
    <w:rsid w:val="0031497D"/>
    <w:rsid w:val="003F11CE"/>
    <w:rsid w:val="003F5796"/>
    <w:rsid w:val="003F719B"/>
    <w:rsid w:val="003F7623"/>
    <w:rsid w:val="00425336"/>
    <w:rsid w:val="004C23B1"/>
    <w:rsid w:val="0052377E"/>
    <w:rsid w:val="00656726"/>
    <w:rsid w:val="006A1654"/>
    <w:rsid w:val="007F25C6"/>
    <w:rsid w:val="00813FD4"/>
    <w:rsid w:val="008A37DC"/>
    <w:rsid w:val="008E127F"/>
    <w:rsid w:val="00920403"/>
    <w:rsid w:val="009C2A0E"/>
    <w:rsid w:val="00A7120D"/>
    <w:rsid w:val="00AB5217"/>
    <w:rsid w:val="00AF7243"/>
    <w:rsid w:val="00B22FE7"/>
    <w:rsid w:val="00B41B82"/>
    <w:rsid w:val="00B7154C"/>
    <w:rsid w:val="00B830F2"/>
    <w:rsid w:val="00B84CB7"/>
    <w:rsid w:val="00BF0831"/>
    <w:rsid w:val="00D82909"/>
    <w:rsid w:val="00E82B17"/>
    <w:rsid w:val="00EE087D"/>
    <w:rsid w:val="00EF450C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FAEA"/>
  <w15:docId w15:val="{4AEDDE8B-9AFC-4AE0-9757-2628A5E3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1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47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4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472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796"/>
  </w:style>
  <w:style w:type="character" w:customStyle="1" w:styleId="Nagwek1Znak">
    <w:name w:val="Nagłówek 1 Znak"/>
    <w:basedOn w:val="Domylnaczcionkaakapitu"/>
    <w:link w:val="Nagwek1"/>
    <w:uiPriority w:val="9"/>
    <w:rsid w:val="008E1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E12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12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Katarzyna</dc:creator>
  <dc:description/>
  <cp:lastModifiedBy>Rykaczewska Agnieszka</cp:lastModifiedBy>
  <cp:revision>22</cp:revision>
  <dcterms:created xsi:type="dcterms:W3CDTF">2020-05-19T07:16:00Z</dcterms:created>
  <dcterms:modified xsi:type="dcterms:W3CDTF">2020-08-05T07:42:00Z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