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61AA6" w14:textId="6AB40E98" w:rsidR="2C851108" w:rsidRPr="00BC346F" w:rsidRDefault="742F1167" w:rsidP="00BC682D">
      <w:pPr>
        <w:pStyle w:val="Nagwek1"/>
        <w:rPr>
          <w:lang w:val="pl-PL"/>
        </w:rPr>
      </w:pPr>
      <w:r w:rsidRPr="00BC346F">
        <w:rPr>
          <w:lang w:val="pl-PL"/>
        </w:rPr>
        <w:t>ŻYDOWSKIE DZIEDZICTWO KULTUROWE: PRAKTYKI, PERSPEKTYWY, WYZWANIA</w:t>
      </w:r>
    </w:p>
    <w:p w14:paraId="12C866C9" w14:textId="77777777" w:rsidR="007744B5" w:rsidRPr="00BC346F" w:rsidRDefault="11893545" w:rsidP="00BC682D">
      <w:pPr>
        <w:pStyle w:val="Nagwek1"/>
        <w:rPr>
          <w:lang w:val="pl-PL"/>
        </w:rPr>
      </w:pPr>
      <w:r w:rsidRPr="00BC346F">
        <w:rPr>
          <w:lang w:val="pl-PL"/>
        </w:rPr>
        <w:t>MIĘDZYNARODOWY KONGRES</w:t>
      </w:r>
    </w:p>
    <w:p w14:paraId="0B7E22E5" w14:textId="3E097671" w:rsidR="2C851108" w:rsidRPr="00BC346F" w:rsidRDefault="007744B5" w:rsidP="742F1167">
      <w:pPr>
        <w:rPr>
          <w:i/>
          <w:iCs/>
          <w:sz w:val="24"/>
          <w:szCs w:val="24"/>
          <w:lang w:val="pl-PL"/>
        </w:rPr>
      </w:pPr>
      <w:r w:rsidRPr="00BC346F">
        <w:rPr>
          <w:i/>
          <w:iCs/>
          <w:sz w:val="24"/>
          <w:szCs w:val="24"/>
          <w:lang w:val="pl-PL"/>
        </w:rPr>
        <w:t>Zarys pomysłu i wstępny program Kongresu, stan na 9 sierpnia 2022 r.</w:t>
      </w:r>
    </w:p>
    <w:p w14:paraId="63859F33" w14:textId="77777777" w:rsidR="00CA1C63" w:rsidRPr="00BC346F" w:rsidRDefault="00CA1C63" w:rsidP="2C851108">
      <w:pPr>
        <w:rPr>
          <w:b/>
          <w:bCs/>
          <w:sz w:val="24"/>
          <w:szCs w:val="24"/>
          <w:lang w:val="pl-PL"/>
        </w:rPr>
      </w:pPr>
    </w:p>
    <w:p w14:paraId="1DA98864" w14:textId="11E570EE" w:rsidR="2C851108" w:rsidRPr="00BC346F" w:rsidRDefault="2C851108" w:rsidP="00AA1C0B">
      <w:pPr>
        <w:spacing w:line="360" w:lineRule="auto"/>
        <w:rPr>
          <w:b/>
          <w:bCs/>
          <w:sz w:val="24"/>
          <w:szCs w:val="24"/>
          <w:lang w:val="pl-PL"/>
        </w:rPr>
      </w:pPr>
      <w:r w:rsidRPr="00BC346F">
        <w:rPr>
          <w:rStyle w:val="Nagwek2Znak"/>
          <w:sz w:val="24"/>
          <w:szCs w:val="24"/>
          <w:lang w:val="pl-PL"/>
        </w:rPr>
        <w:t>Data Kongresu:</w:t>
      </w:r>
    </w:p>
    <w:p w14:paraId="6D8EFB61" w14:textId="63F39E3A" w:rsidR="2C851108" w:rsidRPr="00BC346F" w:rsidRDefault="11893545" w:rsidP="00AA1C0B">
      <w:pPr>
        <w:spacing w:line="360" w:lineRule="auto"/>
        <w:rPr>
          <w:b/>
          <w:bCs/>
          <w:sz w:val="24"/>
          <w:szCs w:val="24"/>
          <w:lang w:val="pl-PL"/>
        </w:rPr>
      </w:pPr>
      <w:r w:rsidRPr="00BC346F">
        <w:rPr>
          <w:sz w:val="24"/>
          <w:szCs w:val="24"/>
          <w:lang w:val="pl-PL"/>
        </w:rPr>
        <w:t>19-20 października 2023 r.</w:t>
      </w:r>
    </w:p>
    <w:p w14:paraId="1746FBEB" w14:textId="1EAD7176" w:rsidR="2C851108" w:rsidRPr="00BC346F" w:rsidRDefault="2C851108" w:rsidP="00064165">
      <w:pPr>
        <w:pStyle w:val="Nagwek2"/>
        <w:spacing w:before="0" w:after="160" w:line="360" w:lineRule="auto"/>
        <w:rPr>
          <w:lang w:val="pl-PL"/>
        </w:rPr>
      </w:pPr>
      <w:r w:rsidRPr="00BC346F">
        <w:rPr>
          <w:rStyle w:val="Nagwek3Znak"/>
          <w:lang w:val="pl-PL"/>
        </w:rPr>
        <w:t>Miejsce:</w:t>
      </w:r>
    </w:p>
    <w:p w14:paraId="47EE2B3B" w14:textId="3311596F" w:rsidR="2C851108" w:rsidRPr="00BC346F" w:rsidRDefault="11893545" w:rsidP="00AA1C0B">
      <w:pPr>
        <w:spacing w:line="360" w:lineRule="auto"/>
        <w:rPr>
          <w:sz w:val="24"/>
          <w:szCs w:val="24"/>
          <w:lang w:val="pl-PL"/>
        </w:rPr>
      </w:pPr>
      <w:r w:rsidRPr="00BC346F">
        <w:rPr>
          <w:sz w:val="24"/>
          <w:szCs w:val="24"/>
          <w:lang w:val="pl-PL"/>
        </w:rPr>
        <w:t>Muzeum POLIN w Warszawie i online</w:t>
      </w:r>
    </w:p>
    <w:p w14:paraId="65190235" w14:textId="5DAE4382" w:rsidR="3291138E" w:rsidRPr="00BC346F" w:rsidRDefault="3291138E" w:rsidP="00AA1C0B">
      <w:pPr>
        <w:spacing w:line="360" w:lineRule="auto"/>
        <w:rPr>
          <w:sz w:val="24"/>
          <w:szCs w:val="24"/>
          <w:lang w:val="pl-PL"/>
        </w:rPr>
      </w:pPr>
      <w:r w:rsidRPr="00BC346F">
        <w:rPr>
          <w:sz w:val="24"/>
          <w:szCs w:val="24"/>
          <w:lang w:val="pl-PL"/>
        </w:rPr>
        <w:t xml:space="preserve">(Audytorium </w:t>
      </w:r>
      <w:r w:rsidR="00CA1C63" w:rsidRPr="00BC346F">
        <w:rPr>
          <w:sz w:val="24"/>
          <w:szCs w:val="24"/>
          <w:lang w:val="pl-PL"/>
        </w:rPr>
        <w:t xml:space="preserve">Muzeum </w:t>
      </w:r>
      <w:r w:rsidRPr="00BC346F">
        <w:rPr>
          <w:sz w:val="24"/>
          <w:szCs w:val="24"/>
          <w:lang w:val="pl-PL"/>
        </w:rPr>
        <w:t>– sesja główna; sale konferencyjne – sesje warsztatowe; platforma internetowa – warsztaty online; lobby audytoryjne/wystawy stałe i czasowe/</w:t>
      </w:r>
      <w:r w:rsidR="00CA1C63" w:rsidRPr="00BC346F">
        <w:rPr>
          <w:sz w:val="24"/>
          <w:szCs w:val="24"/>
          <w:lang w:val="pl-PL"/>
        </w:rPr>
        <w:t xml:space="preserve">przestrzeń </w:t>
      </w:r>
      <w:r w:rsidRPr="00BC346F">
        <w:rPr>
          <w:sz w:val="24"/>
          <w:szCs w:val="24"/>
          <w:lang w:val="pl-PL"/>
        </w:rPr>
        <w:t>Muran</w:t>
      </w:r>
      <w:r w:rsidR="00CA1C63" w:rsidRPr="00BC346F">
        <w:rPr>
          <w:sz w:val="24"/>
          <w:szCs w:val="24"/>
          <w:lang w:val="pl-PL"/>
        </w:rPr>
        <w:t>owa</w:t>
      </w:r>
      <w:r w:rsidRPr="00BC346F">
        <w:rPr>
          <w:sz w:val="24"/>
          <w:szCs w:val="24"/>
          <w:lang w:val="pl-PL"/>
        </w:rPr>
        <w:t xml:space="preserve"> – wydarzenia dodatkowe)</w:t>
      </w:r>
    </w:p>
    <w:p w14:paraId="729EB767" w14:textId="053F9C25" w:rsidR="2C851108" w:rsidRPr="00BC346F" w:rsidRDefault="2C851108" w:rsidP="00AA1C0B">
      <w:pPr>
        <w:spacing w:line="360" w:lineRule="auto"/>
        <w:rPr>
          <w:sz w:val="24"/>
          <w:szCs w:val="24"/>
          <w:lang w:val="pl-PL"/>
        </w:rPr>
      </w:pPr>
      <w:r w:rsidRPr="00BC346F">
        <w:rPr>
          <w:rStyle w:val="Nagwek2Znak"/>
          <w:sz w:val="24"/>
          <w:szCs w:val="24"/>
          <w:lang w:val="pl-PL"/>
        </w:rPr>
        <w:t>Proponowany czas trwania:</w:t>
      </w:r>
    </w:p>
    <w:p w14:paraId="27D15B52" w14:textId="5F932953" w:rsidR="2C851108" w:rsidRPr="00BC346F" w:rsidRDefault="2C851108" w:rsidP="00AA1C0B">
      <w:pPr>
        <w:spacing w:line="360" w:lineRule="auto"/>
        <w:rPr>
          <w:sz w:val="24"/>
          <w:szCs w:val="24"/>
          <w:lang w:val="pl-PL"/>
        </w:rPr>
      </w:pPr>
      <w:r w:rsidRPr="00BC346F">
        <w:rPr>
          <w:sz w:val="24"/>
          <w:szCs w:val="24"/>
          <w:lang w:val="pl-PL"/>
        </w:rPr>
        <w:t>2 dni (</w:t>
      </w:r>
      <w:r w:rsidR="00CA1C63" w:rsidRPr="00BC346F">
        <w:rPr>
          <w:sz w:val="24"/>
          <w:szCs w:val="24"/>
          <w:lang w:val="pl-PL"/>
        </w:rPr>
        <w:t xml:space="preserve">z potencjalnymi spotkaniami </w:t>
      </w:r>
      <w:r w:rsidRPr="00BC346F">
        <w:rPr>
          <w:sz w:val="24"/>
          <w:szCs w:val="24"/>
          <w:lang w:val="pl-PL"/>
        </w:rPr>
        <w:t>online</w:t>
      </w:r>
      <w:r w:rsidR="00CA1C63" w:rsidRPr="00BC346F">
        <w:rPr>
          <w:sz w:val="24"/>
          <w:szCs w:val="24"/>
          <w:lang w:val="pl-PL"/>
        </w:rPr>
        <w:t xml:space="preserve"> poprzedzającymi i następującymi dzień po zakończeniu wydarzenia</w:t>
      </w:r>
      <w:r w:rsidRPr="00BC346F">
        <w:rPr>
          <w:sz w:val="24"/>
          <w:szCs w:val="24"/>
          <w:lang w:val="pl-PL"/>
        </w:rPr>
        <w:t>)</w:t>
      </w:r>
    </w:p>
    <w:p w14:paraId="4B3FD619" w14:textId="022F6EE4" w:rsidR="2C851108" w:rsidRPr="00BC346F" w:rsidRDefault="001B22AD" w:rsidP="00AA1C0B">
      <w:pPr>
        <w:pStyle w:val="Nagwek2"/>
        <w:spacing w:line="360" w:lineRule="auto"/>
        <w:rPr>
          <w:rFonts w:ascii="Calibri Light" w:hAnsi="Calibri Light"/>
          <w:sz w:val="24"/>
          <w:szCs w:val="24"/>
          <w:lang w:val="pl-PL"/>
        </w:rPr>
      </w:pPr>
      <w:r w:rsidRPr="00BC346F">
        <w:rPr>
          <w:sz w:val="24"/>
          <w:szCs w:val="24"/>
          <w:lang w:val="pl-PL"/>
        </w:rPr>
        <w:t>Publiczność</w:t>
      </w:r>
      <w:r w:rsidR="2C851108" w:rsidRPr="00BC346F">
        <w:rPr>
          <w:sz w:val="24"/>
          <w:szCs w:val="24"/>
          <w:lang w:val="pl-PL"/>
        </w:rPr>
        <w:t>:</w:t>
      </w:r>
    </w:p>
    <w:p w14:paraId="7E41ADCD" w14:textId="4EC81BA9" w:rsidR="2C851108" w:rsidRPr="00BC346F" w:rsidRDefault="2C851108" w:rsidP="00AA1C0B">
      <w:pPr>
        <w:spacing w:line="360" w:lineRule="auto"/>
        <w:rPr>
          <w:sz w:val="24"/>
          <w:szCs w:val="24"/>
          <w:lang w:val="pl-PL"/>
        </w:rPr>
      </w:pPr>
      <w:r w:rsidRPr="00BC346F">
        <w:rPr>
          <w:sz w:val="24"/>
          <w:szCs w:val="24"/>
          <w:lang w:val="pl-PL"/>
        </w:rPr>
        <w:t xml:space="preserve">Minimum 450 pasywnych uczestników </w:t>
      </w:r>
      <w:r w:rsidR="00CA1C63" w:rsidRPr="00BC346F">
        <w:rPr>
          <w:sz w:val="24"/>
          <w:szCs w:val="24"/>
          <w:lang w:val="pl-PL"/>
        </w:rPr>
        <w:t>łącznie</w:t>
      </w:r>
      <w:r w:rsidRPr="00BC346F">
        <w:rPr>
          <w:sz w:val="24"/>
          <w:szCs w:val="24"/>
          <w:lang w:val="pl-PL"/>
        </w:rPr>
        <w:t xml:space="preserve"> offline i online</w:t>
      </w:r>
    </w:p>
    <w:p w14:paraId="10830844" w14:textId="67A5FDD0" w:rsidR="2C851108" w:rsidRPr="00BC346F" w:rsidRDefault="001B22AD" w:rsidP="00AA1C0B">
      <w:pPr>
        <w:pStyle w:val="Nagwek2"/>
        <w:spacing w:line="360" w:lineRule="auto"/>
        <w:rPr>
          <w:sz w:val="24"/>
          <w:szCs w:val="24"/>
          <w:lang w:val="pl-PL"/>
        </w:rPr>
      </w:pPr>
      <w:r w:rsidRPr="00BC346F">
        <w:rPr>
          <w:sz w:val="24"/>
          <w:szCs w:val="24"/>
          <w:lang w:val="pl-PL"/>
        </w:rPr>
        <w:t>Forma</w:t>
      </w:r>
      <w:r w:rsidR="2C851108" w:rsidRPr="00BC346F">
        <w:rPr>
          <w:sz w:val="24"/>
          <w:szCs w:val="24"/>
          <w:lang w:val="pl-PL"/>
        </w:rPr>
        <w:t xml:space="preserve">: </w:t>
      </w:r>
    </w:p>
    <w:p w14:paraId="0366AB97" w14:textId="614CD34B" w:rsidR="2C851108" w:rsidRPr="00BC346F" w:rsidRDefault="2C851108" w:rsidP="00AA1C0B">
      <w:pPr>
        <w:spacing w:line="360" w:lineRule="auto"/>
        <w:rPr>
          <w:sz w:val="24"/>
          <w:szCs w:val="24"/>
          <w:lang w:val="pl-PL"/>
        </w:rPr>
      </w:pPr>
      <w:r w:rsidRPr="00BC346F">
        <w:rPr>
          <w:sz w:val="24"/>
          <w:szCs w:val="24"/>
          <w:lang w:val="pl-PL"/>
        </w:rPr>
        <w:t xml:space="preserve">Wydarzenie powinno być poświęcone nie tylko prezentacji raportów z działalności Muzeum POLIN i jego partnerów w projekcie </w:t>
      </w:r>
      <w:r w:rsidR="00CA1C63" w:rsidRPr="00BC346F">
        <w:rPr>
          <w:sz w:val="24"/>
          <w:szCs w:val="24"/>
          <w:lang w:val="pl-PL"/>
        </w:rPr>
        <w:t>Żydowskie Dziedzictwo Kulturowe. Będzie również platformą do</w:t>
      </w:r>
      <w:r w:rsidRPr="00BC346F">
        <w:rPr>
          <w:sz w:val="24"/>
          <w:szCs w:val="24"/>
          <w:lang w:val="pl-PL"/>
        </w:rPr>
        <w:t xml:space="preserve"> omówieni</w:t>
      </w:r>
      <w:r w:rsidR="00CA1C63" w:rsidRPr="00BC346F">
        <w:rPr>
          <w:sz w:val="24"/>
          <w:szCs w:val="24"/>
          <w:lang w:val="pl-PL"/>
        </w:rPr>
        <w:t>a</w:t>
      </w:r>
      <w:r w:rsidRPr="00BC346F">
        <w:rPr>
          <w:sz w:val="24"/>
          <w:szCs w:val="24"/>
          <w:lang w:val="pl-PL"/>
        </w:rPr>
        <w:t xml:space="preserve"> nowych tematów i </w:t>
      </w:r>
      <w:r w:rsidR="00CA1C63" w:rsidRPr="00BC346F">
        <w:rPr>
          <w:sz w:val="24"/>
          <w:szCs w:val="24"/>
          <w:lang w:val="pl-PL"/>
        </w:rPr>
        <w:t>interpretacji roli kultury i historii Żydów we współczesnej Europie</w:t>
      </w:r>
      <w:r w:rsidRPr="00BC346F">
        <w:rPr>
          <w:sz w:val="24"/>
          <w:szCs w:val="24"/>
          <w:lang w:val="pl-PL"/>
        </w:rPr>
        <w:t xml:space="preserve">. Wydarzenie powinno być podzielone na kilka paneli odbywających się jednocześnie. Panel główny </w:t>
      </w:r>
      <w:r w:rsidR="00CA1C63" w:rsidRPr="00BC346F">
        <w:rPr>
          <w:sz w:val="24"/>
          <w:szCs w:val="24"/>
          <w:lang w:val="pl-PL"/>
        </w:rPr>
        <w:t>rozpocznie</w:t>
      </w:r>
      <w:r w:rsidRPr="00BC346F">
        <w:rPr>
          <w:sz w:val="24"/>
          <w:szCs w:val="24"/>
          <w:lang w:val="pl-PL"/>
        </w:rPr>
        <w:t xml:space="preserve"> się od oficjalnego powitania i przemówień, </w:t>
      </w:r>
      <w:r w:rsidR="00CA1C63" w:rsidRPr="00BC346F">
        <w:rPr>
          <w:sz w:val="24"/>
          <w:szCs w:val="24"/>
          <w:lang w:val="pl-PL"/>
        </w:rPr>
        <w:t xml:space="preserve">po których nastąpią zgrupowane tematycznie </w:t>
      </w:r>
      <w:r w:rsidRPr="00BC346F">
        <w:rPr>
          <w:sz w:val="24"/>
          <w:szCs w:val="24"/>
          <w:lang w:val="pl-PL"/>
        </w:rPr>
        <w:t>prezentacj</w:t>
      </w:r>
      <w:r w:rsidR="00CA1C63" w:rsidRPr="00BC346F">
        <w:rPr>
          <w:sz w:val="24"/>
          <w:szCs w:val="24"/>
          <w:lang w:val="pl-PL"/>
        </w:rPr>
        <w:t>e</w:t>
      </w:r>
      <w:r w:rsidRPr="00BC346F">
        <w:rPr>
          <w:sz w:val="24"/>
          <w:szCs w:val="24"/>
          <w:lang w:val="pl-PL"/>
        </w:rPr>
        <w:t xml:space="preserve"> głównych mówców. Jednocześnie </w:t>
      </w:r>
      <w:r w:rsidR="00CA1C63" w:rsidRPr="00BC346F">
        <w:rPr>
          <w:sz w:val="24"/>
          <w:szCs w:val="24"/>
          <w:lang w:val="pl-PL"/>
        </w:rPr>
        <w:t>odbędą się</w:t>
      </w:r>
      <w:r w:rsidRPr="00BC346F">
        <w:rPr>
          <w:sz w:val="24"/>
          <w:szCs w:val="24"/>
          <w:lang w:val="pl-PL"/>
        </w:rPr>
        <w:t xml:space="preserve"> </w:t>
      </w:r>
      <w:r w:rsidR="00CA1C63" w:rsidRPr="00BC346F">
        <w:rPr>
          <w:sz w:val="24"/>
          <w:szCs w:val="24"/>
          <w:lang w:val="pl-PL"/>
        </w:rPr>
        <w:lastRenderedPageBreak/>
        <w:t xml:space="preserve">warsztaty, </w:t>
      </w:r>
      <w:r w:rsidRPr="00BC346F">
        <w:rPr>
          <w:sz w:val="24"/>
          <w:szCs w:val="24"/>
          <w:lang w:val="pl-PL"/>
        </w:rPr>
        <w:t xml:space="preserve">wykłady i dodatkowe </w:t>
      </w:r>
      <w:r w:rsidR="00CA1C63" w:rsidRPr="00BC346F">
        <w:rPr>
          <w:sz w:val="24"/>
          <w:szCs w:val="24"/>
          <w:lang w:val="pl-PL"/>
        </w:rPr>
        <w:t>elementy</w:t>
      </w:r>
      <w:r w:rsidRPr="00BC346F">
        <w:rPr>
          <w:sz w:val="24"/>
          <w:szCs w:val="24"/>
          <w:lang w:val="pl-PL"/>
        </w:rPr>
        <w:t xml:space="preserve"> programu </w:t>
      </w:r>
      <w:r w:rsidR="00CA1C63" w:rsidRPr="00BC346F">
        <w:rPr>
          <w:sz w:val="24"/>
          <w:szCs w:val="24"/>
          <w:lang w:val="pl-PL"/>
        </w:rPr>
        <w:t>zlokalizowane</w:t>
      </w:r>
      <w:r w:rsidRPr="00BC346F">
        <w:rPr>
          <w:sz w:val="24"/>
          <w:szCs w:val="24"/>
          <w:lang w:val="pl-PL"/>
        </w:rPr>
        <w:t xml:space="preserve"> w różnych salach</w:t>
      </w:r>
      <w:r w:rsidR="00CA1C63" w:rsidRPr="00BC346F">
        <w:rPr>
          <w:sz w:val="24"/>
          <w:szCs w:val="24"/>
          <w:lang w:val="pl-PL"/>
        </w:rPr>
        <w:t xml:space="preserve"> przestrzeni konferencyjnej POLIN</w:t>
      </w:r>
      <w:r w:rsidRPr="00BC346F">
        <w:rPr>
          <w:sz w:val="24"/>
          <w:szCs w:val="24"/>
          <w:lang w:val="pl-PL"/>
        </w:rPr>
        <w:t xml:space="preserve"> i online.</w:t>
      </w:r>
    </w:p>
    <w:p w14:paraId="58C2B01C" w14:textId="2B271067" w:rsidR="2C851108" w:rsidRPr="00BC346F" w:rsidRDefault="11893545" w:rsidP="00AA1C0B">
      <w:pPr>
        <w:pStyle w:val="Akapitzlist"/>
        <w:numPr>
          <w:ilvl w:val="0"/>
          <w:numId w:val="15"/>
        </w:numPr>
        <w:spacing w:line="360" w:lineRule="auto"/>
        <w:rPr>
          <w:rFonts w:eastAsiaTheme="minorEastAsia"/>
          <w:sz w:val="24"/>
          <w:szCs w:val="24"/>
          <w:lang w:val="pl-PL"/>
        </w:rPr>
      </w:pPr>
      <w:r w:rsidRPr="00BC346F">
        <w:rPr>
          <w:sz w:val="24"/>
          <w:szCs w:val="24"/>
          <w:lang w:val="pl-PL"/>
        </w:rPr>
        <w:t xml:space="preserve">Część główna – </w:t>
      </w:r>
      <w:r w:rsidR="00CA1C63" w:rsidRPr="00BC346F">
        <w:rPr>
          <w:sz w:val="24"/>
          <w:szCs w:val="24"/>
          <w:lang w:val="pl-PL"/>
        </w:rPr>
        <w:t xml:space="preserve">stacjonarnie w </w:t>
      </w:r>
      <w:r w:rsidRPr="00BC346F">
        <w:rPr>
          <w:sz w:val="24"/>
          <w:szCs w:val="24"/>
          <w:lang w:val="pl-PL"/>
        </w:rPr>
        <w:t>au</w:t>
      </w:r>
      <w:r w:rsidR="00CA1C63" w:rsidRPr="00BC346F">
        <w:rPr>
          <w:sz w:val="24"/>
          <w:szCs w:val="24"/>
          <w:lang w:val="pl-PL"/>
        </w:rPr>
        <w:t>dytorium</w:t>
      </w:r>
      <w:r w:rsidRPr="00BC346F">
        <w:rPr>
          <w:sz w:val="24"/>
          <w:szCs w:val="24"/>
          <w:lang w:val="pl-PL"/>
        </w:rPr>
        <w:t xml:space="preserve"> POLIN</w:t>
      </w:r>
      <w:r w:rsidR="00CA1C63" w:rsidRPr="00BC346F">
        <w:rPr>
          <w:sz w:val="24"/>
          <w:szCs w:val="24"/>
          <w:lang w:val="pl-PL"/>
        </w:rPr>
        <w:t xml:space="preserve"> oraz online: </w:t>
      </w:r>
      <w:r w:rsidRPr="00BC346F">
        <w:rPr>
          <w:sz w:val="24"/>
          <w:szCs w:val="24"/>
          <w:lang w:val="pl-PL"/>
        </w:rPr>
        <w:t>transmisja strumieniowa oficjalnych wystąpień wprowadzających i prezentacji głównych prelegentów;</w:t>
      </w:r>
    </w:p>
    <w:p w14:paraId="4620924A" w14:textId="5F29D333" w:rsidR="2C851108" w:rsidRPr="00BC346F" w:rsidRDefault="2C851108" w:rsidP="00AA1C0B">
      <w:pPr>
        <w:pStyle w:val="Akapitzlist"/>
        <w:numPr>
          <w:ilvl w:val="0"/>
          <w:numId w:val="15"/>
        </w:numPr>
        <w:spacing w:line="360" w:lineRule="auto"/>
        <w:rPr>
          <w:rFonts w:eastAsiaTheme="minorEastAsia"/>
          <w:sz w:val="24"/>
          <w:szCs w:val="24"/>
          <w:lang w:val="pl-PL"/>
        </w:rPr>
      </w:pPr>
      <w:r w:rsidRPr="00BC346F">
        <w:rPr>
          <w:sz w:val="24"/>
          <w:szCs w:val="24"/>
          <w:lang w:val="pl-PL"/>
        </w:rPr>
        <w:t xml:space="preserve">Prezentacje tematyczne (warsztaty/dyskusje/wykłady) w mniejszych grupach. </w:t>
      </w:r>
      <w:r w:rsidR="00CA1C63" w:rsidRPr="00BC346F">
        <w:rPr>
          <w:sz w:val="24"/>
          <w:szCs w:val="24"/>
          <w:lang w:val="pl-PL"/>
        </w:rPr>
        <w:t>Odbędą się offline</w:t>
      </w:r>
      <w:r w:rsidRPr="00BC346F">
        <w:rPr>
          <w:sz w:val="24"/>
          <w:szCs w:val="24"/>
          <w:lang w:val="pl-PL"/>
        </w:rPr>
        <w:t xml:space="preserve"> (dodatkowe sale konferencyjne) z </w:t>
      </w:r>
      <w:r w:rsidR="00CA1C63" w:rsidRPr="00BC346F">
        <w:rPr>
          <w:sz w:val="24"/>
          <w:szCs w:val="24"/>
          <w:lang w:val="pl-PL"/>
        </w:rPr>
        <w:t xml:space="preserve">prezentacją </w:t>
      </w:r>
      <w:r w:rsidRPr="00BC346F">
        <w:rPr>
          <w:sz w:val="24"/>
          <w:szCs w:val="24"/>
          <w:lang w:val="pl-PL"/>
        </w:rPr>
        <w:t>podsumowa</w:t>
      </w:r>
      <w:r w:rsidR="00CA1C63" w:rsidRPr="00BC346F">
        <w:rPr>
          <w:sz w:val="24"/>
          <w:szCs w:val="24"/>
          <w:lang w:val="pl-PL"/>
        </w:rPr>
        <w:t>ń</w:t>
      </w:r>
      <w:r w:rsidRPr="00BC346F">
        <w:rPr>
          <w:sz w:val="24"/>
          <w:szCs w:val="24"/>
          <w:lang w:val="pl-PL"/>
        </w:rPr>
        <w:t xml:space="preserve"> / informacj</w:t>
      </w:r>
      <w:r w:rsidR="00CA1C63" w:rsidRPr="00BC346F">
        <w:rPr>
          <w:sz w:val="24"/>
          <w:szCs w:val="24"/>
          <w:lang w:val="pl-PL"/>
        </w:rPr>
        <w:t>i</w:t>
      </w:r>
      <w:r w:rsidRPr="00BC346F">
        <w:rPr>
          <w:sz w:val="24"/>
          <w:szCs w:val="24"/>
          <w:lang w:val="pl-PL"/>
        </w:rPr>
        <w:t xml:space="preserve"> / opis</w:t>
      </w:r>
      <w:r w:rsidR="00CA1C63" w:rsidRPr="00BC346F">
        <w:rPr>
          <w:sz w:val="24"/>
          <w:szCs w:val="24"/>
          <w:lang w:val="pl-PL"/>
        </w:rPr>
        <w:t>ów</w:t>
      </w:r>
      <w:r w:rsidRPr="00BC346F">
        <w:rPr>
          <w:sz w:val="24"/>
          <w:szCs w:val="24"/>
          <w:lang w:val="pl-PL"/>
        </w:rPr>
        <w:t xml:space="preserve"> wyników dostępnymi online</w:t>
      </w:r>
    </w:p>
    <w:p w14:paraId="02D05AA9" w14:textId="43E50B32" w:rsidR="2C851108" w:rsidRPr="00BC346F" w:rsidRDefault="2C851108" w:rsidP="00AA1C0B">
      <w:pPr>
        <w:pStyle w:val="Akapitzlist"/>
        <w:numPr>
          <w:ilvl w:val="0"/>
          <w:numId w:val="15"/>
        </w:numPr>
        <w:spacing w:line="360" w:lineRule="auto"/>
        <w:rPr>
          <w:sz w:val="24"/>
          <w:szCs w:val="24"/>
          <w:lang w:val="pl-PL"/>
        </w:rPr>
      </w:pPr>
      <w:r w:rsidRPr="00BC346F">
        <w:rPr>
          <w:sz w:val="24"/>
          <w:szCs w:val="24"/>
          <w:lang w:val="pl-PL"/>
        </w:rPr>
        <w:t xml:space="preserve">Dodatkowe wydarzenia (oprowadzanie po </w:t>
      </w:r>
      <w:r w:rsidR="00CA1C63" w:rsidRPr="00BC346F">
        <w:rPr>
          <w:sz w:val="24"/>
          <w:szCs w:val="24"/>
          <w:lang w:val="pl-PL"/>
        </w:rPr>
        <w:t>Muzeum</w:t>
      </w:r>
      <w:r w:rsidRPr="00BC346F">
        <w:rPr>
          <w:sz w:val="24"/>
          <w:szCs w:val="24"/>
          <w:lang w:val="pl-PL"/>
        </w:rPr>
        <w:t xml:space="preserve">, wizyty </w:t>
      </w:r>
      <w:r w:rsidR="00CA1C63" w:rsidRPr="00BC346F">
        <w:rPr>
          <w:sz w:val="24"/>
          <w:szCs w:val="24"/>
          <w:lang w:val="pl-PL"/>
        </w:rPr>
        <w:t>na Muranowie</w:t>
      </w:r>
      <w:r w:rsidRPr="00BC346F">
        <w:rPr>
          <w:sz w:val="24"/>
          <w:szCs w:val="24"/>
          <w:lang w:val="pl-PL"/>
        </w:rPr>
        <w:t xml:space="preserve"> itp.) - opcjonalnie, bez zdalnego dostępu online</w:t>
      </w:r>
    </w:p>
    <w:p w14:paraId="01A414FE" w14:textId="74A9C6CF" w:rsidR="2C851108" w:rsidRPr="00BC346F" w:rsidRDefault="00CA1C63" w:rsidP="00AA1C0B">
      <w:pPr>
        <w:pStyle w:val="Akapitzlist"/>
        <w:numPr>
          <w:ilvl w:val="0"/>
          <w:numId w:val="15"/>
        </w:numPr>
        <w:spacing w:line="360" w:lineRule="auto"/>
        <w:rPr>
          <w:rFonts w:eastAsiaTheme="minorEastAsia"/>
          <w:sz w:val="24"/>
          <w:szCs w:val="24"/>
          <w:lang w:val="pl-PL"/>
        </w:rPr>
      </w:pPr>
      <w:r w:rsidRPr="00BC346F">
        <w:rPr>
          <w:sz w:val="24"/>
          <w:szCs w:val="24"/>
          <w:lang w:val="pl-PL"/>
        </w:rPr>
        <w:t>Spotkanie poprzedzające kongres oraz następujące 1 dzień roboczy po jego zakończeniu (23 października)</w:t>
      </w:r>
      <w:r w:rsidR="003311F1" w:rsidRPr="00BC346F">
        <w:rPr>
          <w:sz w:val="24"/>
          <w:szCs w:val="24"/>
          <w:lang w:val="pl-PL"/>
        </w:rPr>
        <w:t>: 2 wirtualne warsztaty, które odbędą się wyłącznie w formie ONLINE. Dedykowany uczestnikom nieuczestniczącym w kongresie fizycznie (w tym grupom marginalizowanym, np. osobom niepełnosprawnym).</w:t>
      </w:r>
    </w:p>
    <w:p w14:paraId="70302AD8" w14:textId="6251DDAE" w:rsidR="29017A4A" w:rsidRPr="00BC346F" w:rsidRDefault="29017A4A" w:rsidP="00AA1C0B">
      <w:pPr>
        <w:pStyle w:val="Nagwek2"/>
        <w:spacing w:line="360" w:lineRule="auto"/>
        <w:rPr>
          <w:rFonts w:ascii="Calibri Light" w:hAnsi="Calibri Light"/>
          <w:sz w:val="24"/>
          <w:szCs w:val="24"/>
          <w:lang w:val="pl-PL"/>
        </w:rPr>
      </w:pPr>
      <w:r w:rsidRPr="00BC346F">
        <w:rPr>
          <w:sz w:val="24"/>
          <w:szCs w:val="24"/>
          <w:lang w:val="pl-PL"/>
        </w:rPr>
        <w:t>Języki</w:t>
      </w:r>
    </w:p>
    <w:p w14:paraId="2D2F2E36" w14:textId="62BD7487" w:rsidR="29017A4A" w:rsidRPr="00BC346F" w:rsidRDefault="29017A4A" w:rsidP="00AA1C0B">
      <w:pPr>
        <w:pStyle w:val="Akapitzlist"/>
        <w:numPr>
          <w:ilvl w:val="0"/>
          <w:numId w:val="13"/>
        </w:numPr>
        <w:spacing w:line="360" w:lineRule="auto"/>
        <w:rPr>
          <w:rFonts w:eastAsiaTheme="minorEastAsia"/>
          <w:sz w:val="24"/>
          <w:szCs w:val="24"/>
          <w:lang w:val="pl-PL"/>
        </w:rPr>
      </w:pPr>
      <w:r w:rsidRPr="00BC346F">
        <w:rPr>
          <w:sz w:val="24"/>
          <w:szCs w:val="24"/>
          <w:lang w:val="pl-PL"/>
        </w:rPr>
        <w:t>Panele główne (</w:t>
      </w:r>
      <w:r w:rsidRPr="001F4862">
        <w:rPr>
          <w:sz w:val="24"/>
          <w:szCs w:val="24"/>
          <w:lang w:val="pl-PL"/>
        </w:rPr>
        <w:t>keynote speakers)</w:t>
      </w:r>
      <w:r w:rsidRPr="00BC346F">
        <w:rPr>
          <w:sz w:val="24"/>
          <w:szCs w:val="24"/>
          <w:lang w:val="pl-PL"/>
        </w:rPr>
        <w:t xml:space="preserve"> w Audytorium odbędą się w języku polskim/angielskim z tłumaczeniem konsekutywnym (dostępnym również w streamingu).</w:t>
      </w:r>
    </w:p>
    <w:p w14:paraId="29E74C03" w14:textId="67FE31B4" w:rsidR="29017A4A" w:rsidRPr="00BC346F" w:rsidRDefault="29017A4A" w:rsidP="00AA1C0B">
      <w:pPr>
        <w:pStyle w:val="Akapitzlist"/>
        <w:numPr>
          <w:ilvl w:val="0"/>
          <w:numId w:val="13"/>
        </w:numPr>
        <w:spacing w:line="360" w:lineRule="auto"/>
        <w:rPr>
          <w:rFonts w:eastAsiaTheme="minorEastAsia"/>
          <w:sz w:val="24"/>
          <w:szCs w:val="24"/>
          <w:lang w:val="pl-PL"/>
        </w:rPr>
      </w:pPr>
      <w:r w:rsidRPr="00BC346F">
        <w:rPr>
          <w:sz w:val="24"/>
          <w:szCs w:val="24"/>
          <w:lang w:val="pl-PL"/>
        </w:rPr>
        <w:t>Warsztaty odbywające się zarówno online, jak i offline nie będą tłumaczone. Angielski będzie głównym językiem i wymogiem dla uczestników.</w:t>
      </w:r>
    </w:p>
    <w:p w14:paraId="59BA4816" w14:textId="1DA31337" w:rsidR="29017A4A" w:rsidRPr="00BC346F" w:rsidRDefault="29017A4A" w:rsidP="00AA1C0B">
      <w:pPr>
        <w:pStyle w:val="Nagwek2"/>
        <w:spacing w:line="360" w:lineRule="auto"/>
        <w:rPr>
          <w:rFonts w:ascii="Calibri Light" w:hAnsi="Calibri Light"/>
          <w:sz w:val="24"/>
          <w:szCs w:val="24"/>
          <w:lang w:val="pl-PL"/>
        </w:rPr>
      </w:pPr>
      <w:r w:rsidRPr="00BC346F">
        <w:rPr>
          <w:sz w:val="24"/>
          <w:szCs w:val="24"/>
          <w:lang w:val="pl-PL"/>
        </w:rPr>
        <w:t>Grupa pasywn</w:t>
      </w:r>
      <w:r w:rsidR="001B22AD" w:rsidRPr="00BC346F">
        <w:rPr>
          <w:sz w:val="24"/>
          <w:szCs w:val="24"/>
          <w:lang w:val="pl-PL"/>
        </w:rPr>
        <w:t>ych uczestników</w:t>
      </w:r>
      <w:r w:rsidRPr="00BC346F">
        <w:rPr>
          <w:sz w:val="24"/>
          <w:szCs w:val="24"/>
          <w:lang w:val="pl-PL"/>
        </w:rPr>
        <w:t xml:space="preserve"> (grupy docelowe)</w:t>
      </w:r>
    </w:p>
    <w:p w14:paraId="400EFFB7" w14:textId="55E24B67" w:rsidR="29017A4A" w:rsidRPr="00BC346F" w:rsidRDefault="29017A4A" w:rsidP="00AA1C0B">
      <w:pPr>
        <w:pStyle w:val="Akapitzlist"/>
        <w:numPr>
          <w:ilvl w:val="0"/>
          <w:numId w:val="12"/>
        </w:numPr>
        <w:spacing w:line="360" w:lineRule="auto"/>
        <w:rPr>
          <w:rFonts w:eastAsiaTheme="minorEastAsia"/>
          <w:sz w:val="24"/>
          <w:szCs w:val="24"/>
          <w:lang w:val="pl-PL"/>
        </w:rPr>
      </w:pPr>
      <w:r w:rsidRPr="00BC346F">
        <w:rPr>
          <w:sz w:val="24"/>
          <w:szCs w:val="24"/>
          <w:lang w:val="pl-PL"/>
        </w:rPr>
        <w:t>Uczestnicy z Polski</w:t>
      </w:r>
    </w:p>
    <w:p w14:paraId="02B7F629" w14:textId="67F3DDFE" w:rsidR="29017A4A" w:rsidRPr="00BC346F" w:rsidRDefault="29017A4A" w:rsidP="00AA1C0B">
      <w:pPr>
        <w:pStyle w:val="Akapitzlist"/>
        <w:numPr>
          <w:ilvl w:val="0"/>
          <w:numId w:val="11"/>
        </w:numPr>
        <w:spacing w:line="360" w:lineRule="auto"/>
        <w:rPr>
          <w:sz w:val="24"/>
          <w:szCs w:val="24"/>
          <w:lang w:val="pl-PL"/>
        </w:rPr>
      </w:pPr>
      <w:r w:rsidRPr="00BC346F">
        <w:rPr>
          <w:sz w:val="24"/>
          <w:szCs w:val="24"/>
          <w:lang w:val="pl-PL"/>
        </w:rPr>
        <w:t>Nauczyciele i wychowawcy</w:t>
      </w:r>
    </w:p>
    <w:p w14:paraId="5AE8F658" w14:textId="40B2CA5F" w:rsidR="29017A4A" w:rsidRPr="00BC346F" w:rsidRDefault="29017A4A" w:rsidP="00AA1C0B">
      <w:pPr>
        <w:pStyle w:val="Akapitzlist"/>
        <w:numPr>
          <w:ilvl w:val="0"/>
          <w:numId w:val="11"/>
        </w:numPr>
        <w:spacing w:line="360" w:lineRule="auto"/>
        <w:rPr>
          <w:sz w:val="24"/>
          <w:szCs w:val="24"/>
          <w:lang w:val="pl-PL"/>
        </w:rPr>
      </w:pPr>
      <w:r w:rsidRPr="00BC346F">
        <w:rPr>
          <w:sz w:val="24"/>
          <w:szCs w:val="24"/>
          <w:lang w:val="pl-PL"/>
        </w:rPr>
        <w:t>Lokalni czytelnicy</w:t>
      </w:r>
    </w:p>
    <w:p w14:paraId="616806BB" w14:textId="413CA1BC" w:rsidR="29017A4A" w:rsidRPr="00BC346F" w:rsidRDefault="29017A4A" w:rsidP="00AA1C0B">
      <w:pPr>
        <w:pStyle w:val="Akapitzlist"/>
        <w:numPr>
          <w:ilvl w:val="0"/>
          <w:numId w:val="11"/>
        </w:numPr>
        <w:spacing w:line="360" w:lineRule="auto"/>
        <w:rPr>
          <w:sz w:val="24"/>
          <w:szCs w:val="24"/>
          <w:lang w:val="pl-PL"/>
        </w:rPr>
      </w:pPr>
      <w:r w:rsidRPr="00BC346F">
        <w:rPr>
          <w:sz w:val="24"/>
          <w:szCs w:val="24"/>
          <w:lang w:val="pl-PL"/>
        </w:rPr>
        <w:t>Pracownicy muzeów i kultury</w:t>
      </w:r>
    </w:p>
    <w:p w14:paraId="2678A096" w14:textId="35EF87D2" w:rsidR="29017A4A" w:rsidRPr="00BC346F" w:rsidRDefault="29017A4A" w:rsidP="00AA1C0B">
      <w:pPr>
        <w:pStyle w:val="Akapitzlist"/>
        <w:numPr>
          <w:ilvl w:val="0"/>
          <w:numId w:val="11"/>
        </w:numPr>
        <w:spacing w:line="360" w:lineRule="auto"/>
        <w:rPr>
          <w:sz w:val="24"/>
          <w:szCs w:val="24"/>
          <w:lang w:val="pl-PL"/>
        </w:rPr>
      </w:pPr>
      <w:r w:rsidRPr="00BC346F">
        <w:rPr>
          <w:sz w:val="24"/>
          <w:szCs w:val="24"/>
          <w:lang w:val="pl-PL"/>
        </w:rPr>
        <w:t>Badacze: historycy, muzealnicy, socjologowie, etnografowie itp.</w:t>
      </w:r>
    </w:p>
    <w:p w14:paraId="0090AFCC" w14:textId="14FFCFCD" w:rsidR="29017A4A" w:rsidRPr="00BC346F" w:rsidRDefault="29017A4A" w:rsidP="00AA1C0B">
      <w:pPr>
        <w:pStyle w:val="Akapitzlist"/>
        <w:numPr>
          <w:ilvl w:val="0"/>
          <w:numId w:val="11"/>
        </w:numPr>
        <w:spacing w:line="360" w:lineRule="auto"/>
        <w:rPr>
          <w:sz w:val="24"/>
          <w:szCs w:val="24"/>
          <w:lang w:val="pl-PL"/>
        </w:rPr>
      </w:pPr>
      <w:r w:rsidRPr="00BC346F">
        <w:rPr>
          <w:sz w:val="24"/>
          <w:szCs w:val="24"/>
          <w:lang w:val="pl-PL"/>
        </w:rPr>
        <w:t>Przedstawiciele mediów,</w:t>
      </w:r>
    </w:p>
    <w:p w14:paraId="0EAC6689" w14:textId="246E4F42" w:rsidR="29017A4A" w:rsidRPr="00BC346F" w:rsidRDefault="29017A4A" w:rsidP="00AA1C0B">
      <w:pPr>
        <w:pStyle w:val="Akapitzlist"/>
        <w:numPr>
          <w:ilvl w:val="0"/>
          <w:numId w:val="11"/>
        </w:numPr>
        <w:spacing w:line="360" w:lineRule="auto"/>
        <w:rPr>
          <w:rFonts w:eastAsiaTheme="minorEastAsia"/>
          <w:sz w:val="24"/>
          <w:szCs w:val="24"/>
          <w:lang w:val="pl-PL"/>
        </w:rPr>
      </w:pPr>
      <w:r w:rsidRPr="00BC346F">
        <w:rPr>
          <w:sz w:val="24"/>
          <w:szCs w:val="24"/>
          <w:lang w:val="pl-PL"/>
        </w:rPr>
        <w:t xml:space="preserve">Pracownicy samorządowi </w:t>
      </w:r>
    </w:p>
    <w:p w14:paraId="53F1F5F7" w14:textId="30332828" w:rsidR="29017A4A" w:rsidRPr="00BC346F" w:rsidRDefault="29017A4A" w:rsidP="00AA1C0B">
      <w:pPr>
        <w:pStyle w:val="Akapitzlist"/>
        <w:numPr>
          <w:ilvl w:val="0"/>
          <w:numId w:val="11"/>
        </w:numPr>
        <w:spacing w:line="360" w:lineRule="auto"/>
        <w:rPr>
          <w:rFonts w:eastAsiaTheme="minorEastAsia"/>
          <w:sz w:val="24"/>
          <w:szCs w:val="24"/>
          <w:lang w:val="pl-PL"/>
        </w:rPr>
      </w:pPr>
      <w:r w:rsidRPr="00BC346F">
        <w:rPr>
          <w:sz w:val="24"/>
          <w:szCs w:val="24"/>
          <w:lang w:val="pl-PL"/>
        </w:rPr>
        <w:t>Osoby zajmujące się uchodźcami z Ukrainy (ogólne, jeszcze nie sprecyzowane)</w:t>
      </w:r>
    </w:p>
    <w:p w14:paraId="6C68CF2E" w14:textId="2A2DB7D8" w:rsidR="008B11B9" w:rsidRPr="00BC346F" w:rsidRDefault="008B11B9" w:rsidP="00AA1C0B">
      <w:pPr>
        <w:pStyle w:val="Akapitzlist"/>
        <w:numPr>
          <w:ilvl w:val="0"/>
          <w:numId w:val="11"/>
        </w:numPr>
        <w:spacing w:line="360" w:lineRule="auto"/>
        <w:rPr>
          <w:rFonts w:eastAsiaTheme="minorEastAsia"/>
          <w:sz w:val="24"/>
          <w:szCs w:val="24"/>
          <w:lang w:val="pl-PL"/>
        </w:rPr>
      </w:pPr>
      <w:r w:rsidRPr="00BC346F">
        <w:rPr>
          <w:sz w:val="24"/>
          <w:szCs w:val="24"/>
          <w:lang w:val="pl-PL"/>
        </w:rPr>
        <w:lastRenderedPageBreak/>
        <w:t>Żydowski Instytut Historyczny</w:t>
      </w:r>
    </w:p>
    <w:p w14:paraId="0BA0A659" w14:textId="340E88E8" w:rsidR="00C11177" w:rsidRPr="00BC346F" w:rsidRDefault="00C11177" w:rsidP="00AA1C0B">
      <w:pPr>
        <w:pStyle w:val="Akapitzlist"/>
        <w:numPr>
          <w:ilvl w:val="0"/>
          <w:numId w:val="11"/>
        </w:numPr>
        <w:spacing w:line="360" w:lineRule="auto"/>
        <w:rPr>
          <w:rFonts w:eastAsiaTheme="minorEastAsia"/>
          <w:sz w:val="24"/>
          <w:szCs w:val="24"/>
          <w:lang w:val="pl-PL"/>
        </w:rPr>
      </w:pPr>
      <w:r w:rsidRPr="00BC346F">
        <w:rPr>
          <w:sz w:val="24"/>
          <w:szCs w:val="24"/>
          <w:lang w:val="pl-PL"/>
        </w:rPr>
        <w:t>Inne polskie instytucje – partnerzy w poszczególnych priorytetach i działaniach</w:t>
      </w:r>
    </w:p>
    <w:p w14:paraId="79CBAE97" w14:textId="1013A70E" w:rsidR="29017A4A" w:rsidRPr="00BC346F" w:rsidRDefault="29017A4A" w:rsidP="00AA1C0B">
      <w:pPr>
        <w:pStyle w:val="Akapitzlist"/>
        <w:numPr>
          <w:ilvl w:val="0"/>
          <w:numId w:val="12"/>
        </w:numPr>
        <w:spacing w:line="360" w:lineRule="auto"/>
        <w:rPr>
          <w:sz w:val="24"/>
          <w:szCs w:val="24"/>
          <w:lang w:val="pl-PL"/>
        </w:rPr>
      </w:pPr>
      <w:r w:rsidRPr="00BC346F">
        <w:rPr>
          <w:sz w:val="24"/>
          <w:szCs w:val="24"/>
          <w:lang w:val="pl-PL"/>
        </w:rPr>
        <w:t>Uczestnicy z Norwegii</w:t>
      </w:r>
      <w:r w:rsidR="001B22AD" w:rsidRPr="00BC346F">
        <w:rPr>
          <w:sz w:val="24"/>
          <w:szCs w:val="24"/>
          <w:lang w:val="pl-PL"/>
        </w:rPr>
        <w:t xml:space="preserve"> (głównie online oraz członkowie delegacji</w:t>
      </w:r>
      <w:r w:rsidR="006C4548" w:rsidRPr="00BC346F">
        <w:rPr>
          <w:sz w:val="24"/>
          <w:szCs w:val="24"/>
          <w:lang w:val="pl-PL"/>
        </w:rPr>
        <w:t xml:space="preserve"> z instytucji partnerskich</w:t>
      </w:r>
      <w:r w:rsidR="001B22AD" w:rsidRPr="00BC346F">
        <w:rPr>
          <w:sz w:val="24"/>
          <w:szCs w:val="24"/>
          <w:lang w:val="pl-PL"/>
        </w:rPr>
        <w:t>)</w:t>
      </w:r>
    </w:p>
    <w:p w14:paraId="40148543" w14:textId="33CB40F5" w:rsidR="29017A4A" w:rsidRPr="00BC346F" w:rsidRDefault="29017A4A" w:rsidP="00AA1C0B">
      <w:pPr>
        <w:pStyle w:val="Akapitzlist"/>
        <w:numPr>
          <w:ilvl w:val="0"/>
          <w:numId w:val="10"/>
        </w:numPr>
        <w:spacing w:line="360" w:lineRule="auto"/>
        <w:rPr>
          <w:rFonts w:eastAsiaTheme="minorEastAsia"/>
          <w:sz w:val="24"/>
          <w:szCs w:val="24"/>
          <w:lang w:val="pl-PL"/>
        </w:rPr>
      </w:pPr>
      <w:r w:rsidRPr="00BC346F">
        <w:rPr>
          <w:sz w:val="24"/>
          <w:szCs w:val="24"/>
          <w:lang w:val="pl-PL"/>
        </w:rPr>
        <w:t>Pracownicy muzeum</w:t>
      </w:r>
    </w:p>
    <w:p w14:paraId="545B13C1" w14:textId="58506588" w:rsidR="29017A4A" w:rsidRPr="00BC346F" w:rsidRDefault="29017A4A" w:rsidP="00AA1C0B">
      <w:pPr>
        <w:pStyle w:val="Akapitzlist"/>
        <w:numPr>
          <w:ilvl w:val="0"/>
          <w:numId w:val="10"/>
        </w:numPr>
        <w:spacing w:line="360" w:lineRule="auto"/>
        <w:rPr>
          <w:sz w:val="24"/>
          <w:szCs w:val="24"/>
          <w:lang w:val="pl-PL"/>
        </w:rPr>
      </w:pPr>
      <w:r w:rsidRPr="00BC346F">
        <w:rPr>
          <w:sz w:val="24"/>
          <w:szCs w:val="24"/>
          <w:lang w:val="pl-PL"/>
        </w:rPr>
        <w:t>Pracownicy oświaty</w:t>
      </w:r>
    </w:p>
    <w:p w14:paraId="1EB045B7" w14:textId="5B9C5EF8" w:rsidR="29017A4A" w:rsidRPr="00BC346F" w:rsidRDefault="29017A4A" w:rsidP="00AA1C0B">
      <w:pPr>
        <w:pStyle w:val="Akapitzlist"/>
        <w:numPr>
          <w:ilvl w:val="0"/>
          <w:numId w:val="10"/>
        </w:numPr>
        <w:spacing w:line="360" w:lineRule="auto"/>
        <w:rPr>
          <w:sz w:val="24"/>
          <w:szCs w:val="24"/>
          <w:lang w:val="pl-PL"/>
        </w:rPr>
      </w:pPr>
      <w:r w:rsidRPr="00BC346F">
        <w:rPr>
          <w:sz w:val="24"/>
          <w:szCs w:val="24"/>
          <w:lang w:val="pl-PL"/>
        </w:rPr>
        <w:t>Badacze: kulturoznawstwo i edukacja, historycy</w:t>
      </w:r>
    </w:p>
    <w:p w14:paraId="436F169C" w14:textId="67208EB6" w:rsidR="29017A4A" w:rsidRPr="00BC346F" w:rsidRDefault="29017A4A" w:rsidP="00AA1C0B">
      <w:pPr>
        <w:pStyle w:val="Akapitzlist"/>
        <w:numPr>
          <w:ilvl w:val="0"/>
          <w:numId w:val="10"/>
        </w:numPr>
        <w:spacing w:line="360" w:lineRule="auto"/>
        <w:rPr>
          <w:rFonts w:eastAsiaTheme="minorEastAsia"/>
          <w:sz w:val="24"/>
          <w:szCs w:val="24"/>
          <w:lang w:val="pl-PL"/>
        </w:rPr>
      </w:pPr>
      <w:r w:rsidRPr="00BC346F">
        <w:rPr>
          <w:sz w:val="24"/>
          <w:szCs w:val="24"/>
          <w:lang w:val="pl-PL"/>
        </w:rPr>
        <w:t>Żydowskie zgromadzenia religijne – Norwegia</w:t>
      </w:r>
    </w:p>
    <w:p w14:paraId="368BE6C4" w14:textId="7244CEB9" w:rsidR="29017A4A" w:rsidRPr="00BC346F" w:rsidRDefault="49359608" w:rsidP="00AA1C0B">
      <w:pPr>
        <w:pStyle w:val="Akapitzlist"/>
        <w:numPr>
          <w:ilvl w:val="0"/>
          <w:numId w:val="10"/>
        </w:numPr>
        <w:spacing w:line="360" w:lineRule="auto"/>
        <w:rPr>
          <w:rFonts w:eastAsiaTheme="minorEastAsia"/>
          <w:sz w:val="24"/>
          <w:szCs w:val="24"/>
          <w:lang w:val="pl-PL"/>
        </w:rPr>
      </w:pPr>
      <w:r w:rsidRPr="00BC346F">
        <w:rPr>
          <w:sz w:val="24"/>
          <w:szCs w:val="24"/>
          <w:lang w:val="pl-PL"/>
        </w:rPr>
        <w:t>Osoby zajmujące się uchodźcami z Ukrainy (ogólne, jeszcze nie sprecyzowane)</w:t>
      </w:r>
    </w:p>
    <w:p w14:paraId="4D906D7F" w14:textId="18DAC1D1" w:rsidR="00305562" w:rsidRPr="00BC346F" w:rsidRDefault="00305562" w:rsidP="00AA1C0B">
      <w:pPr>
        <w:spacing w:line="360" w:lineRule="auto"/>
        <w:rPr>
          <w:rFonts w:eastAsiaTheme="minorEastAsia"/>
          <w:b/>
          <w:bCs/>
          <w:i/>
          <w:iCs/>
          <w:sz w:val="24"/>
          <w:szCs w:val="24"/>
          <w:lang w:val="pl-PL"/>
        </w:rPr>
      </w:pPr>
      <w:r w:rsidRPr="00BC346F">
        <w:rPr>
          <w:b/>
          <w:bCs/>
          <w:i/>
          <w:iCs/>
          <w:sz w:val="24"/>
          <w:szCs w:val="24"/>
          <w:lang w:val="pl-PL"/>
        </w:rPr>
        <w:t>Wsparcie podróży/zwrot kosztów zakwaterowania planowany jest dla grupy biernych uczestników reprezentujących główne grupy docelowe (do około 100 osób, które się zgłaszają).</w:t>
      </w:r>
    </w:p>
    <w:p w14:paraId="14E49142" w14:textId="77943250" w:rsidR="008B11B9" w:rsidRPr="00BC346F" w:rsidRDefault="008B11B9" w:rsidP="00AA1C0B">
      <w:pPr>
        <w:pStyle w:val="Nagwek2"/>
        <w:spacing w:line="360" w:lineRule="auto"/>
        <w:rPr>
          <w:rFonts w:eastAsiaTheme="minorEastAsia"/>
          <w:sz w:val="24"/>
          <w:szCs w:val="24"/>
          <w:lang w:val="pl-PL"/>
        </w:rPr>
      </w:pPr>
      <w:r w:rsidRPr="00BC346F">
        <w:rPr>
          <w:sz w:val="24"/>
          <w:szCs w:val="24"/>
          <w:lang w:val="pl-PL"/>
        </w:rPr>
        <w:t>2 etapy rekrutacji</w:t>
      </w:r>
      <w:r w:rsidR="00CA1C63" w:rsidRPr="00BC346F">
        <w:rPr>
          <w:sz w:val="24"/>
          <w:szCs w:val="24"/>
          <w:lang w:val="pl-PL"/>
        </w:rPr>
        <w:t xml:space="preserve"> uczestników</w:t>
      </w:r>
      <w:r w:rsidRPr="00BC346F">
        <w:rPr>
          <w:sz w:val="24"/>
          <w:szCs w:val="24"/>
          <w:lang w:val="pl-PL"/>
        </w:rPr>
        <w:t>:</w:t>
      </w:r>
    </w:p>
    <w:p w14:paraId="44BB6BC9" w14:textId="4F7B3745" w:rsidR="008B11B9" w:rsidRPr="00BC346F" w:rsidRDefault="008B11B9" w:rsidP="00A247C7">
      <w:pPr>
        <w:pStyle w:val="Akapitzlist"/>
        <w:numPr>
          <w:ilvl w:val="0"/>
          <w:numId w:val="21"/>
        </w:numPr>
        <w:spacing w:line="360" w:lineRule="auto"/>
        <w:rPr>
          <w:rFonts w:eastAsiaTheme="minorEastAsia"/>
          <w:sz w:val="24"/>
          <w:szCs w:val="24"/>
          <w:lang w:val="pl-PL"/>
        </w:rPr>
      </w:pPr>
      <w:r w:rsidRPr="00BC346F">
        <w:rPr>
          <w:sz w:val="24"/>
          <w:szCs w:val="24"/>
          <w:lang w:val="pl-PL"/>
        </w:rPr>
        <w:t>Rekrutacja aktywnych uczestników</w:t>
      </w:r>
      <w:r w:rsidR="00CA1C63" w:rsidRPr="00BC346F">
        <w:rPr>
          <w:sz w:val="24"/>
          <w:szCs w:val="24"/>
          <w:lang w:val="pl-PL"/>
        </w:rPr>
        <w:t>-referentów i prowadzących zajęcia</w:t>
      </w:r>
      <w:r w:rsidRPr="00BC346F">
        <w:rPr>
          <w:sz w:val="24"/>
          <w:szCs w:val="24"/>
          <w:lang w:val="pl-PL"/>
        </w:rPr>
        <w:t xml:space="preserve"> (propozycje członków Komitetu Sterującego</w:t>
      </w:r>
      <w:r w:rsidR="00CA1C63" w:rsidRPr="00BC346F">
        <w:rPr>
          <w:sz w:val="24"/>
          <w:szCs w:val="24"/>
          <w:lang w:val="pl-PL"/>
        </w:rPr>
        <w:t xml:space="preserve"> składającego się z przedstawicieli instytucji partnerskich i Muzeum</w:t>
      </w:r>
      <w:r w:rsidRPr="00BC346F">
        <w:rPr>
          <w:sz w:val="24"/>
          <w:szCs w:val="24"/>
          <w:lang w:val="pl-PL"/>
        </w:rPr>
        <w:t>, zatwierdzenie przez POLIN)</w:t>
      </w:r>
    </w:p>
    <w:p w14:paraId="68EF82C0" w14:textId="2849FD39" w:rsidR="00DF6BF1" w:rsidRPr="00BC346F" w:rsidRDefault="00CA1C63" w:rsidP="00A247C7">
      <w:pPr>
        <w:pStyle w:val="Akapitzlist"/>
        <w:numPr>
          <w:ilvl w:val="0"/>
          <w:numId w:val="21"/>
        </w:numPr>
        <w:spacing w:line="360" w:lineRule="auto"/>
        <w:rPr>
          <w:rFonts w:eastAsiaTheme="minorEastAsia"/>
          <w:sz w:val="24"/>
          <w:szCs w:val="24"/>
          <w:lang w:val="pl-PL"/>
        </w:rPr>
      </w:pPr>
      <w:r w:rsidRPr="00BC346F">
        <w:rPr>
          <w:sz w:val="24"/>
          <w:szCs w:val="24"/>
          <w:lang w:val="pl-PL"/>
        </w:rPr>
        <w:t>R</w:t>
      </w:r>
      <w:r w:rsidR="00DF6BF1" w:rsidRPr="00BC346F">
        <w:rPr>
          <w:sz w:val="24"/>
          <w:szCs w:val="24"/>
          <w:lang w:val="pl-PL"/>
        </w:rPr>
        <w:t>ekrutacja odbiorców</w:t>
      </w:r>
      <w:r w:rsidRPr="00BC346F">
        <w:rPr>
          <w:sz w:val="24"/>
          <w:szCs w:val="24"/>
          <w:lang w:val="pl-PL"/>
        </w:rPr>
        <w:t xml:space="preserve"> pasywnych (publiczności)</w:t>
      </w:r>
      <w:r w:rsidR="00DF6BF1" w:rsidRPr="00BC346F">
        <w:rPr>
          <w:sz w:val="24"/>
          <w:szCs w:val="24"/>
          <w:lang w:val="pl-PL"/>
        </w:rPr>
        <w:t>: rejestracja na panel główny, warsztat</w:t>
      </w:r>
      <w:r w:rsidRPr="00BC346F">
        <w:rPr>
          <w:sz w:val="24"/>
          <w:szCs w:val="24"/>
          <w:lang w:val="pl-PL"/>
        </w:rPr>
        <w:t xml:space="preserve"> poprzedzający</w:t>
      </w:r>
      <w:r w:rsidR="00DF6BF1" w:rsidRPr="00BC346F">
        <w:rPr>
          <w:sz w:val="24"/>
          <w:szCs w:val="24"/>
          <w:lang w:val="pl-PL"/>
        </w:rPr>
        <w:t xml:space="preserve">, </w:t>
      </w:r>
      <w:r w:rsidR="00DF6BF1" w:rsidRPr="001F4862">
        <w:rPr>
          <w:sz w:val="24"/>
          <w:szCs w:val="24"/>
          <w:lang w:val="pl-PL"/>
        </w:rPr>
        <w:t>follow-up</w:t>
      </w:r>
      <w:r w:rsidR="00DF6BF1" w:rsidRPr="00BC346F">
        <w:rPr>
          <w:sz w:val="24"/>
          <w:szCs w:val="24"/>
          <w:lang w:val="pl-PL"/>
        </w:rPr>
        <w:t xml:space="preserve"> i dodatkowe wydarzenia, b) określona liczba </w:t>
      </w:r>
      <w:r w:rsidRPr="00BC346F">
        <w:rPr>
          <w:sz w:val="24"/>
          <w:szCs w:val="24"/>
          <w:lang w:val="pl-PL"/>
        </w:rPr>
        <w:t>uczestników, którym zaoferowane zostanie</w:t>
      </w:r>
      <w:r w:rsidR="00DF6BF1" w:rsidRPr="00BC346F">
        <w:rPr>
          <w:sz w:val="24"/>
          <w:szCs w:val="24"/>
          <w:lang w:val="pl-PL"/>
        </w:rPr>
        <w:t xml:space="preserve"> wsparci</w:t>
      </w:r>
      <w:r w:rsidRPr="00BC346F">
        <w:rPr>
          <w:sz w:val="24"/>
          <w:szCs w:val="24"/>
          <w:lang w:val="pl-PL"/>
        </w:rPr>
        <w:t>e</w:t>
      </w:r>
      <w:r w:rsidR="00DF6BF1" w:rsidRPr="00BC346F">
        <w:rPr>
          <w:sz w:val="24"/>
          <w:szCs w:val="24"/>
          <w:lang w:val="pl-PL"/>
        </w:rPr>
        <w:t xml:space="preserve"> </w:t>
      </w:r>
      <w:r w:rsidRPr="00BC346F">
        <w:rPr>
          <w:sz w:val="24"/>
          <w:szCs w:val="24"/>
          <w:lang w:val="pl-PL"/>
        </w:rPr>
        <w:t xml:space="preserve">w pokryciu kosztów </w:t>
      </w:r>
      <w:r w:rsidR="00DF6BF1" w:rsidRPr="00BC346F">
        <w:rPr>
          <w:sz w:val="24"/>
          <w:szCs w:val="24"/>
          <w:lang w:val="pl-PL"/>
        </w:rPr>
        <w:t>podróży</w:t>
      </w:r>
    </w:p>
    <w:p w14:paraId="38883374" w14:textId="2A2FBE5A" w:rsidR="2C851108" w:rsidRPr="00BC346F" w:rsidRDefault="00CA1C63" w:rsidP="00AA1C0B">
      <w:pPr>
        <w:pStyle w:val="Nagwek2"/>
        <w:spacing w:line="360" w:lineRule="auto"/>
        <w:rPr>
          <w:rFonts w:ascii="Calibri Light" w:eastAsia="MS Gothic" w:hAnsi="Calibri Light" w:cs="Times New Roman"/>
          <w:sz w:val="24"/>
          <w:szCs w:val="24"/>
          <w:lang w:val="pl-PL"/>
        </w:rPr>
      </w:pPr>
      <w:r w:rsidRPr="00BC346F">
        <w:rPr>
          <w:sz w:val="24"/>
          <w:szCs w:val="24"/>
          <w:lang w:val="pl-PL"/>
        </w:rPr>
        <w:t>Zarys</w:t>
      </w:r>
      <w:r w:rsidR="3291138E" w:rsidRPr="00BC346F">
        <w:rPr>
          <w:sz w:val="24"/>
          <w:szCs w:val="24"/>
          <w:lang w:val="pl-PL"/>
        </w:rPr>
        <w:t xml:space="preserve"> programu</w:t>
      </w:r>
    </w:p>
    <w:p w14:paraId="2BA901F3" w14:textId="4031C20A" w:rsidR="2C851108" w:rsidRPr="00BC346F" w:rsidRDefault="3291138E" w:rsidP="00AA1C0B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BC346F">
        <w:rPr>
          <w:sz w:val="24"/>
          <w:szCs w:val="24"/>
          <w:lang w:val="pl-PL"/>
        </w:rPr>
        <w:t>SESJA GŁÓWNA:</w:t>
      </w:r>
    </w:p>
    <w:p w14:paraId="4DD0A4C7" w14:textId="506E921C" w:rsidR="2C851108" w:rsidRPr="00BC346F" w:rsidRDefault="3291138E" w:rsidP="00A247C7">
      <w:pPr>
        <w:pStyle w:val="Akapitzlist"/>
        <w:numPr>
          <w:ilvl w:val="0"/>
          <w:numId w:val="20"/>
        </w:numPr>
        <w:spacing w:line="360" w:lineRule="auto"/>
        <w:rPr>
          <w:rFonts w:eastAsiaTheme="minorEastAsia"/>
          <w:sz w:val="24"/>
          <w:szCs w:val="24"/>
          <w:lang w:val="pl-PL"/>
        </w:rPr>
      </w:pPr>
      <w:r w:rsidRPr="00BC346F">
        <w:rPr>
          <w:sz w:val="24"/>
          <w:szCs w:val="24"/>
          <w:lang w:val="pl-PL"/>
        </w:rPr>
        <w:t>Panele składające się z dwóch wystąpień, do 30 min. każde (wraz ze wstępem i przygotowaniem technicznym) oraz dodatkowych 20 min na pytania od publiczności;</w:t>
      </w:r>
    </w:p>
    <w:p w14:paraId="40F8496E" w14:textId="77D0EF27" w:rsidR="2C851108" w:rsidRPr="00BC346F" w:rsidRDefault="3291138E" w:rsidP="00A247C7">
      <w:pPr>
        <w:pStyle w:val="Akapitzlist"/>
        <w:numPr>
          <w:ilvl w:val="0"/>
          <w:numId w:val="20"/>
        </w:numPr>
        <w:spacing w:line="360" w:lineRule="auto"/>
        <w:rPr>
          <w:rFonts w:eastAsiaTheme="minorEastAsia"/>
          <w:sz w:val="24"/>
          <w:szCs w:val="24"/>
          <w:lang w:val="pl-PL"/>
        </w:rPr>
      </w:pPr>
      <w:r w:rsidRPr="00BC346F">
        <w:rPr>
          <w:sz w:val="24"/>
          <w:szCs w:val="24"/>
          <w:lang w:val="pl-PL"/>
        </w:rPr>
        <w:t>Każdy panel będzie moderowany przez wyznaczonego pracownika POLIN lub jego norweskich Partnerów (wprowadzenie tematów i prelegentów, zarządzanie dyskusją i dyscypliną czasu);</w:t>
      </w:r>
    </w:p>
    <w:p w14:paraId="42A6611C" w14:textId="3AC2ECD6" w:rsidR="3291138E" w:rsidRPr="00BC346F" w:rsidRDefault="3291138E" w:rsidP="00A247C7">
      <w:pPr>
        <w:pStyle w:val="Akapitzlist"/>
        <w:numPr>
          <w:ilvl w:val="0"/>
          <w:numId w:val="20"/>
        </w:numPr>
        <w:spacing w:line="360" w:lineRule="auto"/>
        <w:rPr>
          <w:rFonts w:eastAsiaTheme="minorEastAsia"/>
          <w:sz w:val="24"/>
          <w:szCs w:val="24"/>
          <w:lang w:val="pl-PL"/>
        </w:rPr>
      </w:pPr>
      <w:r w:rsidRPr="00BC346F">
        <w:rPr>
          <w:sz w:val="24"/>
          <w:szCs w:val="24"/>
          <w:lang w:val="pl-PL"/>
        </w:rPr>
        <w:t>Łączna liczba prelegentów w sesji głównej: ok. 14;</w:t>
      </w:r>
    </w:p>
    <w:p w14:paraId="4177F408" w14:textId="6102F293" w:rsidR="3291138E" w:rsidRPr="00BC346F" w:rsidRDefault="3291138E" w:rsidP="00A247C7">
      <w:pPr>
        <w:pStyle w:val="Akapitzlist"/>
        <w:numPr>
          <w:ilvl w:val="0"/>
          <w:numId w:val="20"/>
        </w:numPr>
        <w:spacing w:line="360" w:lineRule="auto"/>
        <w:rPr>
          <w:sz w:val="24"/>
          <w:szCs w:val="24"/>
          <w:lang w:val="pl-PL"/>
        </w:rPr>
      </w:pPr>
      <w:r w:rsidRPr="00BC346F">
        <w:rPr>
          <w:sz w:val="24"/>
          <w:szCs w:val="24"/>
          <w:lang w:val="pl-PL"/>
        </w:rPr>
        <w:t>Możliwy harmonogram sesji głównej:</w:t>
      </w:r>
    </w:p>
    <w:tbl>
      <w:tblPr>
        <w:tblStyle w:val="Tabelasiatki1jasna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678"/>
      </w:tblGrid>
      <w:tr w:rsidR="00BA6A8F" w:rsidRPr="00BC346F" w14:paraId="161A8C43" w14:textId="77777777" w:rsidTr="005E64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2085A5C6" w14:textId="12A5864E" w:rsidR="00BA6A8F" w:rsidRPr="00BC346F" w:rsidRDefault="00BA6A8F" w:rsidP="00BA6A8F">
            <w:pPr>
              <w:spacing w:line="360" w:lineRule="auto"/>
              <w:ind w:left="360"/>
              <w:rPr>
                <w:b w:val="0"/>
                <w:bCs w:val="0"/>
                <w:sz w:val="24"/>
                <w:szCs w:val="24"/>
                <w:lang w:val="pl-PL"/>
              </w:rPr>
            </w:pPr>
            <w:r w:rsidRPr="00BC346F">
              <w:rPr>
                <w:sz w:val="24"/>
                <w:szCs w:val="24"/>
                <w:lang w:val="pl-PL"/>
              </w:rPr>
              <w:lastRenderedPageBreak/>
              <w:t>DZIEŃ 1</w:t>
            </w:r>
          </w:p>
        </w:tc>
        <w:tc>
          <w:tcPr>
            <w:tcW w:w="4678" w:type="dxa"/>
          </w:tcPr>
          <w:p w14:paraId="4235696F" w14:textId="18F531F7" w:rsidR="00BA6A8F" w:rsidRPr="00BC346F" w:rsidRDefault="00BA6A8F" w:rsidP="00BA6A8F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lang w:val="pl-PL"/>
              </w:rPr>
            </w:pPr>
            <w:r w:rsidRPr="00BC346F">
              <w:rPr>
                <w:sz w:val="24"/>
                <w:szCs w:val="24"/>
                <w:lang w:val="pl-PL"/>
              </w:rPr>
              <w:t>DZIEŃ 2</w:t>
            </w:r>
          </w:p>
        </w:tc>
      </w:tr>
      <w:tr w:rsidR="3291138E" w:rsidRPr="00BC346F" w14:paraId="6ACD3DAA" w14:textId="77777777" w:rsidTr="005E64CA">
        <w:trPr>
          <w:trHeight w:val="3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1FE5BBCD" w14:textId="4A804B6A" w:rsidR="3291138E" w:rsidRPr="00BC346F" w:rsidRDefault="00CA1C63" w:rsidP="00AA1C0B">
            <w:pPr>
              <w:spacing w:line="360" w:lineRule="auto"/>
              <w:rPr>
                <w:sz w:val="24"/>
                <w:szCs w:val="24"/>
                <w:lang w:val="pl-PL"/>
              </w:rPr>
            </w:pPr>
            <w:r w:rsidRPr="00BC346F">
              <w:rPr>
                <w:sz w:val="24"/>
                <w:szCs w:val="24"/>
                <w:lang w:val="pl-PL"/>
              </w:rPr>
              <w:t>10:00</w:t>
            </w:r>
            <w:r w:rsidR="3291138E" w:rsidRPr="00BC346F">
              <w:rPr>
                <w:sz w:val="24"/>
                <w:szCs w:val="24"/>
                <w:lang w:val="pl-PL"/>
              </w:rPr>
              <w:t>-10:30 – oficjalne wprowadzenie, przemówienia itp.</w:t>
            </w:r>
          </w:p>
          <w:p w14:paraId="098A9E33" w14:textId="0DB4ADD5" w:rsidR="3291138E" w:rsidRPr="00BC346F" w:rsidRDefault="3291138E" w:rsidP="00AA1C0B">
            <w:pPr>
              <w:spacing w:line="360" w:lineRule="auto"/>
              <w:rPr>
                <w:sz w:val="24"/>
                <w:szCs w:val="24"/>
                <w:lang w:val="pl-PL"/>
              </w:rPr>
            </w:pPr>
            <w:r w:rsidRPr="00BC346F">
              <w:rPr>
                <w:sz w:val="24"/>
                <w:szCs w:val="24"/>
                <w:lang w:val="pl-PL"/>
              </w:rPr>
              <w:t>10:30-11:10 – wykład wprowadzający</w:t>
            </w:r>
          </w:p>
          <w:p w14:paraId="7E62E8C4" w14:textId="4C7A81C5" w:rsidR="3291138E" w:rsidRPr="00BC346F" w:rsidRDefault="3291138E" w:rsidP="00AA1C0B">
            <w:pPr>
              <w:spacing w:line="360" w:lineRule="auto"/>
              <w:rPr>
                <w:sz w:val="24"/>
                <w:szCs w:val="24"/>
                <w:lang w:val="pl-PL"/>
              </w:rPr>
            </w:pPr>
            <w:r w:rsidRPr="00BC346F">
              <w:rPr>
                <w:sz w:val="24"/>
                <w:szCs w:val="24"/>
                <w:lang w:val="pl-PL"/>
              </w:rPr>
              <w:t>11:10-12:30 – Panel 1</w:t>
            </w:r>
          </w:p>
          <w:p w14:paraId="15FF3BDF" w14:textId="0EB2B312" w:rsidR="3291138E" w:rsidRPr="00BC346F" w:rsidRDefault="3291138E" w:rsidP="00AA1C0B">
            <w:pPr>
              <w:spacing w:line="360" w:lineRule="auto"/>
              <w:rPr>
                <w:sz w:val="24"/>
                <w:szCs w:val="24"/>
                <w:lang w:val="pl-PL"/>
              </w:rPr>
            </w:pPr>
            <w:r w:rsidRPr="00BC346F">
              <w:rPr>
                <w:sz w:val="24"/>
                <w:szCs w:val="24"/>
                <w:lang w:val="pl-PL"/>
              </w:rPr>
              <w:t>12:30-13:00 – Przerwa kawowa</w:t>
            </w:r>
          </w:p>
          <w:p w14:paraId="072701A9" w14:textId="18595418" w:rsidR="3291138E" w:rsidRPr="00BC346F" w:rsidRDefault="3291138E" w:rsidP="00AA1C0B">
            <w:pPr>
              <w:spacing w:line="360" w:lineRule="auto"/>
              <w:rPr>
                <w:sz w:val="24"/>
                <w:szCs w:val="24"/>
                <w:lang w:val="pl-PL"/>
              </w:rPr>
            </w:pPr>
            <w:r w:rsidRPr="00BC346F">
              <w:rPr>
                <w:sz w:val="24"/>
                <w:szCs w:val="24"/>
                <w:lang w:val="pl-PL"/>
              </w:rPr>
              <w:t>13:00-14:20 – Panel 2</w:t>
            </w:r>
          </w:p>
          <w:p w14:paraId="37BB9F96" w14:textId="7E540D95" w:rsidR="3291138E" w:rsidRPr="00BC346F" w:rsidRDefault="3291138E" w:rsidP="00AA1C0B">
            <w:pPr>
              <w:spacing w:line="360" w:lineRule="auto"/>
              <w:rPr>
                <w:sz w:val="24"/>
                <w:szCs w:val="24"/>
                <w:lang w:val="pl-PL"/>
              </w:rPr>
            </w:pPr>
            <w:r w:rsidRPr="00BC346F">
              <w:rPr>
                <w:sz w:val="24"/>
                <w:szCs w:val="24"/>
                <w:lang w:val="pl-PL"/>
              </w:rPr>
              <w:t>14:20-15:00 – przerwa obiadowa</w:t>
            </w:r>
          </w:p>
          <w:p w14:paraId="1DB4A3D9" w14:textId="497418A7" w:rsidR="3291138E" w:rsidRPr="00BC346F" w:rsidRDefault="3291138E" w:rsidP="00AA1C0B">
            <w:pPr>
              <w:spacing w:line="360" w:lineRule="auto"/>
              <w:rPr>
                <w:sz w:val="24"/>
                <w:szCs w:val="24"/>
                <w:lang w:val="pl-PL"/>
              </w:rPr>
            </w:pPr>
            <w:r w:rsidRPr="00BC346F">
              <w:rPr>
                <w:sz w:val="24"/>
                <w:szCs w:val="24"/>
                <w:lang w:val="pl-PL"/>
              </w:rPr>
              <w:t>15:00-16:20 – Panel 3</w:t>
            </w:r>
          </w:p>
          <w:p w14:paraId="063B3F8E" w14:textId="77777777" w:rsidR="3291138E" w:rsidRPr="00BC346F" w:rsidRDefault="3291138E" w:rsidP="00AA1C0B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 w:rsidRPr="00BC346F">
              <w:rPr>
                <w:sz w:val="24"/>
                <w:szCs w:val="24"/>
                <w:lang w:val="pl-PL"/>
              </w:rPr>
              <w:t>16:20 + zajęcia dodatkowe (np. oprowadzanie w POLIN i w rejonie Muranowa)</w:t>
            </w:r>
          </w:p>
          <w:p w14:paraId="26600A16" w14:textId="77777777" w:rsidR="00593C6F" w:rsidRPr="00BC346F" w:rsidRDefault="00593C6F" w:rsidP="00AA1C0B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</w:p>
          <w:p w14:paraId="7B3CD39C" w14:textId="474C7C13" w:rsidR="00593C6F" w:rsidRPr="00BC346F" w:rsidRDefault="00593C6F" w:rsidP="005E64CA">
            <w:pPr>
              <w:pStyle w:val="Akapitzlist"/>
              <w:numPr>
                <w:ilvl w:val="0"/>
                <w:numId w:val="16"/>
              </w:numPr>
              <w:spacing w:line="360" w:lineRule="auto"/>
              <w:rPr>
                <w:rFonts w:eastAsiaTheme="minorEastAsia"/>
                <w:sz w:val="24"/>
                <w:szCs w:val="24"/>
                <w:lang w:val="pl-PL"/>
              </w:rPr>
            </w:pPr>
            <w:r w:rsidRPr="00BC346F">
              <w:rPr>
                <w:sz w:val="24"/>
                <w:szCs w:val="24"/>
                <w:lang w:val="pl-PL"/>
              </w:rPr>
              <w:t>Bankiet "otwarty" (wszyscy zarejestrowani uczestnicy)</w:t>
            </w:r>
          </w:p>
          <w:p w14:paraId="76D47B2F" w14:textId="77777777" w:rsidR="00F5153E" w:rsidRPr="00BC346F" w:rsidRDefault="00F5153E" w:rsidP="00AA1C0B">
            <w:pPr>
              <w:spacing w:line="360" w:lineRule="auto"/>
              <w:rPr>
                <w:rFonts w:eastAsiaTheme="minorEastAsia"/>
                <w:sz w:val="24"/>
                <w:szCs w:val="24"/>
                <w:lang w:val="pl-PL"/>
              </w:rPr>
            </w:pPr>
          </w:p>
          <w:p w14:paraId="6F6919AA" w14:textId="1527F848" w:rsidR="00F5153E" w:rsidRPr="00BC346F" w:rsidRDefault="00F5153E" w:rsidP="005E64CA">
            <w:pPr>
              <w:pStyle w:val="Akapitzlist"/>
              <w:numPr>
                <w:ilvl w:val="0"/>
                <w:numId w:val="16"/>
              </w:numPr>
              <w:spacing w:line="360" w:lineRule="auto"/>
              <w:rPr>
                <w:sz w:val="24"/>
                <w:szCs w:val="24"/>
                <w:lang w:val="pl-PL"/>
              </w:rPr>
            </w:pPr>
            <w:r w:rsidRPr="00BC346F">
              <w:rPr>
                <w:sz w:val="24"/>
                <w:szCs w:val="24"/>
                <w:lang w:val="pl-PL"/>
              </w:rPr>
              <w:t>Koncert</w:t>
            </w:r>
            <w:r w:rsidR="00CA1C63" w:rsidRPr="00BC346F">
              <w:rPr>
                <w:sz w:val="24"/>
                <w:szCs w:val="24"/>
                <w:lang w:val="pl-PL"/>
              </w:rPr>
              <w:t xml:space="preserve"> muzyczny w przestrzeni POLIN</w:t>
            </w:r>
          </w:p>
        </w:tc>
        <w:tc>
          <w:tcPr>
            <w:tcW w:w="4678" w:type="dxa"/>
          </w:tcPr>
          <w:p w14:paraId="3210133F" w14:textId="0F995505" w:rsidR="3291138E" w:rsidRPr="00BC346F" w:rsidRDefault="3291138E" w:rsidP="00AA1C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pl-PL"/>
              </w:rPr>
            </w:pPr>
            <w:r w:rsidRPr="00BC346F">
              <w:rPr>
                <w:sz w:val="24"/>
                <w:szCs w:val="24"/>
                <w:lang w:val="pl-PL"/>
              </w:rPr>
              <w:t>9:00-10:20 – Panel 4</w:t>
            </w:r>
          </w:p>
          <w:p w14:paraId="610A9C88" w14:textId="72AB9159" w:rsidR="3291138E" w:rsidRPr="00BC346F" w:rsidRDefault="3291138E" w:rsidP="00AA1C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pl-PL"/>
              </w:rPr>
            </w:pPr>
            <w:r w:rsidRPr="00BC346F">
              <w:rPr>
                <w:sz w:val="24"/>
                <w:szCs w:val="24"/>
                <w:lang w:val="pl-PL"/>
              </w:rPr>
              <w:t>10:20-10:50 – Przerwa kawowa</w:t>
            </w:r>
          </w:p>
          <w:p w14:paraId="47556881" w14:textId="4477751A" w:rsidR="3291138E" w:rsidRPr="00BC346F" w:rsidRDefault="3291138E" w:rsidP="00AA1C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pl-PL"/>
              </w:rPr>
            </w:pPr>
            <w:r w:rsidRPr="00BC346F">
              <w:rPr>
                <w:sz w:val="24"/>
                <w:szCs w:val="24"/>
                <w:lang w:val="pl-PL"/>
              </w:rPr>
              <w:t>10:50-12:10 – Panel 5</w:t>
            </w:r>
          </w:p>
          <w:p w14:paraId="1009692A" w14:textId="622AB8FA" w:rsidR="3291138E" w:rsidRPr="00BC346F" w:rsidRDefault="3291138E" w:rsidP="00AA1C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pl-PL"/>
              </w:rPr>
            </w:pPr>
            <w:r w:rsidRPr="00BC346F">
              <w:rPr>
                <w:sz w:val="24"/>
                <w:szCs w:val="24"/>
                <w:lang w:val="pl-PL"/>
              </w:rPr>
              <w:t>12:10-12:40 – Przerwa kawowa</w:t>
            </w:r>
          </w:p>
          <w:p w14:paraId="5E59186A" w14:textId="36C22062" w:rsidR="3291138E" w:rsidRPr="00BC346F" w:rsidRDefault="3291138E" w:rsidP="00AA1C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pl-PL"/>
              </w:rPr>
            </w:pPr>
            <w:r w:rsidRPr="00BC346F">
              <w:rPr>
                <w:sz w:val="24"/>
                <w:szCs w:val="24"/>
                <w:lang w:val="pl-PL"/>
              </w:rPr>
              <w:t>12:40-14:00 – Panel 6</w:t>
            </w:r>
          </w:p>
          <w:p w14:paraId="06DCC1F9" w14:textId="42CC040C" w:rsidR="3291138E" w:rsidRPr="00BC346F" w:rsidRDefault="3291138E" w:rsidP="00AA1C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pl-PL"/>
              </w:rPr>
            </w:pPr>
            <w:r w:rsidRPr="00BC346F">
              <w:rPr>
                <w:sz w:val="24"/>
                <w:szCs w:val="24"/>
                <w:lang w:val="pl-PL"/>
              </w:rPr>
              <w:t>14:00-15:00 – przerwa obiadowa</w:t>
            </w:r>
          </w:p>
          <w:p w14:paraId="78D40185" w14:textId="3B62C44D" w:rsidR="3291138E" w:rsidRPr="00BC346F" w:rsidRDefault="3291138E" w:rsidP="00AA1C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pl-PL"/>
              </w:rPr>
            </w:pPr>
            <w:r w:rsidRPr="00BC346F">
              <w:rPr>
                <w:sz w:val="24"/>
                <w:szCs w:val="24"/>
                <w:lang w:val="pl-PL"/>
              </w:rPr>
              <w:t>15:00-16:20 – Panel 7*</w:t>
            </w:r>
          </w:p>
          <w:p w14:paraId="357286E9" w14:textId="3F92C567" w:rsidR="3291138E" w:rsidRPr="00BC346F" w:rsidRDefault="3291138E" w:rsidP="00AA1C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 w:rsidRPr="00BC346F">
              <w:rPr>
                <w:sz w:val="24"/>
                <w:szCs w:val="24"/>
                <w:lang w:val="pl-PL"/>
              </w:rPr>
              <w:t>16:20-16:50 – wystąpienia końcowe/podsumowanie kongresu</w:t>
            </w:r>
          </w:p>
          <w:p w14:paraId="62F82B8F" w14:textId="77777777" w:rsidR="00D05355" w:rsidRPr="00BC346F" w:rsidRDefault="00D05355" w:rsidP="00AA1C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</w:p>
          <w:p w14:paraId="0FCCF908" w14:textId="793B0AD9" w:rsidR="00D05355" w:rsidRPr="00BC346F" w:rsidRDefault="00D05355" w:rsidP="005E64CA">
            <w:pPr>
              <w:pStyle w:val="Akapitzlist"/>
              <w:numPr>
                <w:ilvl w:val="0"/>
                <w:numId w:val="17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pl-PL"/>
              </w:rPr>
            </w:pPr>
            <w:r w:rsidRPr="00BC346F">
              <w:rPr>
                <w:sz w:val="24"/>
                <w:szCs w:val="24"/>
                <w:lang w:val="pl-PL"/>
              </w:rPr>
              <w:t>Równoległe zamknięte spotkanie wszystkich delegacji partnerskich JCH – "JCH: Co dalej?"</w:t>
            </w:r>
            <w:r w:rsidR="00CA1C63" w:rsidRPr="00BC346F">
              <w:rPr>
                <w:sz w:val="24"/>
                <w:szCs w:val="24"/>
                <w:lang w:val="pl-PL"/>
              </w:rPr>
              <w:t xml:space="preserve"> (ok. 20-30 osób w przestrzeni konferencyjnej POLIN)</w:t>
            </w:r>
          </w:p>
          <w:p w14:paraId="633EBA7E" w14:textId="323AB810" w:rsidR="00CA1C63" w:rsidRPr="00BC346F" w:rsidRDefault="00CA1C63" w:rsidP="005E64CA">
            <w:pPr>
              <w:pStyle w:val="Akapitzlist"/>
              <w:numPr>
                <w:ilvl w:val="0"/>
                <w:numId w:val="17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 w:rsidRPr="00BC346F">
              <w:rPr>
                <w:rFonts w:ascii="Calibri" w:eastAsia="Calibri" w:hAnsi="Calibri" w:cs="Calibri"/>
                <w:sz w:val="24"/>
                <w:szCs w:val="24"/>
                <w:lang w:val="pl-PL"/>
              </w:rPr>
              <w:t>Równolegle wydarzenie artystyczne (do doprecyzowania)</w:t>
            </w:r>
          </w:p>
          <w:p w14:paraId="103AA6AA" w14:textId="35188A85" w:rsidR="005E64CA" w:rsidRPr="00BC346F" w:rsidRDefault="005E64CA" w:rsidP="005E64CA">
            <w:pPr>
              <w:pStyle w:val="Akapitzlist"/>
              <w:numPr>
                <w:ilvl w:val="0"/>
                <w:numId w:val="17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 w:rsidRPr="00BC346F">
              <w:rPr>
                <w:sz w:val="24"/>
                <w:szCs w:val="24"/>
                <w:lang w:val="pl-PL"/>
              </w:rPr>
              <w:t>Bankiet/kolacja VIP (w galerii G9) – jedynie prelegenci, prowadzący, delegacje partnerów itp.</w:t>
            </w:r>
          </w:p>
          <w:p w14:paraId="321B36DD" w14:textId="77777777" w:rsidR="00CA1C63" w:rsidRPr="00BC346F" w:rsidRDefault="00CA1C63" w:rsidP="00AA1C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pl-PL"/>
              </w:rPr>
            </w:pPr>
          </w:p>
          <w:p w14:paraId="58E91FBF" w14:textId="1FA15306" w:rsidR="00593C6F" w:rsidRPr="00983F68" w:rsidRDefault="3291138E" w:rsidP="00AA1C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 w:rsidRPr="00BC346F">
              <w:rPr>
                <w:sz w:val="24"/>
                <w:szCs w:val="24"/>
                <w:lang w:val="pl-PL"/>
              </w:rPr>
              <w:t>*do omówienia</w:t>
            </w:r>
          </w:p>
        </w:tc>
      </w:tr>
    </w:tbl>
    <w:p w14:paraId="3D94968F" w14:textId="66BE4AE3" w:rsidR="4FE49D32" w:rsidRPr="00BC346F" w:rsidRDefault="4FE49D32" w:rsidP="00AA1C0B">
      <w:pPr>
        <w:spacing w:line="360" w:lineRule="auto"/>
        <w:rPr>
          <w:sz w:val="24"/>
          <w:szCs w:val="24"/>
          <w:lang w:val="pl-PL"/>
        </w:rPr>
      </w:pPr>
    </w:p>
    <w:p w14:paraId="3AA67C0E" w14:textId="27822A7F" w:rsidR="005E64CA" w:rsidRPr="00983F68" w:rsidRDefault="4FE49D32" w:rsidP="00AA1C0B">
      <w:pPr>
        <w:pStyle w:val="Akapitzlist"/>
        <w:numPr>
          <w:ilvl w:val="0"/>
          <w:numId w:val="7"/>
        </w:numPr>
        <w:spacing w:line="360" w:lineRule="auto"/>
        <w:rPr>
          <w:rFonts w:eastAsiaTheme="minorEastAsia"/>
          <w:sz w:val="24"/>
          <w:szCs w:val="24"/>
          <w:lang w:val="pl-PL"/>
        </w:rPr>
      </w:pPr>
      <w:r w:rsidRPr="00BC346F">
        <w:rPr>
          <w:sz w:val="24"/>
          <w:szCs w:val="24"/>
          <w:lang w:val="pl-PL"/>
        </w:rPr>
        <w:t>Wykład inauguracyjny dnia 1 nie powinien być dłuższy niż 30-40 min.;</w:t>
      </w:r>
    </w:p>
    <w:p w14:paraId="2BC92E31" w14:textId="5B858A11" w:rsidR="3291138E" w:rsidRPr="00BC346F" w:rsidRDefault="4FE49D32" w:rsidP="00AA1C0B">
      <w:pPr>
        <w:spacing w:line="360" w:lineRule="auto"/>
        <w:rPr>
          <w:sz w:val="24"/>
          <w:szCs w:val="24"/>
          <w:lang w:val="pl-PL"/>
        </w:rPr>
      </w:pPr>
      <w:r w:rsidRPr="00BC346F">
        <w:rPr>
          <w:sz w:val="24"/>
          <w:szCs w:val="24"/>
          <w:lang w:val="pl-PL"/>
        </w:rPr>
        <w:t xml:space="preserve">SESJE WARSZTATOWE: </w:t>
      </w:r>
    </w:p>
    <w:p w14:paraId="1EDC7742" w14:textId="3D0D95B6" w:rsidR="3291138E" w:rsidRPr="00BC346F" w:rsidRDefault="4FE49D32" w:rsidP="00A247C7">
      <w:pPr>
        <w:pStyle w:val="Akapitzlist"/>
        <w:numPr>
          <w:ilvl w:val="0"/>
          <w:numId w:val="19"/>
        </w:numPr>
        <w:spacing w:line="360" w:lineRule="auto"/>
        <w:rPr>
          <w:rFonts w:eastAsiaTheme="minorEastAsia"/>
          <w:sz w:val="24"/>
          <w:szCs w:val="24"/>
          <w:lang w:val="pl-PL"/>
        </w:rPr>
      </w:pPr>
      <w:r w:rsidRPr="00BC346F">
        <w:rPr>
          <w:sz w:val="24"/>
          <w:szCs w:val="24"/>
          <w:lang w:val="pl-PL"/>
        </w:rPr>
        <w:t>Sesje warsztatowe odbędą się jednocześnie z sesją główną;</w:t>
      </w:r>
    </w:p>
    <w:p w14:paraId="032EBF84" w14:textId="51DCC846" w:rsidR="3291138E" w:rsidRPr="00BC346F" w:rsidRDefault="4FE49D32" w:rsidP="00A247C7">
      <w:pPr>
        <w:pStyle w:val="Akapitzlist"/>
        <w:numPr>
          <w:ilvl w:val="0"/>
          <w:numId w:val="19"/>
        </w:numPr>
        <w:spacing w:line="360" w:lineRule="auto"/>
        <w:rPr>
          <w:rFonts w:eastAsiaTheme="minorEastAsia"/>
          <w:sz w:val="24"/>
          <w:szCs w:val="24"/>
          <w:lang w:val="pl-PL"/>
        </w:rPr>
      </w:pPr>
      <w:r w:rsidRPr="00BC346F">
        <w:rPr>
          <w:sz w:val="24"/>
          <w:szCs w:val="24"/>
          <w:lang w:val="pl-PL"/>
        </w:rPr>
        <w:t>Udział w warsztatach będzie możliwy po rejestracji z ograniczoną liczbą uczestników</w:t>
      </w:r>
      <w:r w:rsidR="00CA1C63" w:rsidRPr="00BC346F">
        <w:rPr>
          <w:sz w:val="24"/>
          <w:szCs w:val="24"/>
          <w:lang w:val="pl-PL"/>
        </w:rPr>
        <w:t xml:space="preserve"> (grupy do ok. 20 osób?)</w:t>
      </w:r>
      <w:r w:rsidRPr="00BC346F">
        <w:rPr>
          <w:sz w:val="24"/>
          <w:szCs w:val="24"/>
          <w:lang w:val="pl-PL"/>
        </w:rPr>
        <w:t>;</w:t>
      </w:r>
    </w:p>
    <w:p w14:paraId="55826580" w14:textId="33C5C87B" w:rsidR="3291138E" w:rsidRPr="00BC346F" w:rsidRDefault="4FE49D32" w:rsidP="00A247C7">
      <w:pPr>
        <w:pStyle w:val="Akapitzlist"/>
        <w:numPr>
          <w:ilvl w:val="0"/>
          <w:numId w:val="19"/>
        </w:numPr>
        <w:spacing w:line="360" w:lineRule="auto"/>
        <w:rPr>
          <w:rFonts w:eastAsiaTheme="minorEastAsia"/>
          <w:sz w:val="24"/>
          <w:szCs w:val="24"/>
          <w:lang w:val="pl-PL"/>
        </w:rPr>
      </w:pPr>
      <w:r w:rsidRPr="00BC346F">
        <w:rPr>
          <w:sz w:val="24"/>
          <w:szCs w:val="24"/>
          <w:lang w:val="pl-PL"/>
        </w:rPr>
        <w:lastRenderedPageBreak/>
        <w:t>Każdy warsztat potrwa około 1,5 godziny;</w:t>
      </w:r>
    </w:p>
    <w:p w14:paraId="75EEC980" w14:textId="48FA00EF" w:rsidR="3291138E" w:rsidRPr="00BC346F" w:rsidRDefault="4FE49D32" w:rsidP="00A247C7">
      <w:pPr>
        <w:pStyle w:val="Akapitzlist"/>
        <w:numPr>
          <w:ilvl w:val="0"/>
          <w:numId w:val="19"/>
        </w:numPr>
        <w:spacing w:line="360" w:lineRule="auto"/>
        <w:rPr>
          <w:rFonts w:eastAsiaTheme="minorEastAsia"/>
          <w:sz w:val="24"/>
          <w:szCs w:val="24"/>
          <w:lang w:val="pl-PL"/>
        </w:rPr>
      </w:pPr>
      <w:r w:rsidRPr="00BC346F">
        <w:rPr>
          <w:sz w:val="24"/>
          <w:szCs w:val="24"/>
          <w:lang w:val="pl-PL"/>
        </w:rPr>
        <w:t>W chwili obecnej planujemy 2 sesje fizyczne (zmiana na 3 sesje fizyczne?/4 Warsztaty – każda w 2 dostępnych terminach) warsztatów odbywających się jednocześnie w pierwszym dniu i 2 sesje w dniu 2</w:t>
      </w:r>
    </w:p>
    <w:p w14:paraId="0149DD43" w14:textId="69832234" w:rsidR="3291138E" w:rsidRPr="00BC346F" w:rsidRDefault="4FE49D32" w:rsidP="00A247C7">
      <w:pPr>
        <w:pStyle w:val="Akapitzlist"/>
        <w:numPr>
          <w:ilvl w:val="0"/>
          <w:numId w:val="19"/>
        </w:numPr>
        <w:spacing w:line="360" w:lineRule="auto"/>
        <w:rPr>
          <w:rFonts w:eastAsiaTheme="minorEastAsia"/>
          <w:sz w:val="24"/>
          <w:szCs w:val="24"/>
          <w:lang w:val="pl-PL"/>
        </w:rPr>
      </w:pPr>
      <w:r w:rsidRPr="00BC346F">
        <w:rPr>
          <w:sz w:val="24"/>
          <w:szCs w:val="24"/>
          <w:lang w:val="pl-PL"/>
        </w:rPr>
        <w:t xml:space="preserve">Każda sesja warsztatowa będzie składać się z 2 warsztatów odbywających się </w:t>
      </w:r>
      <w:r w:rsidR="00CA1C63" w:rsidRPr="00BC346F">
        <w:rPr>
          <w:sz w:val="24"/>
          <w:szCs w:val="24"/>
          <w:lang w:val="pl-PL"/>
        </w:rPr>
        <w:t xml:space="preserve">symultanicznie, a następnie powtarzanych w innej kolejności </w:t>
      </w:r>
      <w:r w:rsidRPr="00BC346F">
        <w:rPr>
          <w:sz w:val="24"/>
          <w:szCs w:val="24"/>
          <w:lang w:val="pl-PL"/>
        </w:rPr>
        <w:t xml:space="preserve">(co daje nam </w:t>
      </w:r>
      <w:r w:rsidR="00CA1C63" w:rsidRPr="00BC346F">
        <w:rPr>
          <w:sz w:val="24"/>
          <w:szCs w:val="24"/>
          <w:lang w:val="pl-PL"/>
        </w:rPr>
        <w:t>8 jednostek</w:t>
      </w:r>
      <w:r w:rsidRPr="00BC346F">
        <w:rPr>
          <w:sz w:val="24"/>
          <w:szCs w:val="24"/>
          <w:lang w:val="pl-PL"/>
        </w:rPr>
        <w:t xml:space="preserve"> warsztat</w:t>
      </w:r>
      <w:r w:rsidR="00CA1C63" w:rsidRPr="00BC346F">
        <w:rPr>
          <w:sz w:val="24"/>
          <w:szCs w:val="24"/>
          <w:lang w:val="pl-PL"/>
        </w:rPr>
        <w:t>owych</w:t>
      </w:r>
      <w:r w:rsidRPr="00BC346F">
        <w:rPr>
          <w:sz w:val="24"/>
          <w:szCs w:val="24"/>
          <w:lang w:val="pl-PL"/>
        </w:rPr>
        <w:t xml:space="preserve"> </w:t>
      </w:r>
      <w:r w:rsidR="00CA1C63" w:rsidRPr="00BC346F">
        <w:rPr>
          <w:sz w:val="24"/>
          <w:szCs w:val="24"/>
          <w:lang w:val="pl-PL"/>
        </w:rPr>
        <w:t>z 4 tematami</w:t>
      </w:r>
      <w:r w:rsidRPr="00BC346F">
        <w:rPr>
          <w:sz w:val="24"/>
          <w:szCs w:val="24"/>
          <w:lang w:val="pl-PL"/>
        </w:rPr>
        <w:t xml:space="preserve"> w pierwszym dniu i </w:t>
      </w:r>
      <w:r w:rsidR="00CA1C63" w:rsidRPr="00BC346F">
        <w:rPr>
          <w:sz w:val="24"/>
          <w:szCs w:val="24"/>
          <w:lang w:val="pl-PL"/>
        </w:rPr>
        <w:t>tyle samo</w:t>
      </w:r>
      <w:r w:rsidRPr="00BC346F">
        <w:rPr>
          <w:sz w:val="24"/>
          <w:szCs w:val="24"/>
          <w:lang w:val="pl-PL"/>
        </w:rPr>
        <w:t xml:space="preserve"> </w:t>
      </w:r>
      <w:r w:rsidR="00CA1C63" w:rsidRPr="00BC346F">
        <w:rPr>
          <w:sz w:val="24"/>
          <w:szCs w:val="24"/>
          <w:lang w:val="pl-PL"/>
        </w:rPr>
        <w:t>jednostek/tematów</w:t>
      </w:r>
      <w:r w:rsidRPr="00BC346F">
        <w:rPr>
          <w:sz w:val="24"/>
          <w:szCs w:val="24"/>
          <w:lang w:val="pl-PL"/>
        </w:rPr>
        <w:t xml:space="preserve"> w drugim dniu)</w:t>
      </w:r>
      <w:r w:rsidR="00CA1C63" w:rsidRPr="00BC346F">
        <w:rPr>
          <w:sz w:val="24"/>
          <w:szCs w:val="24"/>
          <w:lang w:val="pl-PL"/>
        </w:rPr>
        <w:t>. Dzięki temu uczestnicy sesji głównej będą mogli łatwiej ustalić swój indywidualny program udziału w warsztatach nie tracąc interesujących ich wykładów w Audytorium</w:t>
      </w:r>
      <w:r w:rsidRPr="00BC346F">
        <w:rPr>
          <w:sz w:val="24"/>
          <w:szCs w:val="24"/>
          <w:lang w:val="pl-PL"/>
        </w:rPr>
        <w:t xml:space="preserve"> - patrz tabela poniżej:</w:t>
      </w:r>
    </w:p>
    <w:p w14:paraId="26CABA9D" w14:textId="77777777" w:rsidR="00CA1C63" w:rsidRPr="00BC346F" w:rsidRDefault="00CA1C63" w:rsidP="00AA1C0B">
      <w:pPr>
        <w:pStyle w:val="Akapitzlist"/>
        <w:spacing w:line="360" w:lineRule="auto"/>
        <w:rPr>
          <w:rFonts w:eastAsiaTheme="minorEastAsia"/>
          <w:sz w:val="24"/>
          <w:szCs w:val="24"/>
          <w:lang w:val="pl-PL"/>
        </w:rPr>
      </w:pPr>
    </w:p>
    <w:tbl>
      <w:tblPr>
        <w:tblStyle w:val="Tabelasiatki1jasna"/>
        <w:tblW w:w="8745" w:type="dxa"/>
        <w:tblLayout w:type="fixed"/>
        <w:tblLook w:val="04A0" w:firstRow="1" w:lastRow="0" w:firstColumn="1" w:lastColumn="0" w:noHBand="0" w:noVBand="1"/>
      </w:tblPr>
      <w:tblGrid>
        <w:gridCol w:w="2331"/>
        <w:gridCol w:w="1989"/>
        <w:gridCol w:w="2193"/>
        <w:gridCol w:w="2232"/>
      </w:tblGrid>
      <w:tr w:rsidR="006C4548" w:rsidRPr="00BC346F" w14:paraId="605AB7FA" w14:textId="77777777" w:rsidTr="006C45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gridSpan w:val="2"/>
          </w:tcPr>
          <w:p w14:paraId="2B1375B0" w14:textId="5D872725" w:rsidR="006C4548" w:rsidRPr="00BC346F" w:rsidRDefault="006C4548" w:rsidP="00AA1C0B">
            <w:pPr>
              <w:spacing w:line="360" w:lineRule="auto"/>
              <w:rPr>
                <w:sz w:val="24"/>
                <w:szCs w:val="24"/>
                <w:lang w:val="pl-PL"/>
              </w:rPr>
            </w:pPr>
            <w:r w:rsidRPr="00BC346F">
              <w:rPr>
                <w:sz w:val="24"/>
                <w:szCs w:val="24"/>
                <w:lang w:val="pl-PL"/>
              </w:rPr>
              <w:t>Dzień 1</w:t>
            </w:r>
          </w:p>
        </w:tc>
        <w:tc>
          <w:tcPr>
            <w:tcW w:w="4425" w:type="dxa"/>
            <w:gridSpan w:val="2"/>
          </w:tcPr>
          <w:p w14:paraId="7629AD94" w14:textId="772399AE" w:rsidR="006C4548" w:rsidRPr="00BC346F" w:rsidRDefault="006C4548" w:rsidP="00AA1C0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pl-PL"/>
              </w:rPr>
            </w:pPr>
            <w:r w:rsidRPr="00BC346F">
              <w:rPr>
                <w:sz w:val="24"/>
                <w:szCs w:val="24"/>
                <w:lang w:val="pl-PL"/>
              </w:rPr>
              <w:t>Dzień 2</w:t>
            </w:r>
          </w:p>
        </w:tc>
      </w:tr>
      <w:tr w:rsidR="00CA1C63" w:rsidRPr="00BC346F" w14:paraId="16760A1B" w14:textId="77777777" w:rsidTr="006C45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dxa"/>
          </w:tcPr>
          <w:p w14:paraId="22E8E64C" w14:textId="03F63FBD" w:rsidR="00CA1C63" w:rsidRPr="00BC346F" w:rsidRDefault="00CA1C63" w:rsidP="00AA1C0B">
            <w:pPr>
              <w:spacing w:line="360" w:lineRule="auto"/>
              <w:rPr>
                <w:sz w:val="24"/>
                <w:szCs w:val="24"/>
                <w:lang w:val="pl-PL"/>
              </w:rPr>
            </w:pPr>
            <w:r w:rsidRPr="00BC346F">
              <w:rPr>
                <w:sz w:val="24"/>
                <w:szCs w:val="24"/>
                <w:lang w:val="pl-PL"/>
              </w:rPr>
              <w:t>Warsztat 1</w:t>
            </w:r>
          </w:p>
        </w:tc>
        <w:tc>
          <w:tcPr>
            <w:tcW w:w="1989" w:type="dxa"/>
          </w:tcPr>
          <w:p w14:paraId="2BAF0F19" w14:textId="6F4F5DAD" w:rsidR="00CA1C63" w:rsidRPr="00BC346F" w:rsidRDefault="00CA1C63" w:rsidP="00AA1C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pl-PL"/>
              </w:rPr>
            </w:pPr>
            <w:r w:rsidRPr="00BC346F">
              <w:rPr>
                <w:sz w:val="24"/>
                <w:szCs w:val="24"/>
                <w:lang w:val="pl-PL"/>
              </w:rPr>
              <w:t>Warsztat 4</w:t>
            </w:r>
          </w:p>
        </w:tc>
        <w:tc>
          <w:tcPr>
            <w:tcW w:w="2193" w:type="dxa"/>
          </w:tcPr>
          <w:p w14:paraId="2CDE7C51" w14:textId="599AA0CE" w:rsidR="00CA1C63" w:rsidRPr="00BC346F" w:rsidRDefault="00CA1C63" w:rsidP="00AA1C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pl-PL"/>
              </w:rPr>
            </w:pPr>
            <w:r w:rsidRPr="00BC346F">
              <w:rPr>
                <w:sz w:val="24"/>
                <w:szCs w:val="24"/>
                <w:lang w:val="pl-PL"/>
              </w:rPr>
              <w:t>Warsztat 5</w:t>
            </w:r>
          </w:p>
        </w:tc>
        <w:tc>
          <w:tcPr>
            <w:tcW w:w="2232" w:type="dxa"/>
          </w:tcPr>
          <w:p w14:paraId="405EB7FA" w14:textId="5EA2102F" w:rsidR="00CA1C63" w:rsidRPr="00BC346F" w:rsidRDefault="00CA1C63" w:rsidP="00AA1C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pl-PL"/>
              </w:rPr>
            </w:pPr>
            <w:r w:rsidRPr="00BC346F">
              <w:rPr>
                <w:sz w:val="24"/>
                <w:szCs w:val="24"/>
                <w:lang w:val="pl-PL"/>
              </w:rPr>
              <w:t>Warsztat 8</w:t>
            </w:r>
          </w:p>
        </w:tc>
      </w:tr>
      <w:tr w:rsidR="00CA1C63" w:rsidRPr="00BC346F" w14:paraId="7C66E414" w14:textId="77777777" w:rsidTr="006C45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dxa"/>
          </w:tcPr>
          <w:p w14:paraId="5342B5D9" w14:textId="0F6D94B0" w:rsidR="00CA1C63" w:rsidRPr="00BC346F" w:rsidRDefault="00CA1C63" w:rsidP="00AA1C0B">
            <w:pPr>
              <w:spacing w:line="360" w:lineRule="auto"/>
              <w:rPr>
                <w:sz w:val="24"/>
                <w:szCs w:val="24"/>
                <w:lang w:val="pl-PL"/>
              </w:rPr>
            </w:pPr>
            <w:r w:rsidRPr="00BC346F">
              <w:rPr>
                <w:sz w:val="24"/>
                <w:szCs w:val="24"/>
                <w:lang w:val="pl-PL"/>
              </w:rPr>
              <w:t>Warsztat 2</w:t>
            </w:r>
          </w:p>
        </w:tc>
        <w:tc>
          <w:tcPr>
            <w:tcW w:w="1989" w:type="dxa"/>
          </w:tcPr>
          <w:p w14:paraId="58F93831" w14:textId="1E378F9C" w:rsidR="00CA1C63" w:rsidRPr="00BC346F" w:rsidRDefault="00CA1C63" w:rsidP="00AA1C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pl-PL"/>
              </w:rPr>
            </w:pPr>
            <w:r w:rsidRPr="00BC346F">
              <w:rPr>
                <w:sz w:val="24"/>
                <w:szCs w:val="24"/>
                <w:lang w:val="pl-PL"/>
              </w:rPr>
              <w:t>Warsztat 3</w:t>
            </w:r>
          </w:p>
        </w:tc>
        <w:tc>
          <w:tcPr>
            <w:tcW w:w="2193" w:type="dxa"/>
          </w:tcPr>
          <w:p w14:paraId="6BEE2A78" w14:textId="59563CBA" w:rsidR="00CA1C63" w:rsidRPr="00BC346F" w:rsidRDefault="00CA1C63" w:rsidP="00AA1C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pl-PL"/>
              </w:rPr>
            </w:pPr>
            <w:r w:rsidRPr="00BC346F">
              <w:rPr>
                <w:sz w:val="24"/>
                <w:szCs w:val="24"/>
                <w:lang w:val="pl-PL"/>
              </w:rPr>
              <w:t>Warsztat 6</w:t>
            </w:r>
          </w:p>
        </w:tc>
        <w:tc>
          <w:tcPr>
            <w:tcW w:w="2232" w:type="dxa"/>
          </w:tcPr>
          <w:p w14:paraId="79279F72" w14:textId="4D410DC7" w:rsidR="00CA1C63" w:rsidRPr="00BC346F" w:rsidRDefault="00CA1C63" w:rsidP="00AA1C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pl-PL"/>
              </w:rPr>
            </w:pPr>
            <w:r w:rsidRPr="00BC346F">
              <w:rPr>
                <w:sz w:val="24"/>
                <w:szCs w:val="24"/>
                <w:lang w:val="pl-PL"/>
              </w:rPr>
              <w:t>Warsztat 7</w:t>
            </w:r>
          </w:p>
        </w:tc>
      </w:tr>
      <w:tr w:rsidR="00CA1C63" w:rsidRPr="00BC346F" w14:paraId="624BF73F" w14:textId="77777777" w:rsidTr="006C45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dxa"/>
          </w:tcPr>
          <w:p w14:paraId="3824F950" w14:textId="2E9CAB32" w:rsidR="00CA1C63" w:rsidRPr="00BC346F" w:rsidRDefault="00CA1C63" w:rsidP="00AA1C0B">
            <w:pPr>
              <w:spacing w:line="360" w:lineRule="auto"/>
              <w:rPr>
                <w:sz w:val="24"/>
                <w:szCs w:val="24"/>
                <w:lang w:val="pl-PL"/>
              </w:rPr>
            </w:pPr>
            <w:r w:rsidRPr="00BC346F">
              <w:rPr>
                <w:sz w:val="24"/>
                <w:szCs w:val="24"/>
                <w:lang w:val="pl-PL"/>
              </w:rPr>
              <w:t>Warsztat 3</w:t>
            </w:r>
          </w:p>
        </w:tc>
        <w:tc>
          <w:tcPr>
            <w:tcW w:w="1989" w:type="dxa"/>
          </w:tcPr>
          <w:p w14:paraId="48E464F7" w14:textId="42802128" w:rsidR="00CA1C63" w:rsidRPr="00BC346F" w:rsidRDefault="00CA1C63" w:rsidP="00AA1C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pl-PL"/>
              </w:rPr>
            </w:pPr>
            <w:r w:rsidRPr="00BC346F">
              <w:rPr>
                <w:sz w:val="24"/>
                <w:szCs w:val="24"/>
                <w:lang w:val="pl-PL"/>
              </w:rPr>
              <w:t>Warsztat 2</w:t>
            </w:r>
          </w:p>
        </w:tc>
        <w:tc>
          <w:tcPr>
            <w:tcW w:w="2193" w:type="dxa"/>
          </w:tcPr>
          <w:p w14:paraId="55C1DBE7" w14:textId="18339540" w:rsidR="00CA1C63" w:rsidRPr="00BC346F" w:rsidRDefault="00CA1C63" w:rsidP="00AA1C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pl-PL"/>
              </w:rPr>
            </w:pPr>
            <w:r w:rsidRPr="00BC346F">
              <w:rPr>
                <w:sz w:val="24"/>
                <w:szCs w:val="24"/>
                <w:lang w:val="pl-PL"/>
              </w:rPr>
              <w:t>Warsztat 7</w:t>
            </w:r>
          </w:p>
        </w:tc>
        <w:tc>
          <w:tcPr>
            <w:tcW w:w="2232" w:type="dxa"/>
          </w:tcPr>
          <w:p w14:paraId="091E1659" w14:textId="2F2E6D64" w:rsidR="00CA1C63" w:rsidRPr="00BC346F" w:rsidRDefault="00CA1C63" w:rsidP="00AA1C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pl-PL"/>
              </w:rPr>
            </w:pPr>
            <w:r w:rsidRPr="00BC346F">
              <w:rPr>
                <w:sz w:val="24"/>
                <w:szCs w:val="24"/>
                <w:lang w:val="pl-PL"/>
              </w:rPr>
              <w:t>Warsztat 6</w:t>
            </w:r>
          </w:p>
        </w:tc>
      </w:tr>
      <w:tr w:rsidR="00CA1C63" w:rsidRPr="00BC346F" w14:paraId="1DB19E92" w14:textId="77777777" w:rsidTr="006C45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dxa"/>
          </w:tcPr>
          <w:p w14:paraId="4A8D3624" w14:textId="3F76704F" w:rsidR="00CA1C63" w:rsidRPr="00BC346F" w:rsidRDefault="00CA1C63" w:rsidP="00AA1C0B">
            <w:pPr>
              <w:spacing w:line="360" w:lineRule="auto"/>
              <w:rPr>
                <w:sz w:val="24"/>
                <w:szCs w:val="24"/>
                <w:lang w:val="pl-PL"/>
              </w:rPr>
            </w:pPr>
            <w:r w:rsidRPr="00BC346F">
              <w:rPr>
                <w:sz w:val="24"/>
                <w:szCs w:val="24"/>
                <w:lang w:val="pl-PL"/>
              </w:rPr>
              <w:t>Warsztat 4</w:t>
            </w:r>
          </w:p>
        </w:tc>
        <w:tc>
          <w:tcPr>
            <w:tcW w:w="1989" w:type="dxa"/>
          </w:tcPr>
          <w:p w14:paraId="2662EC94" w14:textId="5886A564" w:rsidR="00CA1C63" w:rsidRPr="00BC346F" w:rsidRDefault="00CA1C63" w:rsidP="00AA1C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pl-PL"/>
              </w:rPr>
            </w:pPr>
            <w:r w:rsidRPr="00BC346F">
              <w:rPr>
                <w:sz w:val="24"/>
                <w:szCs w:val="24"/>
                <w:lang w:val="pl-PL"/>
              </w:rPr>
              <w:t>Warsztat 1</w:t>
            </w:r>
          </w:p>
        </w:tc>
        <w:tc>
          <w:tcPr>
            <w:tcW w:w="2193" w:type="dxa"/>
          </w:tcPr>
          <w:p w14:paraId="3C1ABA04" w14:textId="5BD09339" w:rsidR="00CA1C63" w:rsidRPr="00BC346F" w:rsidRDefault="00CA1C63" w:rsidP="00AA1C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pl-PL"/>
              </w:rPr>
            </w:pPr>
            <w:r w:rsidRPr="00BC346F">
              <w:rPr>
                <w:sz w:val="24"/>
                <w:szCs w:val="24"/>
                <w:lang w:val="pl-PL"/>
              </w:rPr>
              <w:t>Warsztat 8</w:t>
            </w:r>
          </w:p>
        </w:tc>
        <w:tc>
          <w:tcPr>
            <w:tcW w:w="2232" w:type="dxa"/>
          </w:tcPr>
          <w:p w14:paraId="685EF388" w14:textId="29F91395" w:rsidR="00CA1C63" w:rsidRPr="00BC346F" w:rsidRDefault="00CA1C63" w:rsidP="00AA1C0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pl-PL"/>
              </w:rPr>
            </w:pPr>
            <w:r w:rsidRPr="00BC346F">
              <w:rPr>
                <w:sz w:val="24"/>
                <w:szCs w:val="24"/>
                <w:lang w:val="pl-PL"/>
              </w:rPr>
              <w:t>Warsztat 5</w:t>
            </w:r>
          </w:p>
        </w:tc>
      </w:tr>
    </w:tbl>
    <w:p w14:paraId="17C2A90D" w14:textId="77777777" w:rsidR="00CA1C63" w:rsidRPr="00BC346F" w:rsidRDefault="00CA1C63" w:rsidP="00AA1C0B">
      <w:pPr>
        <w:pStyle w:val="Akapitzlist"/>
        <w:spacing w:line="360" w:lineRule="auto"/>
        <w:rPr>
          <w:rFonts w:eastAsiaTheme="minorEastAsia"/>
          <w:sz w:val="24"/>
          <w:szCs w:val="24"/>
          <w:lang w:val="pl-PL"/>
        </w:rPr>
      </w:pPr>
    </w:p>
    <w:p w14:paraId="040A5BE0" w14:textId="200AE5A2" w:rsidR="3291138E" w:rsidRPr="00BC346F" w:rsidRDefault="00CA1C63" w:rsidP="00AA1C0B">
      <w:pPr>
        <w:pStyle w:val="Akapitzlist"/>
        <w:numPr>
          <w:ilvl w:val="0"/>
          <w:numId w:val="7"/>
        </w:numPr>
        <w:spacing w:line="360" w:lineRule="auto"/>
        <w:rPr>
          <w:rFonts w:eastAsiaTheme="minorEastAsia"/>
          <w:sz w:val="24"/>
          <w:szCs w:val="24"/>
          <w:lang w:val="pl-PL"/>
        </w:rPr>
      </w:pPr>
      <w:r w:rsidRPr="00BC346F">
        <w:rPr>
          <w:sz w:val="24"/>
          <w:szCs w:val="24"/>
          <w:lang w:val="pl-PL"/>
        </w:rPr>
        <w:t>Dodatkowa</w:t>
      </w:r>
      <w:r w:rsidR="4FE49D32" w:rsidRPr="00BC346F">
        <w:rPr>
          <w:sz w:val="24"/>
          <w:szCs w:val="24"/>
          <w:lang w:val="pl-PL"/>
        </w:rPr>
        <w:t xml:space="preserve"> sesja warsztatowa będzie składać się z jednego warsztatu online każdego dnia (również wstępn</w:t>
      </w:r>
      <w:r w:rsidRPr="00BC346F">
        <w:rPr>
          <w:sz w:val="24"/>
          <w:szCs w:val="24"/>
          <w:lang w:val="pl-PL"/>
        </w:rPr>
        <w:t>a rejestracja uczestników online</w:t>
      </w:r>
      <w:r w:rsidR="4FE49D32" w:rsidRPr="00BC346F">
        <w:rPr>
          <w:sz w:val="24"/>
          <w:szCs w:val="24"/>
          <w:lang w:val="pl-PL"/>
        </w:rPr>
        <w:t>);</w:t>
      </w:r>
    </w:p>
    <w:p w14:paraId="4926F6A3" w14:textId="5F48C30A" w:rsidR="000905EC" w:rsidRPr="00BC346F" w:rsidRDefault="00CA1C63" w:rsidP="00AA1C0B">
      <w:pPr>
        <w:spacing w:line="360" w:lineRule="auto"/>
        <w:rPr>
          <w:rFonts w:eastAsiaTheme="minorEastAsia"/>
          <w:sz w:val="24"/>
          <w:szCs w:val="24"/>
          <w:lang w:val="pl-PL"/>
        </w:rPr>
      </w:pPr>
      <w:r w:rsidRPr="00BC346F">
        <w:rPr>
          <w:sz w:val="24"/>
          <w:szCs w:val="24"/>
          <w:lang w:val="pl-PL"/>
        </w:rPr>
        <w:t>Dzień przed rozpoczęciem kongresu</w:t>
      </w:r>
      <w:r w:rsidR="000905EC" w:rsidRPr="00BC346F">
        <w:rPr>
          <w:sz w:val="24"/>
          <w:szCs w:val="24"/>
          <w:lang w:val="pl-PL"/>
        </w:rPr>
        <w:t xml:space="preserve"> – W</w:t>
      </w:r>
      <w:r w:rsidRPr="00BC346F">
        <w:rPr>
          <w:sz w:val="24"/>
          <w:szCs w:val="24"/>
          <w:lang w:val="pl-PL"/>
        </w:rPr>
        <w:t>ydarzenie zamykające</w:t>
      </w:r>
      <w:r w:rsidR="000905EC" w:rsidRPr="00BC346F">
        <w:rPr>
          <w:sz w:val="24"/>
          <w:szCs w:val="24"/>
          <w:lang w:val="pl-PL"/>
        </w:rPr>
        <w:t xml:space="preserve"> (ONLINE) – do opracowania</w:t>
      </w:r>
    </w:p>
    <w:p w14:paraId="20713C3D" w14:textId="6E7FF0F3" w:rsidR="3291138E" w:rsidRPr="00BC346F" w:rsidRDefault="00CA1C63" w:rsidP="00AA1C0B">
      <w:pPr>
        <w:spacing w:line="360" w:lineRule="auto"/>
        <w:rPr>
          <w:rFonts w:eastAsiaTheme="minorEastAsia"/>
          <w:sz w:val="24"/>
          <w:szCs w:val="24"/>
          <w:lang w:val="pl-PL"/>
        </w:rPr>
      </w:pPr>
      <w:r w:rsidRPr="00BC346F">
        <w:rPr>
          <w:sz w:val="24"/>
          <w:szCs w:val="24"/>
          <w:lang w:val="pl-PL"/>
        </w:rPr>
        <w:t>Pierwszy dzień roboczy po zakończeniu Kongresu</w:t>
      </w:r>
      <w:r w:rsidR="000905EC" w:rsidRPr="00BC346F">
        <w:rPr>
          <w:sz w:val="24"/>
          <w:szCs w:val="24"/>
          <w:lang w:val="pl-PL"/>
        </w:rPr>
        <w:t xml:space="preserve"> – </w:t>
      </w:r>
      <w:r w:rsidRPr="00BC346F">
        <w:rPr>
          <w:sz w:val="24"/>
          <w:szCs w:val="24"/>
          <w:lang w:val="pl-PL"/>
        </w:rPr>
        <w:t>Wydarzenie zamykające</w:t>
      </w:r>
      <w:r w:rsidR="000905EC" w:rsidRPr="00BC346F">
        <w:rPr>
          <w:sz w:val="24"/>
          <w:szCs w:val="24"/>
          <w:lang w:val="pl-PL"/>
        </w:rPr>
        <w:t xml:space="preserve"> – (ONLINE) –</w:t>
      </w:r>
      <w:r w:rsidR="005314AD" w:rsidRPr="00BC346F">
        <w:rPr>
          <w:sz w:val="24"/>
          <w:szCs w:val="24"/>
          <w:lang w:val="pl-PL"/>
        </w:rPr>
        <w:t xml:space="preserve"> do </w:t>
      </w:r>
      <w:r w:rsidRPr="00BC346F">
        <w:rPr>
          <w:sz w:val="24"/>
          <w:szCs w:val="24"/>
          <w:lang w:val="pl-PL"/>
        </w:rPr>
        <w:t>opracowania</w:t>
      </w:r>
    </w:p>
    <w:p w14:paraId="74046856" w14:textId="2847BAA9" w:rsidR="4FE49D32" w:rsidRPr="00064165" w:rsidRDefault="4FE49D32" w:rsidP="00064165">
      <w:pPr>
        <w:pStyle w:val="Nagwek2"/>
        <w:spacing w:before="0" w:after="160" w:line="360" w:lineRule="auto"/>
        <w:rPr>
          <w:rFonts w:ascii="Calibri Light" w:eastAsia="MS Gothic" w:hAnsi="Calibri Light" w:cs="Times New Roman"/>
          <w:sz w:val="24"/>
          <w:szCs w:val="24"/>
          <w:lang w:val="pl-PL"/>
        </w:rPr>
      </w:pPr>
      <w:proofErr w:type="spellStart"/>
      <w:r w:rsidRPr="00BC346F">
        <w:rPr>
          <w:sz w:val="24"/>
          <w:szCs w:val="24"/>
          <w:lang w:val="pl-PL"/>
        </w:rPr>
        <w:t>Paneliści</w:t>
      </w:r>
      <w:proofErr w:type="spellEnd"/>
      <w:r w:rsidRPr="00BC346F">
        <w:rPr>
          <w:sz w:val="24"/>
          <w:szCs w:val="24"/>
          <w:lang w:val="pl-PL"/>
        </w:rPr>
        <w:t xml:space="preserve"> i inni profesjonaliści</w:t>
      </w:r>
    </w:p>
    <w:p w14:paraId="37CD39B2" w14:textId="3BB130E8" w:rsidR="4FE49D32" w:rsidRPr="00A247C7" w:rsidRDefault="4FE49D32" w:rsidP="00A247C7">
      <w:pPr>
        <w:pStyle w:val="Akapitzlist"/>
        <w:numPr>
          <w:ilvl w:val="0"/>
          <w:numId w:val="18"/>
        </w:num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  <w:proofErr w:type="spellStart"/>
      <w:r w:rsidRPr="00A247C7">
        <w:rPr>
          <w:sz w:val="24"/>
          <w:szCs w:val="24"/>
          <w:lang w:val="pl-PL"/>
        </w:rPr>
        <w:t>Paneliści</w:t>
      </w:r>
      <w:proofErr w:type="spellEnd"/>
      <w:r w:rsidRPr="00A247C7">
        <w:rPr>
          <w:sz w:val="24"/>
          <w:szCs w:val="24"/>
          <w:lang w:val="pl-PL"/>
        </w:rPr>
        <w:t xml:space="preserve"> na sesji głównej zostaną zaproponowani przez POLIN i wszystkich partnerów norweskich (wszyscy będziemy rekrutować wśród naszych pracowników i kontaktów zewnętrznych) i wybrani przez komitet sterujący Kongresu;</w:t>
      </w:r>
    </w:p>
    <w:p w14:paraId="4B3A17CC" w14:textId="472633E2" w:rsidR="4FE49D32" w:rsidRPr="00983F68" w:rsidRDefault="4FE49D32" w:rsidP="00AA1C0B">
      <w:pPr>
        <w:pStyle w:val="Akapitzlist"/>
        <w:numPr>
          <w:ilvl w:val="0"/>
          <w:numId w:val="18"/>
        </w:numPr>
        <w:spacing w:line="360" w:lineRule="auto"/>
        <w:rPr>
          <w:sz w:val="24"/>
          <w:szCs w:val="24"/>
          <w:lang w:val="pl-PL"/>
        </w:rPr>
      </w:pPr>
      <w:r w:rsidRPr="00A247C7">
        <w:rPr>
          <w:sz w:val="24"/>
          <w:szCs w:val="24"/>
          <w:lang w:val="pl-PL"/>
        </w:rPr>
        <w:lastRenderedPageBreak/>
        <w:t xml:space="preserve">Propozycje tematów warsztatów oraz nazwiska </w:t>
      </w:r>
      <w:r w:rsidR="00CA1C63" w:rsidRPr="00A247C7">
        <w:rPr>
          <w:sz w:val="24"/>
          <w:szCs w:val="24"/>
          <w:lang w:val="pl-PL"/>
        </w:rPr>
        <w:t>s</w:t>
      </w:r>
      <w:r w:rsidRPr="00A247C7">
        <w:rPr>
          <w:sz w:val="24"/>
          <w:szCs w:val="24"/>
          <w:lang w:val="pl-PL"/>
        </w:rPr>
        <w:t>pec</w:t>
      </w:r>
      <w:r w:rsidR="00CA1C63" w:rsidRPr="00A247C7">
        <w:rPr>
          <w:sz w:val="24"/>
          <w:szCs w:val="24"/>
          <w:lang w:val="pl-PL"/>
        </w:rPr>
        <w:t>j</w:t>
      </w:r>
      <w:r w:rsidRPr="00A247C7">
        <w:rPr>
          <w:sz w:val="24"/>
          <w:szCs w:val="24"/>
          <w:lang w:val="pl-PL"/>
        </w:rPr>
        <w:t>alistów/edukatorów/</w:t>
      </w:r>
      <w:proofErr w:type="spellStart"/>
      <w:r w:rsidRPr="00A247C7">
        <w:rPr>
          <w:sz w:val="24"/>
          <w:szCs w:val="24"/>
          <w:lang w:val="pl-PL"/>
        </w:rPr>
        <w:t>facylitatorów</w:t>
      </w:r>
      <w:proofErr w:type="spellEnd"/>
      <w:r w:rsidRPr="00A247C7">
        <w:rPr>
          <w:sz w:val="24"/>
          <w:szCs w:val="24"/>
          <w:lang w:val="pl-PL"/>
        </w:rPr>
        <w:t xml:space="preserve"> odpowiedzialnych za ich realizację zostaną przedstawione przez wszystkie instytucje zaangażowane i wybrane przez </w:t>
      </w:r>
      <w:r w:rsidR="00CA1C63" w:rsidRPr="00A247C7">
        <w:rPr>
          <w:sz w:val="24"/>
          <w:szCs w:val="24"/>
          <w:lang w:val="pl-PL"/>
        </w:rPr>
        <w:t>K</w:t>
      </w:r>
      <w:r w:rsidRPr="00A247C7">
        <w:rPr>
          <w:sz w:val="24"/>
          <w:szCs w:val="24"/>
          <w:lang w:val="pl-PL"/>
        </w:rPr>
        <w:t xml:space="preserve">omitet </w:t>
      </w:r>
      <w:r w:rsidR="00CA1C63" w:rsidRPr="00A247C7">
        <w:rPr>
          <w:sz w:val="24"/>
          <w:szCs w:val="24"/>
          <w:lang w:val="pl-PL"/>
        </w:rPr>
        <w:t>S</w:t>
      </w:r>
      <w:r w:rsidRPr="00A247C7">
        <w:rPr>
          <w:sz w:val="24"/>
          <w:szCs w:val="24"/>
          <w:lang w:val="pl-PL"/>
        </w:rPr>
        <w:t>terujący.</w:t>
      </w:r>
    </w:p>
    <w:p w14:paraId="33959C3B" w14:textId="6D79C6FA" w:rsidR="000905EC" w:rsidRPr="00BC346F" w:rsidRDefault="00CA1C63" w:rsidP="005E64CA">
      <w:pPr>
        <w:pStyle w:val="Nagwek2"/>
        <w:rPr>
          <w:lang w:val="pl-PL"/>
        </w:rPr>
      </w:pPr>
      <w:r w:rsidRPr="00BC346F">
        <w:rPr>
          <w:lang w:val="pl-PL"/>
        </w:rPr>
        <w:t xml:space="preserve">MOŻLIWE </w:t>
      </w:r>
      <w:r w:rsidR="000905EC" w:rsidRPr="00BC346F">
        <w:rPr>
          <w:lang w:val="pl-PL"/>
        </w:rPr>
        <w:t>PROPOZYCJE AKTYWNYCH UCZESTNIKÓW:</w:t>
      </w:r>
    </w:p>
    <w:p w14:paraId="33424E74" w14:textId="702A90B2" w:rsidR="00CA1C63" w:rsidRPr="00983F68" w:rsidRDefault="000905EC" w:rsidP="00AA1C0B">
      <w:pPr>
        <w:pStyle w:val="Akapitzlist"/>
        <w:numPr>
          <w:ilvl w:val="0"/>
          <w:numId w:val="7"/>
        </w:numPr>
        <w:spacing w:line="360" w:lineRule="auto"/>
        <w:rPr>
          <w:sz w:val="24"/>
          <w:szCs w:val="24"/>
          <w:lang w:val="pl-PL"/>
        </w:rPr>
      </w:pPr>
      <w:r w:rsidRPr="00BC346F">
        <w:rPr>
          <w:sz w:val="24"/>
          <w:szCs w:val="24"/>
          <w:lang w:val="pl-PL"/>
        </w:rPr>
        <w:t xml:space="preserve">A. </w:t>
      </w:r>
      <w:proofErr w:type="spellStart"/>
      <w:r w:rsidRPr="00BC346F">
        <w:rPr>
          <w:sz w:val="24"/>
          <w:szCs w:val="24"/>
          <w:lang w:val="pl-PL"/>
        </w:rPr>
        <w:t>Bodnar</w:t>
      </w:r>
      <w:proofErr w:type="spellEnd"/>
      <w:r w:rsidRPr="00BC346F">
        <w:rPr>
          <w:sz w:val="24"/>
          <w:szCs w:val="24"/>
          <w:lang w:val="pl-PL"/>
        </w:rPr>
        <w:t xml:space="preserve">, D. Stola, T. </w:t>
      </w:r>
      <w:proofErr w:type="spellStart"/>
      <w:r w:rsidRPr="00BC346F">
        <w:rPr>
          <w:sz w:val="24"/>
          <w:szCs w:val="24"/>
          <w:lang w:val="pl-PL"/>
        </w:rPr>
        <w:t>Snyder</w:t>
      </w:r>
      <w:proofErr w:type="spellEnd"/>
      <w:r w:rsidRPr="00BC346F">
        <w:rPr>
          <w:sz w:val="24"/>
          <w:szCs w:val="24"/>
          <w:lang w:val="pl-PL"/>
        </w:rPr>
        <w:t xml:space="preserve">, J. Owsiak, D. </w:t>
      </w:r>
      <w:proofErr w:type="spellStart"/>
      <w:r w:rsidRPr="00BC346F">
        <w:rPr>
          <w:sz w:val="24"/>
          <w:szCs w:val="24"/>
          <w:lang w:val="pl-PL"/>
        </w:rPr>
        <w:t>Kułeba</w:t>
      </w:r>
      <w:proofErr w:type="spellEnd"/>
      <w:r w:rsidRPr="00BC346F">
        <w:rPr>
          <w:sz w:val="24"/>
          <w:szCs w:val="24"/>
          <w:lang w:val="pl-PL"/>
        </w:rPr>
        <w:t xml:space="preserve">, M. Turski, S. </w:t>
      </w:r>
      <w:proofErr w:type="spellStart"/>
      <w:r w:rsidRPr="00BC346F">
        <w:rPr>
          <w:sz w:val="24"/>
          <w:szCs w:val="24"/>
          <w:lang w:val="pl-PL"/>
        </w:rPr>
        <w:t>Aleksiejewicz</w:t>
      </w:r>
      <w:proofErr w:type="spellEnd"/>
      <w:r w:rsidRPr="00BC346F">
        <w:rPr>
          <w:sz w:val="24"/>
          <w:szCs w:val="24"/>
          <w:lang w:val="pl-PL"/>
        </w:rPr>
        <w:t xml:space="preserve">, O. </w:t>
      </w:r>
      <w:proofErr w:type="spellStart"/>
      <w:r w:rsidRPr="00BC346F">
        <w:rPr>
          <w:sz w:val="24"/>
          <w:szCs w:val="24"/>
          <w:lang w:val="pl-PL"/>
        </w:rPr>
        <w:t>Tokraczuk</w:t>
      </w:r>
      <w:proofErr w:type="spellEnd"/>
      <w:r w:rsidRPr="00BC346F">
        <w:rPr>
          <w:sz w:val="24"/>
          <w:szCs w:val="24"/>
          <w:lang w:val="pl-PL"/>
        </w:rPr>
        <w:t>, K. Czyżewski, M. Szczygieł, M</w:t>
      </w:r>
      <w:r w:rsidR="00CA1C63" w:rsidRPr="00BC346F">
        <w:rPr>
          <w:sz w:val="24"/>
          <w:szCs w:val="24"/>
          <w:lang w:val="pl-PL"/>
        </w:rPr>
        <w:t>.</w:t>
      </w:r>
      <w:r w:rsidRPr="00BC346F">
        <w:rPr>
          <w:sz w:val="24"/>
          <w:szCs w:val="24"/>
          <w:lang w:val="pl-PL"/>
        </w:rPr>
        <w:t xml:space="preserve"> </w:t>
      </w:r>
      <w:proofErr w:type="spellStart"/>
      <w:r w:rsidRPr="00BC346F">
        <w:rPr>
          <w:sz w:val="24"/>
          <w:szCs w:val="24"/>
          <w:lang w:val="pl-PL"/>
        </w:rPr>
        <w:t>Mirkantes</w:t>
      </w:r>
      <w:proofErr w:type="spellEnd"/>
    </w:p>
    <w:p w14:paraId="530BA498" w14:textId="39F10A34" w:rsidR="00CA1C63" w:rsidRPr="00BC346F" w:rsidRDefault="00CA1C63" w:rsidP="005E64CA">
      <w:pPr>
        <w:pStyle w:val="Nagwek2"/>
        <w:rPr>
          <w:lang w:val="pl-PL"/>
        </w:rPr>
      </w:pPr>
      <w:r w:rsidRPr="00BC346F">
        <w:rPr>
          <w:lang w:val="pl-PL"/>
        </w:rPr>
        <w:t>INFORMACJE O PROJEKCIE ŻYDOWSKIE DZIEDZICTWO KULTUROWE:</w:t>
      </w:r>
    </w:p>
    <w:p w14:paraId="6F212D2D" w14:textId="66AEC334" w:rsidR="00CA1C63" w:rsidRPr="00BC346F" w:rsidRDefault="00983F68" w:rsidP="00AA1C0B">
      <w:pPr>
        <w:spacing w:line="360" w:lineRule="auto"/>
        <w:rPr>
          <w:sz w:val="24"/>
          <w:szCs w:val="24"/>
          <w:lang w:val="pl-PL"/>
        </w:rPr>
      </w:pPr>
      <w:hyperlink r:id="rId5" w:history="1">
        <w:r w:rsidR="00CA1C63" w:rsidRPr="00BC346F">
          <w:rPr>
            <w:rStyle w:val="Hipercze"/>
            <w:sz w:val="24"/>
            <w:szCs w:val="24"/>
            <w:lang w:val="pl-PL"/>
          </w:rPr>
          <w:t>Żydowskie Dziedzictwo Kulturowe | Muzeum Historii Żydów Polskich POLIN w Warszawie</w:t>
        </w:r>
      </w:hyperlink>
    </w:p>
    <w:sectPr w:rsidR="00CA1C63" w:rsidRPr="00BC3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1491673023" textId="449163306" start="1" length="2" invalidationStart="1" invalidationLength="2" id="t4BFCKDt"/>
    <int:ParagraphRange paragraphId="1118200092" textId="985853142" start="51" length="3" invalidationStart="51" invalidationLength="3" id="BsMZHSnS"/>
    <int:ParagraphRange paragraphId="1090013550" textId="2010181415" start="164" length="2" invalidationStart="164" invalidationLength="2" id="F7xg9paa"/>
    <int:ParagraphRange paragraphId="1305519303" textId="1349423644" start="154" length="9" invalidationStart="154" invalidationLength="9" id="tAPJVvJV"/>
    <int:ParagraphRange paragraphId="1305519303" textId="1349423644" start="113" length="10" invalidationStart="113" invalidationLength="10" id="2ch0v2vA"/>
    <int:WordHash hashCode="on7h632YUZ9DBE" id="PZY8rrhE"/>
  </int:Manifest>
  <int:Observations>
    <int:Content id="t4BFCKDt">
      <int:Rejection type="LegacyProofing"/>
    </int:Content>
    <int:Content id="BsMZHSnS">
      <int:Rejection type="LegacyProofing"/>
    </int:Content>
    <int:Content id="F7xg9paa">
      <int:Rejection type="LegacyProofing"/>
    </int:Content>
    <int:Content id="tAPJVvJV">
      <int:Rejection type="LegacyProofing"/>
    </int:Content>
    <int:Content id="2ch0v2vA">
      <int:Rejection type="LegacyProofing"/>
    </int:Content>
    <int:Content id="PZY8rrhE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03660"/>
    <w:multiLevelType w:val="hybridMultilevel"/>
    <w:tmpl w:val="5EBA6D6A"/>
    <w:lvl w:ilvl="0" w:tplc="F9CEE61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F1C51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2E1D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2A5F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8295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606E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6EB2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F6B4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EA86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F7EC4"/>
    <w:multiLevelType w:val="hybridMultilevel"/>
    <w:tmpl w:val="17FA4E02"/>
    <w:lvl w:ilvl="0" w:tplc="DEB6744A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915B97"/>
    <w:multiLevelType w:val="hybridMultilevel"/>
    <w:tmpl w:val="A4503972"/>
    <w:lvl w:ilvl="0" w:tplc="D3922A5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ECE0F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642D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AF8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A0B6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640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E0EB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6CE1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A0F8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070BE"/>
    <w:multiLevelType w:val="hybridMultilevel"/>
    <w:tmpl w:val="FFFFFFFF"/>
    <w:lvl w:ilvl="0" w:tplc="06F08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30E6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B44E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A0D1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2E5B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6ACD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02B8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D262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500D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1082D"/>
    <w:multiLevelType w:val="hybridMultilevel"/>
    <w:tmpl w:val="D28865BE"/>
    <w:lvl w:ilvl="0" w:tplc="86DC2C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C9CA7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B4BF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3233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F2D4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B614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4E39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88F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866B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97F40"/>
    <w:multiLevelType w:val="hybridMultilevel"/>
    <w:tmpl w:val="292E3B00"/>
    <w:lvl w:ilvl="0" w:tplc="DB38B01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166BE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A819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7084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1899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8463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5E38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3A73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1ACD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F40EC"/>
    <w:multiLevelType w:val="hybridMultilevel"/>
    <w:tmpl w:val="FFFFFFFF"/>
    <w:lvl w:ilvl="0" w:tplc="B260AE1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D92B7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7A9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5CDE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3AC6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E876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1691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5C99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6C26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20656"/>
    <w:multiLevelType w:val="hybridMultilevel"/>
    <w:tmpl w:val="FFFFFFFF"/>
    <w:lvl w:ilvl="0" w:tplc="7E3091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88ED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18BB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FEBA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ACC0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4A18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C4A0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CEA5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6AC0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D1F1C"/>
    <w:multiLevelType w:val="hybridMultilevel"/>
    <w:tmpl w:val="6C788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63E91"/>
    <w:multiLevelType w:val="hybridMultilevel"/>
    <w:tmpl w:val="FFFFFFFF"/>
    <w:lvl w:ilvl="0" w:tplc="DEB6744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EDC6F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7055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E8E3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D402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A4D7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CA18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2810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DE2C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662CA"/>
    <w:multiLevelType w:val="hybridMultilevel"/>
    <w:tmpl w:val="6384199C"/>
    <w:lvl w:ilvl="0" w:tplc="D3922A5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E6C90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2C5D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0AEB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8077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CE42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EAE3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6E61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C45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D8280D"/>
    <w:multiLevelType w:val="hybridMultilevel"/>
    <w:tmpl w:val="704C6D72"/>
    <w:lvl w:ilvl="0" w:tplc="3514AD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6184B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EA9A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8A73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C9D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A07D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54BA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A0E0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AED8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F2A5E"/>
    <w:multiLevelType w:val="hybridMultilevel"/>
    <w:tmpl w:val="028C1508"/>
    <w:lvl w:ilvl="0" w:tplc="3C48E8C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56006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0A44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1C8F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C651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36CB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DAB4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34C5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10F3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94E50"/>
    <w:multiLevelType w:val="hybridMultilevel"/>
    <w:tmpl w:val="1C647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650D7"/>
    <w:multiLevelType w:val="hybridMultilevel"/>
    <w:tmpl w:val="03F8BA0E"/>
    <w:lvl w:ilvl="0" w:tplc="4ECA244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58CE8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9E4F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8A49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640B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C296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8092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9E9A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C440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82112"/>
    <w:multiLevelType w:val="hybridMultilevel"/>
    <w:tmpl w:val="C95419C0"/>
    <w:lvl w:ilvl="0" w:tplc="51C8EB5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ACC08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80B8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C437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4642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12D0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7E19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BE02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6A05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5D392B"/>
    <w:multiLevelType w:val="hybridMultilevel"/>
    <w:tmpl w:val="CD42F618"/>
    <w:lvl w:ilvl="0" w:tplc="BC2C83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22AFA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C410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6AD2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2E57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3030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2411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4268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0A8B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446CA8"/>
    <w:multiLevelType w:val="hybridMultilevel"/>
    <w:tmpl w:val="557ABBF8"/>
    <w:lvl w:ilvl="0" w:tplc="DEB6744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6F653E"/>
    <w:multiLevelType w:val="hybridMultilevel"/>
    <w:tmpl w:val="5D42136A"/>
    <w:lvl w:ilvl="0" w:tplc="DEB6744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E80452"/>
    <w:multiLevelType w:val="hybridMultilevel"/>
    <w:tmpl w:val="FBE05C74"/>
    <w:lvl w:ilvl="0" w:tplc="DEB6744A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6614742"/>
    <w:multiLevelType w:val="hybridMultilevel"/>
    <w:tmpl w:val="FFFFFFFF"/>
    <w:lvl w:ilvl="0" w:tplc="F0406FB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DC400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86A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F2E7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587B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E438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348D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3AA1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4E2E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02130">
    <w:abstractNumId w:val="5"/>
  </w:num>
  <w:num w:numId="2" w16cid:durableId="1746686671">
    <w:abstractNumId w:val="10"/>
  </w:num>
  <w:num w:numId="3" w16cid:durableId="1135026746">
    <w:abstractNumId w:val="15"/>
  </w:num>
  <w:num w:numId="4" w16cid:durableId="897671910">
    <w:abstractNumId w:val="14"/>
  </w:num>
  <w:num w:numId="5" w16cid:durableId="600525597">
    <w:abstractNumId w:val="11"/>
  </w:num>
  <w:num w:numId="6" w16cid:durableId="651107340">
    <w:abstractNumId w:val="12"/>
  </w:num>
  <w:num w:numId="7" w16cid:durableId="1747534090">
    <w:abstractNumId w:val="4"/>
  </w:num>
  <w:num w:numId="8" w16cid:durableId="794448210">
    <w:abstractNumId w:val="16"/>
  </w:num>
  <w:num w:numId="9" w16cid:durableId="513300191">
    <w:abstractNumId w:val="0"/>
  </w:num>
  <w:num w:numId="10" w16cid:durableId="639770991">
    <w:abstractNumId w:val="6"/>
  </w:num>
  <w:num w:numId="11" w16cid:durableId="515996221">
    <w:abstractNumId w:val="9"/>
  </w:num>
  <w:num w:numId="12" w16cid:durableId="1525709858">
    <w:abstractNumId w:val="2"/>
  </w:num>
  <w:num w:numId="13" w16cid:durableId="1439258057">
    <w:abstractNumId w:val="3"/>
  </w:num>
  <w:num w:numId="14" w16cid:durableId="453866934">
    <w:abstractNumId w:val="20"/>
  </w:num>
  <w:num w:numId="15" w16cid:durableId="2130389611">
    <w:abstractNumId w:val="7"/>
  </w:num>
  <w:num w:numId="16" w16cid:durableId="1196431174">
    <w:abstractNumId w:val="8"/>
  </w:num>
  <w:num w:numId="17" w16cid:durableId="357434475">
    <w:abstractNumId w:val="13"/>
  </w:num>
  <w:num w:numId="18" w16cid:durableId="139420370">
    <w:abstractNumId w:val="17"/>
  </w:num>
  <w:num w:numId="19" w16cid:durableId="1804930528">
    <w:abstractNumId w:val="19"/>
  </w:num>
  <w:num w:numId="20" w16cid:durableId="384571256">
    <w:abstractNumId w:val="1"/>
  </w:num>
  <w:num w:numId="21" w16cid:durableId="12462602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8A1E532"/>
    <w:rsid w:val="00064165"/>
    <w:rsid w:val="000905EC"/>
    <w:rsid w:val="000978B5"/>
    <w:rsid w:val="000B7A34"/>
    <w:rsid w:val="00106D9A"/>
    <w:rsid w:val="001B22AD"/>
    <w:rsid w:val="001F4862"/>
    <w:rsid w:val="00305562"/>
    <w:rsid w:val="003311F1"/>
    <w:rsid w:val="00363CA7"/>
    <w:rsid w:val="0038553D"/>
    <w:rsid w:val="003C56D5"/>
    <w:rsid w:val="003C64ED"/>
    <w:rsid w:val="004715A4"/>
    <w:rsid w:val="004A4C39"/>
    <w:rsid w:val="005314AD"/>
    <w:rsid w:val="00593C6F"/>
    <w:rsid w:val="005E64CA"/>
    <w:rsid w:val="006C4548"/>
    <w:rsid w:val="006D0136"/>
    <w:rsid w:val="0076760E"/>
    <w:rsid w:val="007744B5"/>
    <w:rsid w:val="00785CD6"/>
    <w:rsid w:val="008B11B9"/>
    <w:rsid w:val="00906B60"/>
    <w:rsid w:val="00983F68"/>
    <w:rsid w:val="009A32D1"/>
    <w:rsid w:val="00A247C7"/>
    <w:rsid w:val="00AA1C0B"/>
    <w:rsid w:val="00AD1AD3"/>
    <w:rsid w:val="00BA6A8F"/>
    <w:rsid w:val="00BC346F"/>
    <w:rsid w:val="00BC682D"/>
    <w:rsid w:val="00C11177"/>
    <w:rsid w:val="00C31739"/>
    <w:rsid w:val="00CA1C63"/>
    <w:rsid w:val="00D05355"/>
    <w:rsid w:val="00DC3EE4"/>
    <w:rsid w:val="00DF6BF1"/>
    <w:rsid w:val="00E22D46"/>
    <w:rsid w:val="00E8395B"/>
    <w:rsid w:val="00EA528B"/>
    <w:rsid w:val="00EC0461"/>
    <w:rsid w:val="00F5153E"/>
    <w:rsid w:val="00F52F3A"/>
    <w:rsid w:val="025F478B"/>
    <w:rsid w:val="047005B9"/>
    <w:rsid w:val="05CC69D2"/>
    <w:rsid w:val="06909BE0"/>
    <w:rsid w:val="08261AFE"/>
    <w:rsid w:val="0AADC0CC"/>
    <w:rsid w:val="0BC58D4A"/>
    <w:rsid w:val="10C29245"/>
    <w:rsid w:val="10D57BF1"/>
    <w:rsid w:val="11893545"/>
    <w:rsid w:val="1211B102"/>
    <w:rsid w:val="12C00ED1"/>
    <w:rsid w:val="13D09F2F"/>
    <w:rsid w:val="1491D4FA"/>
    <w:rsid w:val="156C6F90"/>
    <w:rsid w:val="1794315A"/>
    <w:rsid w:val="17C975BC"/>
    <w:rsid w:val="1D90A9D2"/>
    <w:rsid w:val="1F1351D6"/>
    <w:rsid w:val="20640A78"/>
    <w:rsid w:val="20AF2237"/>
    <w:rsid w:val="220DC0B0"/>
    <w:rsid w:val="23258D2E"/>
    <w:rsid w:val="23E6C2F9"/>
    <w:rsid w:val="243AF673"/>
    <w:rsid w:val="250986F9"/>
    <w:rsid w:val="2582935A"/>
    <w:rsid w:val="2820727B"/>
    <w:rsid w:val="29017A4A"/>
    <w:rsid w:val="290E6796"/>
    <w:rsid w:val="2A56047D"/>
    <w:rsid w:val="2C851108"/>
    <w:rsid w:val="319FE097"/>
    <w:rsid w:val="3291138E"/>
    <w:rsid w:val="346FAFCF"/>
    <w:rsid w:val="367351BA"/>
    <w:rsid w:val="37348785"/>
    <w:rsid w:val="38A1E532"/>
    <w:rsid w:val="39DA542C"/>
    <w:rsid w:val="3A7E4297"/>
    <w:rsid w:val="3AFBAB1E"/>
    <w:rsid w:val="3B46C2DD"/>
    <w:rsid w:val="3C6419A8"/>
    <w:rsid w:val="3F83FF2F"/>
    <w:rsid w:val="3F91E506"/>
    <w:rsid w:val="4053EB08"/>
    <w:rsid w:val="43F6243F"/>
    <w:rsid w:val="44F592A9"/>
    <w:rsid w:val="482545E5"/>
    <w:rsid w:val="49359608"/>
    <w:rsid w:val="4CF4F917"/>
    <w:rsid w:val="4CF8B708"/>
    <w:rsid w:val="4FE49D32"/>
    <w:rsid w:val="52A765CC"/>
    <w:rsid w:val="53C4198C"/>
    <w:rsid w:val="550BB673"/>
    <w:rsid w:val="55DF068E"/>
    <w:rsid w:val="589CF7E4"/>
    <w:rsid w:val="5B3CF7C2"/>
    <w:rsid w:val="5BEDC103"/>
    <w:rsid w:val="5F740AF2"/>
    <w:rsid w:val="604E691A"/>
    <w:rsid w:val="62ABABB4"/>
    <w:rsid w:val="66CFC4EE"/>
    <w:rsid w:val="6C528DFA"/>
    <w:rsid w:val="6CDE7F63"/>
    <w:rsid w:val="6DEE5E5B"/>
    <w:rsid w:val="6E6B0D2B"/>
    <w:rsid w:val="6EAF9426"/>
    <w:rsid w:val="70760FBC"/>
    <w:rsid w:val="7076A734"/>
    <w:rsid w:val="72B62407"/>
    <w:rsid w:val="73FEA79A"/>
    <w:rsid w:val="742F1167"/>
    <w:rsid w:val="7451F468"/>
    <w:rsid w:val="75998C3C"/>
    <w:rsid w:val="76015DC6"/>
    <w:rsid w:val="79025366"/>
    <w:rsid w:val="7938FE88"/>
    <w:rsid w:val="7E048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1E532"/>
  <w15:chartTrackingRefBased/>
  <w15:docId w15:val="{9E7419E9-B879-4A66-BCCE-BDE70ABF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C68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zastpczy">
    <w:name w:val="Placeholder Text"/>
    <w:basedOn w:val="Domylnaczcionkaakapitu"/>
    <w:uiPriority w:val="99"/>
    <w:semiHidden/>
    <w:rsid w:val="00CA1C63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CA1C6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C68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Zwykatabela1">
    <w:name w:val="Plain Table 1"/>
    <w:basedOn w:val="Standardowy"/>
    <w:uiPriority w:val="41"/>
    <w:rsid w:val="006C454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">
    <w:name w:val="Grid Table 1 Light"/>
    <w:basedOn w:val="Standardowy"/>
    <w:uiPriority w:val="46"/>
    <w:rsid w:val="006C454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b9d59d0bfb2e465c" Type="http://schemas.microsoft.com/office/2019/09/relationships/intelligence" Target="intelligence.xml"/><Relationship Id="rId5" Type="http://schemas.openxmlformats.org/officeDocument/2006/relationships/hyperlink" Target="https://polin.pl/pl/Z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1056</Words>
  <Characters>6342</Characters>
  <Application>Microsoft Office Word</Application>
  <DocSecurity>4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nr1 - roboczy opis programu Kongresu_19-20.10.2023</vt:lpstr>
    </vt:vector>
  </TitlesOfParts>
  <Company/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nr1 - roboczy opis programu Kongresu_19-20.10.2023</dc:title>
  <dc:subject/>
  <dc:creator>Banach Krzysztof</dc:creator>
  <cp:keywords/>
  <dc:description/>
  <cp:lastModifiedBy>Natalia Popławska</cp:lastModifiedBy>
  <cp:revision>2</cp:revision>
  <dcterms:created xsi:type="dcterms:W3CDTF">2022-08-10T13:16:00Z</dcterms:created>
  <dcterms:modified xsi:type="dcterms:W3CDTF">2022-08-10T13:16:00Z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4387f25-b002-4231-9f69-7a7da971117a_Enabled">
    <vt:lpwstr>true</vt:lpwstr>
  </property>
  <property fmtid="{D5CDD505-2E9C-101B-9397-08002B2CF9AE}" pid="3" name="MSIP_Label_d4387f25-b002-4231-9f69-7a7da971117a_SetDate">
    <vt:lpwstr>2022-03-30T16:57:44Z</vt:lpwstr>
  </property>
  <property fmtid="{D5CDD505-2E9C-101B-9397-08002B2CF9AE}" pid="4" name="MSIP_Label_d4387f25-b002-4231-9f69-7a7da971117a_Method">
    <vt:lpwstr>Standard</vt:lpwstr>
  </property>
  <property fmtid="{D5CDD505-2E9C-101B-9397-08002B2CF9AE}" pid="5" name="MSIP_Label_d4387f25-b002-4231-9f69-7a7da971117a_Name">
    <vt:lpwstr>Ogólne</vt:lpwstr>
  </property>
  <property fmtid="{D5CDD505-2E9C-101B-9397-08002B2CF9AE}" pid="6" name="MSIP_Label_d4387f25-b002-4231-9f69-7a7da971117a_SiteId">
    <vt:lpwstr>406a5ed2-ef1d-4850-97ff-5a2c70965a39</vt:lpwstr>
  </property>
  <property fmtid="{D5CDD505-2E9C-101B-9397-08002B2CF9AE}" pid="7" name="MSIP_Label_d4387f25-b002-4231-9f69-7a7da971117a_ActionId">
    <vt:lpwstr>9e060706-720d-4166-a2a6-cb4965078b52</vt:lpwstr>
  </property>
  <property fmtid="{D5CDD505-2E9C-101B-9397-08002B2CF9AE}" pid="8" name="MSIP_Label_d4387f25-b002-4231-9f69-7a7da971117a_ContentBits">
    <vt:lpwstr>0</vt:lpwstr>
  </property>
</Properties>
</file>