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7B41" w14:textId="31CE7B20" w:rsidR="002B51C5" w:rsidRDefault="002B51C5" w:rsidP="002B51C5">
      <w:pPr>
        <w:ind w:right="-569"/>
      </w:pPr>
      <w:r>
        <w:softHyphen/>
        <w:t xml:space="preserve">                                                                                                                                    </w:t>
      </w:r>
    </w:p>
    <w:p w14:paraId="7F3A7FD1" w14:textId="431E4BA6" w:rsidR="002B51C5" w:rsidRPr="00952AC6" w:rsidRDefault="002B51C5" w:rsidP="002B51C5">
      <w:pPr>
        <w:pStyle w:val="MHZPadresat"/>
        <w:ind w:left="0" w:firstLine="0"/>
        <w:rPr>
          <w:rFonts w:ascii="Calibri" w:hAnsi="Calibri" w:cs="Calibri"/>
          <w:color w:val="auto"/>
          <w:sz w:val="22"/>
          <w:szCs w:val="22"/>
        </w:rPr>
      </w:pPr>
      <w:r>
        <w:t xml:space="preserve">                                                                   </w:t>
      </w:r>
      <w:r>
        <w:rPr>
          <w:lang w:val="pl-PL"/>
        </w:rPr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 w:rsidRPr="00952AC6">
        <w:rPr>
          <w:rFonts w:ascii="Calibri" w:hAnsi="Calibri" w:cs="Calibri"/>
          <w:color w:val="auto"/>
          <w:sz w:val="22"/>
          <w:szCs w:val="22"/>
        </w:rPr>
        <w:t xml:space="preserve">Warszawa, </w:t>
      </w:r>
      <w:r w:rsidR="00DF1147" w:rsidRPr="00952AC6">
        <w:rPr>
          <w:rFonts w:ascii="Calibri" w:hAnsi="Calibri" w:cs="Calibri"/>
          <w:color w:val="auto"/>
          <w:sz w:val="22"/>
          <w:szCs w:val="22"/>
          <w:lang w:val="pl-PL"/>
        </w:rPr>
        <w:t>1</w:t>
      </w:r>
      <w:r w:rsidR="00952AC6">
        <w:rPr>
          <w:rFonts w:ascii="Calibri" w:hAnsi="Calibri" w:cs="Calibri"/>
          <w:color w:val="auto"/>
          <w:sz w:val="22"/>
          <w:szCs w:val="22"/>
          <w:lang w:val="pl-PL"/>
        </w:rPr>
        <w:t>8</w:t>
      </w:r>
      <w:r w:rsidR="00DF1147" w:rsidRPr="00952AC6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Pr="00952AC6">
        <w:rPr>
          <w:rFonts w:ascii="Calibri" w:hAnsi="Calibri" w:cs="Calibri"/>
          <w:color w:val="auto"/>
          <w:sz w:val="22"/>
          <w:szCs w:val="22"/>
          <w:lang w:val="pl-PL"/>
        </w:rPr>
        <w:t>września</w:t>
      </w:r>
      <w:r w:rsidRPr="00952AC6">
        <w:rPr>
          <w:rFonts w:ascii="Calibri" w:hAnsi="Calibri" w:cs="Calibri"/>
          <w:color w:val="auto"/>
          <w:sz w:val="22"/>
          <w:szCs w:val="22"/>
        </w:rPr>
        <w:t xml:space="preserve"> 202</w:t>
      </w:r>
      <w:r w:rsidRPr="00952AC6">
        <w:rPr>
          <w:rFonts w:ascii="Calibri" w:hAnsi="Calibri" w:cs="Calibri"/>
          <w:color w:val="auto"/>
          <w:sz w:val="22"/>
          <w:szCs w:val="22"/>
          <w:lang w:val="pl-PL"/>
        </w:rPr>
        <w:t>3</w:t>
      </w:r>
    </w:p>
    <w:p w14:paraId="1FDE39F1" w14:textId="6578342E" w:rsidR="002B51C5" w:rsidRDefault="002B51C5" w:rsidP="00773C13">
      <w:pPr>
        <w:pStyle w:val="Nagwek"/>
      </w:pPr>
      <w:r>
        <w:t xml:space="preserve">                                                          </w:t>
      </w:r>
    </w:p>
    <w:p w14:paraId="4C3C664D" w14:textId="77777777" w:rsidR="002B51C5" w:rsidRDefault="002B51C5" w:rsidP="002B51C5">
      <w:pPr>
        <w:spacing w:after="0" w:line="375" w:lineRule="atLeast"/>
        <w:textAlignment w:val="baseline"/>
        <w:rPr>
          <w:rFonts w:ascii="OpenSansBold" w:eastAsia="Times New Roman" w:hAnsi="OpenSansBold" w:cs="Times New Roman"/>
          <w:color w:val="616154"/>
          <w:spacing w:val="-15"/>
          <w:sz w:val="32"/>
          <w:szCs w:val="32"/>
          <w:lang w:eastAsia="pl-PL"/>
        </w:rPr>
      </w:pPr>
    </w:p>
    <w:p w14:paraId="65431E07" w14:textId="77777777" w:rsidR="00054A17" w:rsidRPr="00873153" w:rsidRDefault="002B51C5" w:rsidP="00873153">
      <w:pPr>
        <w:pStyle w:val="Nagwek1"/>
        <w:spacing w:line="360" w:lineRule="auto"/>
        <w:jc w:val="center"/>
        <w:rPr>
          <w:b/>
          <w:bCs/>
          <w:color w:val="auto"/>
        </w:rPr>
      </w:pPr>
      <w:r w:rsidRPr="00873153">
        <w:rPr>
          <w:b/>
          <w:bCs/>
          <w:color w:val="auto"/>
        </w:rPr>
        <w:t>TISZ Festiwal Żydowskiego Jedzenia: ZIEMIA</w:t>
      </w:r>
    </w:p>
    <w:p w14:paraId="7E37C282" w14:textId="26322228" w:rsidR="00D7048E" w:rsidRPr="00873153" w:rsidRDefault="002B51C5" w:rsidP="00E11269">
      <w:pPr>
        <w:pStyle w:val="Nagwek1"/>
        <w:spacing w:after="120" w:line="360" w:lineRule="auto"/>
        <w:jc w:val="center"/>
        <w:rPr>
          <w:b/>
          <w:bCs/>
          <w:color w:val="auto"/>
        </w:rPr>
      </w:pPr>
      <w:r w:rsidRPr="00873153">
        <w:rPr>
          <w:b/>
          <w:bCs/>
          <w:color w:val="auto"/>
        </w:rPr>
        <w:t>27.09-1.10.2023</w:t>
      </w:r>
    </w:p>
    <w:p w14:paraId="6A49F516" w14:textId="4CB51A48" w:rsidR="00563F56" w:rsidRPr="00735E4F" w:rsidRDefault="003C03E2" w:rsidP="00E11269">
      <w:pPr>
        <w:spacing w:after="240" w:line="360" w:lineRule="auto"/>
        <w:rPr>
          <w:sz w:val="24"/>
          <w:szCs w:val="24"/>
          <w:lang w:eastAsia="pl-PL"/>
        </w:rPr>
      </w:pPr>
      <w:hyperlink r:id="rId8" w:history="1">
        <w:r w:rsidR="00F72612" w:rsidRPr="00563F56">
          <w:rPr>
            <w:rStyle w:val="Hipercze"/>
            <w:sz w:val="24"/>
            <w:szCs w:val="24"/>
          </w:rPr>
          <w:t>TISZ Festiwal Żydowskiego Jedzenia: ZIEMIA | Muzeum Historii Żydów Polskich POLIN w Warszawie</w:t>
        </w:r>
      </w:hyperlink>
    </w:p>
    <w:p w14:paraId="155792DA" w14:textId="0F9CBC09" w:rsidR="00054A17" w:rsidRPr="00E11269" w:rsidRDefault="0043569D" w:rsidP="00E11269">
      <w:pPr>
        <w:pStyle w:val="Nagwek2"/>
        <w:spacing w:after="120" w:line="360" w:lineRule="auto"/>
        <w:jc w:val="center"/>
        <w:rPr>
          <w:b/>
          <w:bCs/>
          <w:color w:val="auto"/>
          <w:sz w:val="28"/>
          <w:szCs w:val="28"/>
        </w:rPr>
      </w:pPr>
      <w:r w:rsidRPr="00E11269">
        <w:rPr>
          <w:b/>
          <w:bCs/>
          <w:color w:val="auto"/>
          <w:sz w:val="28"/>
          <w:szCs w:val="28"/>
        </w:rPr>
        <w:t>Program TISZ Festiwal</w:t>
      </w:r>
      <w:r w:rsidR="00C7019C" w:rsidRPr="00E11269">
        <w:rPr>
          <w:b/>
          <w:bCs/>
          <w:color w:val="auto"/>
          <w:sz w:val="28"/>
          <w:szCs w:val="28"/>
        </w:rPr>
        <w:t>u</w:t>
      </w:r>
      <w:r w:rsidRPr="00E11269">
        <w:rPr>
          <w:b/>
          <w:bCs/>
          <w:color w:val="auto"/>
          <w:sz w:val="28"/>
          <w:szCs w:val="28"/>
        </w:rPr>
        <w:t xml:space="preserve"> Żydowskiego Jedzenia: ZIEMIA</w:t>
      </w:r>
    </w:p>
    <w:p w14:paraId="7ACC4EA1" w14:textId="493140D6" w:rsidR="0028354E" w:rsidRPr="00DB77AC" w:rsidRDefault="0043569D" w:rsidP="00E11269">
      <w:pPr>
        <w:spacing w:line="360" w:lineRule="auto"/>
        <w:rPr>
          <w:b/>
          <w:bCs/>
          <w:sz w:val="24"/>
          <w:szCs w:val="24"/>
          <w:lang w:eastAsia="pl-PL"/>
        </w:rPr>
      </w:pPr>
      <w:r w:rsidRPr="00DB77AC">
        <w:rPr>
          <w:b/>
          <w:bCs/>
          <w:sz w:val="24"/>
          <w:szCs w:val="24"/>
          <w:lang w:eastAsia="pl-PL"/>
        </w:rPr>
        <w:t>27 września (środa)</w:t>
      </w:r>
    </w:p>
    <w:p w14:paraId="56207D9E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11.00-12.30</w:t>
      </w:r>
    </w:p>
    <w:p w14:paraId="06BC4035" w14:textId="77777777" w:rsidR="00054A17" w:rsidRPr="00563F56" w:rsidRDefault="003C03E2" w:rsidP="00E11269">
      <w:pPr>
        <w:pStyle w:val="Akapitzlist"/>
        <w:numPr>
          <w:ilvl w:val="0"/>
          <w:numId w:val="2"/>
        </w:numPr>
        <w:spacing w:line="360" w:lineRule="auto"/>
        <w:contextualSpacing w:val="0"/>
        <w:rPr>
          <w:rStyle w:val="Hipercze"/>
          <w:sz w:val="24"/>
          <w:szCs w:val="24"/>
          <w:lang w:eastAsia="pl-PL"/>
        </w:rPr>
      </w:pPr>
      <w:hyperlink r:id="rId9" w:history="1">
        <w:r w:rsidR="0043569D" w:rsidRPr="00563F56">
          <w:rPr>
            <w:rStyle w:val="Hipercze"/>
            <w:sz w:val="24"/>
            <w:szCs w:val="24"/>
            <w:lang w:eastAsia="pl-PL"/>
          </w:rPr>
          <w:t>Żydowskie śniadanie na targu – oprowadzanie z degustacją</w:t>
        </w:r>
      </w:hyperlink>
    </w:p>
    <w:p w14:paraId="37800106" w14:textId="019137A6" w:rsidR="0043569D" w:rsidRPr="00563F56" w:rsidRDefault="0043569D" w:rsidP="00E11269">
      <w:pPr>
        <w:pStyle w:val="Akapitzlist"/>
        <w:numPr>
          <w:ilvl w:val="0"/>
          <w:numId w:val="2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Targ Kręglickich, Zakroczymska 12</w:t>
      </w:r>
    </w:p>
    <w:p w14:paraId="44B408DD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17.00-18.00</w:t>
      </w:r>
    </w:p>
    <w:p w14:paraId="0248DBC1" w14:textId="77777777" w:rsidR="0028354E" w:rsidRPr="00563F56" w:rsidRDefault="003C03E2" w:rsidP="00E11269">
      <w:pPr>
        <w:pStyle w:val="Akapitzlist"/>
        <w:numPr>
          <w:ilvl w:val="0"/>
          <w:numId w:val="3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0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"Alfa" – fabryka czekolady braci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Wajdenfeld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i inne przedsiębiorstwa cukiernicze dawnej Warszawy</w:t>
        </w:r>
      </w:hyperlink>
    </w:p>
    <w:p w14:paraId="49C4DD47" w14:textId="3B108FFB" w:rsidR="0043569D" w:rsidRPr="00563F56" w:rsidRDefault="0043569D" w:rsidP="00E11269">
      <w:pPr>
        <w:pStyle w:val="Akapitzlist"/>
        <w:numPr>
          <w:ilvl w:val="0"/>
          <w:numId w:val="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Farmacji, ul. Piwna 31/33</w:t>
      </w:r>
    </w:p>
    <w:p w14:paraId="2069C237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 – 21.00</w:t>
      </w:r>
    </w:p>
    <w:p w14:paraId="133D906D" w14:textId="77777777" w:rsidR="0028354E" w:rsidRPr="00563F56" w:rsidRDefault="003C03E2" w:rsidP="00E11269">
      <w:pPr>
        <w:pStyle w:val="Akapitzlist"/>
        <w:numPr>
          <w:ilvl w:val="0"/>
          <w:numId w:val="4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1" w:history="1">
        <w:r w:rsidR="0043569D" w:rsidRPr="00563F56">
          <w:rPr>
            <w:rStyle w:val="Hipercze"/>
            <w:sz w:val="24"/>
            <w:szCs w:val="24"/>
            <w:lang w:eastAsia="pl-PL"/>
          </w:rPr>
          <w:t>Z lasu i łąki – warsztaty zielarskie</w:t>
        </w:r>
      </w:hyperlink>
    </w:p>
    <w:p w14:paraId="144C6E28" w14:textId="05705E44" w:rsidR="0043569D" w:rsidRPr="00563F56" w:rsidRDefault="0043569D" w:rsidP="00E11269">
      <w:pPr>
        <w:pStyle w:val="Akapitzlist"/>
        <w:numPr>
          <w:ilvl w:val="0"/>
          <w:numId w:val="4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532AB485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18.00-21.00</w:t>
      </w:r>
    </w:p>
    <w:p w14:paraId="6E551382" w14:textId="77777777" w:rsidR="0028354E" w:rsidRPr="00563F56" w:rsidRDefault="003C03E2" w:rsidP="00E11269">
      <w:pPr>
        <w:pStyle w:val="Akapitzlist"/>
        <w:numPr>
          <w:ilvl w:val="0"/>
          <w:numId w:val="5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2" w:history="1">
        <w:r w:rsidR="0043569D" w:rsidRPr="00563F56">
          <w:rPr>
            <w:rStyle w:val="Hipercze"/>
            <w:sz w:val="24"/>
            <w:szCs w:val="24"/>
            <w:lang w:eastAsia="pl-PL"/>
          </w:rPr>
          <w:t>Rzepa, kalarepa i inne bulwy – warsztaty dla dorosłych</w:t>
        </w:r>
      </w:hyperlink>
    </w:p>
    <w:p w14:paraId="285C30CE" w14:textId="42DCF99F" w:rsidR="0043569D" w:rsidRPr="00563F56" w:rsidRDefault="0043569D" w:rsidP="00E11269">
      <w:pPr>
        <w:pStyle w:val="Akapitzlist"/>
        <w:numPr>
          <w:ilvl w:val="0"/>
          <w:numId w:val="5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Centrum Kultury Jidysz, ul. Andersa 15</w:t>
      </w:r>
    </w:p>
    <w:p w14:paraId="73C9042F" w14:textId="77777777" w:rsidR="0043569D" w:rsidRPr="00563F56" w:rsidRDefault="0043569D" w:rsidP="00E11269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28 września (czwartek)</w:t>
      </w:r>
    </w:p>
    <w:p w14:paraId="01B26581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>godz. 18.00-19.15</w:t>
      </w:r>
    </w:p>
    <w:p w14:paraId="08C99EF4" w14:textId="77777777" w:rsidR="0028354E" w:rsidRPr="00563F56" w:rsidRDefault="003C03E2" w:rsidP="00E11269">
      <w:pPr>
        <w:pStyle w:val="Akapitzlist"/>
        <w:numPr>
          <w:ilvl w:val="0"/>
          <w:numId w:val="6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3" w:history="1">
        <w:r w:rsidR="0043569D" w:rsidRPr="00563F56">
          <w:rPr>
            <w:rStyle w:val="Hipercze"/>
            <w:sz w:val="24"/>
            <w:szCs w:val="24"/>
            <w:lang w:eastAsia="pl-PL"/>
          </w:rPr>
          <w:t>Religia w kuchni, kuchnia religijna – wykład czwartkowy</w:t>
        </w:r>
      </w:hyperlink>
    </w:p>
    <w:p w14:paraId="33ECC507" w14:textId="326114F7" w:rsidR="0043569D" w:rsidRPr="00563F56" w:rsidRDefault="0043569D" w:rsidP="00E11269">
      <w:pPr>
        <w:pStyle w:val="Akapitzlist"/>
        <w:numPr>
          <w:ilvl w:val="0"/>
          <w:numId w:val="6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Narodowe w Warszawie</w:t>
      </w:r>
    </w:p>
    <w:p w14:paraId="1D4F7C1B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19.00-20.30</w:t>
      </w:r>
    </w:p>
    <w:p w14:paraId="516F5847" w14:textId="77777777" w:rsidR="0028354E" w:rsidRPr="00563F56" w:rsidRDefault="003C03E2" w:rsidP="00E11269">
      <w:pPr>
        <w:pStyle w:val="Akapitzlist"/>
        <w:numPr>
          <w:ilvl w:val="0"/>
          <w:numId w:val="7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4" w:history="1">
        <w:r w:rsidR="0043569D" w:rsidRPr="00563F56">
          <w:rPr>
            <w:rStyle w:val="Hipercze"/>
            <w:sz w:val="24"/>
            <w:szCs w:val="24"/>
            <w:lang w:eastAsia="pl-PL"/>
          </w:rPr>
          <w:t>Nie ma jednego przepisu – spotkanie poświęcone Pawłowi Smoleńskiemu i kuchni żydowskiej w jego książkach</w:t>
        </w:r>
      </w:hyperlink>
    </w:p>
    <w:p w14:paraId="0D58EB22" w14:textId="516E1727" w:rsidR="0043569D" w:rsidRPr="00563F56" w:rsidRDefault="0043569D" w:rsidP="00E11269">
      <w:pPr>
        <w:pStyle w:val="Akapitzlist"/>
        <w:numPr>
          <w:ilvl w:val="0"/>
          <w:numId w:val="7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27412A3B" w14:textId="77777777" w:rsidR="0043569D" w:rsidRPr="00563F56" w:rsidRDefault="0043569D" w:rsidP="00E11269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29 września (piątek)</w:t>
      </w:r>
    </w:p>
    <w:p w14:paraId="09FDD9BA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20.00-22.00</w:t>
      </w:r>
    </w:p>
    <w:p w14:paraId="08432134" w14:textId="77777777" w:rsidR="0028354E" w:rsidRPr="00563F56" w:rsidRDefault="003C03E2" w:rsidP="00E11269">
      <w:pPr>
        <w:pStyle w:val="Akapitzlist"/>
        <w:numPr>
          <w:ilvl w:val="0"/>
          <w:numId w:val="8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5" w:history="1">
        <w:r w:rsidR="0043569D" w:rsidRPr="00563F56">
          <w:rPr>
            <w:rStyle w:val="Hipercze"/>
            <w:sz w:val="24"/>
            <w:szCs w:val="24"/>
            <w:lang w:eastAsia="pl-PL"/>
          </w:rPr>
          <w:t>Szabatowa kolacja</w:t>
        </w:r>
      </w:hyperlink>
    </w:p>
    <w:p w14:paraId="6A966233" w14:textId="077B21B1" w:rsidR="0043569D" w:rsidRPr="00563F56" w:rsidRDefault="0043569D" w:rsidP="00E11269">
      <w:pPr>
        <w:pStyle w:val="Akapitzlist"/>
        <w:numPr>
          <w:ilvl w:val="0"/>
          <w:numId w:val="8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hol główny Muzeum POLIN</w:t>
      </w:r>
    </w:p>
    <w:p w14:paraId="2642301F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17.00-1.00</w:t>
      </w:r>
    </w:p>
    <w:p w14:paraId="2384F935" w14:textId="77777777" w:rsidR="0028354E" w:rsidRPr="00563F56" w:rsidRDefault="003C03E2" w:rsidP="00E11269">
      <w:pPr>
        <w:pStyle w:val="Akapitzlist"/>
        <w:numPr>
          <w:ilvl w:val="0"/>
          <w:numId w:val="9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6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543CD6D3" w14:textId="19C833B5" w:rsidR="0043569D" w:rsidRPr="00563F56" w:rsidRDefault="0043569D" w:rsidP="00E11269">
      <w:pPr>
        <w:pStyle w:val="Akapitzlist"/>
        <w:numPr>
          <w:ilvl w:val="0"/>
          <w:numId w:val="9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3D0A3405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18.00-19.00</w:t>
      </w:r>
    </w:p>
    <w:p w14:paraId="77A81ED2" w14:textId="77777777" w:rsidR="0028354E" w:rsidRPr="00563F56" w:rsidRDefault="003C03E2" w:rsidP="00E11269">
      <w:pPr>
        <w:pStyle w:val="Akapitzlist"/>
        <w:numPr>
          <w:ilvl w:val="0"/>
          <w:numId w:val="10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7" w:history="1">
        <w:r w:rsidR="0043569D" w:rsidRPr="00563F56">
          <w:rPr>
            <w:rStyle w:val="Hipercze"/>
            <w:sz w:val="24"/>
            <w:szCs w:val="24"/>
            <w:lang w:eastAsia="pl-PL"/>
          </w:rPr>
          <w:t>Koszernie i elegancko, czyli jak jadali Żydzi w Warszawie – spacer</w:t>
        </w:r>
      </w:hyperlink>
    </w:p>
    <w:p w14:paraId="4B7A75B6" w14:textId="30746745" w:rsidR="0043569D" w:rsidRPr="00563F56" w:rsidRDefault="0043569D" w:rsidP="00E11269">
      <w:pPr>
        <w:pStyle w:val="Akapitzlist"/>
        <w:numPr>
          <w:ilvl w:val="0"/>
          <w:numId w:val="10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Fabryka Norblina, ul. Żelazna 51/53</w:t>
      </w:r>
    </w:p>
    <w:p w14:paraId="3402B56A" w14:textId="77777777" w:rsidR="0043569D" w:rsidRPr="00563F56" w:rsidRDefault="0043569D" w:rsidP="00E11269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30 września (sobota)</w:t>
      </w:r>
    </w:p>
    <w:p w14:paraId="66F6655E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10.00-13.00</w:t>
      </w:r>
    </w:p>
    <w:p w14:paraId="36170461" w14:textId="77777777" w:rsidR="0028354E" w:rsidRPr="00563F56" w:rsidRDefault="003C03E2" w:rsidP="00E11269">
      <w:pPr>
        <w:pStyle w:val="Akapitzlist"/>
        <w:numPr>
          <w:ilvl w:val="0"/>
          <w:numId w:val="11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8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 warsztaty kulinarne rodzinne w j. ukraińskim</w:t>
        </w:r>
      </w:hyperlink>
    </w:p>
    <w:p w14:paraId="159BBA64" w14:textId="7CAA8499" w:rsidR="0043569D" w:rsidRPr="00563F56" w:rsidRDefault="0043569D" w:rsidP="00E11269">
      <w:pPr>
        <w:pStyle w:val="Akapitzlist"/>
        <w:numPr>
          <w:ilvl w:val="0"/>
          <w:numId w:val="11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124A4FBE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11.00-12.20</w:t>
      </w:r>
    </w:p>
    <w:p w14:paraId="0DC04519" w14:textId="77777777" w:rsidR="0028354E" w:rsidRPr="00563F56" w:rsidRDefault="003C03E2" w:rsidP="00E11269">
      <w:pPr>
        <w:pStyle w:val="Akapitzlist"/>
        <w:numPr>
          <w:ilvl w:val="0"/>
          <w:numId w:val="12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19" w:history="1">
        <w:r w:rsidR="0043569D" w:rsidRPr="00563F56">
          <w:rPr>
            <w:rStyle w:val="Hipercze"/>
            <w:sz w:val="24"/>
            <w:szCs w:val="24"/>
            <w:lang w:eastAsia="pl-PL"/>
          </w:rPr>
          <w:t>Od kuchni – judaika ze zbiorów MNW – spotkanie tematyczne</w:t>
        </w:r>
      </w:hyperlink>
    </w:p>
    <w:p w14:paraId="47E1F574" w14:textId="34ADED2D" w:rsidR="0043569D" w:rsidRPr="00563F56" w:rsidRDefault="0043569D" w:rsidP="00E11269">
      <w:pPr>
        <w:pStyle w:val="Akapitzlist"/>
        <w:numPr>
          <w:ilvl w:val="0"/>
          <w:numId w:val="12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>Miejsce: zbiórka w holu głównym MNW</w:t>
      </w:r>
    </w:p>
    <w:p w14:paraId="42923D48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12.00-15.00</w:t>
      </w:r>
    </w:p>
    <w:p w14:paraId="78EBD623" w14:textId="77777777" w:rsidR="0028354E" w:rsidRPr="00563F56" w:rsidRDefault="003C03E2" w:rsidP="00E11269">
      <w:pPr>
        <w:pStyle w:val="Akapitzlist"/>
        <w:numPr>
          <w:ilvl w:val="0"/>
          <w:numId w:val="13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0" w:history="1">
        <w:r w:rsidR="0043569D" w:rsidRPr="00563F56">
          <w:rPr>
            <w:rStyle w:val="Hipercze"/>
            <w:sz w:val="24"/>
            <w:szCs w:val="24"/>
            <w:lang w:eastAsia="pl-PL"/>
          </w:rPr>
          <w:t>Piknik międzykulturowy SDK Słonecznik i Młodzieżowego Centrum Wielokulturowego</w:t>
        </w:r>
      </w:hyperlink>
    </w:p>
    <w:p w14:paraId="7F45BA56" w14:textId="6DD4F7F0" w:rsidR="0043569D" w:rsidRPr="00563F56" w:rsidRDefault="0043569D" w:rsidP="00E11269">
      <w:pPr>
        <w:pStyle w:val="Akapitzlist"/>
        <w:numPr>
          <w:ilvl w:val="0"/>
          <w:numId w:val="1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 xml:space="preserve">Miejsce: </w:t>
      </w:r>
      <w:r w:rsidR="00C7019C" w:rsidRPr="00563F56">
        <w:rPr>
          <w:sz w:val="24"/>
          <w:szCs w:val="24"/>
          <w:lang w:eastAsia="pl-PL"/>
        </w:rPr>
        <w:t>Kobiety Wędrowne, ul. Wilcza 60</w:t>
      </w:r>
    </w:p>
    <w:p w14:paraId="310A6483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12.00-13.30</w:t>
      </w:r>
    </w:p>
    <w:p w14:paraId="44BA1CC4" w14:textId="77777777" w:rsidR="00C7019C" w:rsidRPr="00563F56" w:rsidRDefault="003C03E2" w:rsidP="00E11269">
      <w:pPr>
        <w:pStyle w:val="Akapitzlist"/>
        <w:numPr>
          <w:ilvl w:val="0"/>
          <w:numId w:val="14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1" w:history="1">
        <w:r w:rsidR="0043569D" w:rsidRPr="00563F56">
          <w:rPr>
            <w:rStyle w:val="Hipercze"/>
            <w:sz w:val="24"/>
            <w:szCs w:val="24"/>
            <w:lang w:eastAsia="pl-PL"/>
          </w:rPr>
          <w:t>Warszawa to też ogród – warsztaty</w:t>
        </w:r>
      </w:hyperlink>
    </w:p>
    <w:p w14:paraId="76BEC563" w14:textId="1E38B53D" w:rsidR="0043569D" w:rsidRPr="00563F56" w:rsidRDefault="0043569D" w:rsidP="00E11269">
      <w:pPr>
        <w:pStyle w:val="Akapitzlist"/>
        <w:numPr>
          <w:ilvl w:val="0"/>
          <w:numId w:val="14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Warszawy (siedziba główna)</w:t>
      </w:r>
    </w:p>
    <w:p w14:paraId="0FA751F7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12.00-13.30</w:t>
      </w:r>
    </w:p>
    <w:p w14:paraId="57AD4E66" w14:textId="77777777" w:rsidR="00C7019C" w:rsidRPr="00563F56" w:rsidRDefault="003C03E2" w:rsidP="00E11269">
      <w:pPr>
        <w:pStyle w:val="Akapitzlist"/>
        <w:numPr>
          <w:ilvl w:val="0"/>
          <w:numId w:val="15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2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Tajemnica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czulentu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> – oprowadzanie po wystawie stałej z degustacją</w:t>
        </w:r>
      </w:hyperlink>
    </w:p>
    <w:p w14:paraId="210032E5" w14:textId="008DB32A" w:rsidR="0043569D" w:rsidRPr="00563F56" w:rsidRDefault="0043569D" w:rsidP="00E11269">
      <w:pPr>
        <w:pStyle w:val="Akapitzlist"/>
        <w:numPr>
          <w:ilvl w:val="0"/>
          <w:numId w:val="15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wystawa stała, Muzeum POLIN</w:t>
      </w:r>
    </w:p>
    <w:p w14:paraId="1FAD3D95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15.00-17.00</w:t>
      </w:r>
    </w:p>
    <w:p w14:paraId="174E7FD2" w14:textId="77777777" w:rsidR="00C7019C" w:rsidRPr="00563F56" w:rsidRDefault="003C03E2" w:rsidP="00E11269">
      <w:pPr>
        <w:pStyle w:val="Akapitzlist"/>
        <w:numPr>
          <w:ilvl w:val="0"/>
          <w:numId w:val="16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3" w:history="1">
        <w:r w:rsidR="0043569D" w:rsidRPr="00563F56">
          <w:rPr>
            <w:rStyle w:val="Hipercze"/>
            <w:sz w:val="24"/>
            <w:szCs w:val="24"/>
            <w:lang w:eastAsia="pl-PL"/>
          </w:rPr>
          <w:t>Gleba, nasiona, plon – spotkanie</w:t>
        </w:r>
      </w:hyperlink>
    </w:p>
    <w:p w14:paraId="54202E0E" w14:textId="571F091B" w:rsidR="0043569D" w:rsidRPr="00563F56" w:rsidRDefault="0043569D" w:rsidP="00E11269">
      <w:pPr>
        <w:pStyle w:val="Akapitzlist"/>
        <w:numPr>
          <w:ilvl w:val="0"/>
          <w:numId w:val="16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 xml:space="preserve">Miejsce: Rod </w:t>
      </w:r>
      <w:proofErr w:type="spellStart"/>
      <w:r w:rsidRPr="00563F56">
        <w:rPr>
          <w:sz w:val="24"/>
          <w:szCs w:val="24"/>
          <w:lang w:eastAsia="pl-PL"/>
        </w:rPr>
        <w:t>Pratulińska</w:t>
      </w:r>
      <w:proofErr w:type="spellEnd"/>
      <w:r w:rsidRPr="00563F56">
        <w:rPr>
          <w:sz w:val="24"/>
          <w:szCs w:val="24"/>
          <w:lang w:eastAsia="pl-PL"/>
        </w:rPr>
        <w:t xml:space="preserve"> Warszawa, miejsce zbiórki: Metro Targówek Mieszkaniowy, wyjście numer 2</w:t>
      </w:r>
    </w:p>
    <w:p w14:paraId="7193C060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15.00-16.00</w:t>
      </w:r>
    </w:p>
    <w:p w14:paraId="2E25D489" w14:textId="77777777" w:rsidR="00C7019C" w:rsidRPr="00563F56" w:rsidRDefault="003C03E2" w:rsidP="00E11269">
      <w:pPr>
        <w:pStyle w:val="Akapitzlist"/>
        <w:numPr>
          <w:ilvl w:val="0"/>
          <w:numId w:val="17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4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Koszernie i elegancko – w pracowni Julii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Keilowej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 warsztaty rodzinne</w:t>
        </w:r>
      </w:hyperlink>
    </w:p>
    <w:p w14:paraId="4C48154A" w14:textId="5CAD2926" w:rsidR="0043569D" w:rsidRPr="00563F56" w:rsidRDefault="0043569D" w:rsidP="00E11269">
      <w:pPr>
        <w:pStyle w:val="Akapitzlist"/>
        <w:numPr>
          <w:ilvl w:val="0"/>
          <w:numId w:val="17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Fabryka Norblina, ul. Żelazna 51/53</w:t>
      </w:r>
    </w:p>
    <w:p w14:paraId="04659FD0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17.00-1.00</w:t>
      </w:r>
    </w:p>
    <w:p w14:paraId="1CA2F186" w14:textId="77777777" w:rsidR="00C7019C" w:rsidRPr="00563F56" w:rsidRDefault="003C03E2" w:rsidP="00E11269">
      <w:pPr>
        <w:pStyle w:val="Akapitzlist"/>
        <w:numPr>
          <w:ilvl w:val="0"/>
          <w:numId w:val="17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5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49B09F91" w14:textId="7A108206" w:rsidR="0043569D" w:rsidRPr="00563F56" w:rsidRDefault="0043569D" w:rsidP="00E11269">
      <w:pPr>
        <w:pStyle w:val="Akapitzlist"/>
        <w:numPr>
          <w:ilvl w:val="0"/>
          <w:numId w:val="17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17E64F93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19.00-21.00</w:t>
      </w:r>
    </w:p>
    <w:p w14:paraId="492484F8" w14:textId="77777777" w:rsidR="00C7019C" w:rsidRPr="00563F56" w:rsidRDefault="003C03E2" w:rsidP="00E11269">
      <w:pPr>
        <w:pStyle w:val="Akapitzlist"/>
        <w:numPr>
          <w:ilvl w:val="0"/>
          <w:numId w:val="18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6" w:history="1"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Nomads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Kitchen – spotkanie i pokaz kulinarny</w:t>
        </w:r>
      </w:hyperlink>
    </w:p>
    <w:p w14:paraId="79878255" w14:textId="66591D9C" w:rsidR="0043569D" w:rsidRPr="00563F56" w:rsidRDefault="0043569D" w:rsidP="00E11269">
      <w:pPr>
        <w:pStyle w:val="Akapitzlist"/>
        <w:numPr>
          <w:ilvl w:val="0"/>
          <w:numId w:val="18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5E9FDF1A" w14:textId="77777777" w:rsidR="0043569D" w:rsidRPr="00563F56" w:rsidRDefault="0043569D" w:rsidP="00E11269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lastRenderedPageBreak/>
        <w:t>1 października (niedziela)</w:t>
      </w:r>
    </w:p>
    <w:p w14:paraId="363EDBC3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10.15-11.35; 12.15-13.35</w:t>
      </w:r>
    </w:p>
    <w:p w14:paraId="6CAB2F35" w14:textId="77777777" w:rsidR="00C7019C" w:rsidRPr="00563F56" w:rsidRDefault="003C03E2" w:rsidP="00E11269">
      <w:pPr>
        <w:pStyle w:val="Akapitzlist"/>
        <w:numPr>
          <w:ilvl w:val="0"/>
          <w:numId w:val="19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7" w:history="1">
        <w:r w:rsidR="0043569D" w:rsidRPr="00563F56">
          <w:rPr>
            <w:rStyle w:val="Hipercze"/>
            <w:sz w:val="24"/>
            <w:szCs w:val="24"/>
            <w:lang w:eastAsia="pl-PL"/>
          </w:rPr>
          <w:t>Kultura żydowska – warsztaty. Rodzinne niedziele</w:t>
        </w:r>
      </w:hyperlink>
    </w:p>
    <w:p w14:paraId="24819039" w14:textId="03D1C636" w:rsidR="0043569D" w:rsidRPr="00563F56" w:rsidRDefault="0043569D" w:rsidP="00E11269">
      <w:pPr>
        <w:pStyle w:val="Akapitzlist"/>
        <w:numPr>
          <w:ilvl w:val="0"/>
          <w:numId w:val="19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zbiórka w holu głównym MNW</w:t>
      </w:r>
    </w:p>
    <w:p w14:paraId="1986A005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11.00-13.00</w:t>
      </w:r>
    </w:p>
    <w:p w14:paraId="304AE322" w14:textId="77777777" w:rsidR="00C7019C" w:rsidRPr="00563F56" w:rsidRDefault="003C03E2" w:rsidP="00E11269">
      <w:pPr>
        <w:pStyle w:val="Akapitzlist"/>
        <w:numPr>
          <w:ilvl w:val="0"/>
          <w:numId w:val="20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8" w:history="1">
        <w:r w:rsidR="0043569D" w:rsidRPr="00563F56">
          <w:rPr>
            <w:rStyle w:val="Hipercze"/>
            <w:sz w:val="24"/>
            <w:szCs w:val="24"/>
            <w:lang w:eastAsia="pl-PL"/>
          </w:rPr>
          <w:t>Śniadanie kibucowe w Muzeum Pragi</w:t>
        </w:r>
      </w:hyperlink>
    </w:p>
    <w:p w14:paraId="5CB593F7" w14:textId="21ADC59C" w:rsidR="0043569D" w:rsidRPr="00563F56" w:rsidRDefault="0043569D" w:rsidP="00E11269">
      <w:pPr>
        <w:pStyle w:val="Akapitzlist"/>
        <w:numPr>
          <w:ilvl w:val="0"/>
          <w:numId w:val="20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Warszawskiej Pragi, ul. Targowa 50/52</w:t>
      </w:r>
    </w:p>
    <w:p w14:paraId="3CFA54C1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11.00-14.00</w:t>
      </w:r>
    </w:p>
    <w:p w14:paraId="5E141F02" w14:textId="77777777" w:rsidR="00C7019C" w:rsidRPr="00563F56" w:rsidRDefault="003C03E2" w:rsidP="00E11269">
      <w:pPr>
        <w:pStyle w:val="Akapitzlist"/>
        <w:numPr>
          <w:ilvl w:val="0"/>
          <w:numId w:val="21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9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 warsztaty kulinarne rodzinne w j. polskim</w:t>
        </w:r>
      </w:hyperlink>
    </w:p>
    <w:p w14:paraId="6A924AC6" w14:textId="2282A9CC" w:rsidR="0043569D" w:rsidRPr="00563F56" w:rsidRDefault="0043569D" w:rsidP="00E11269">
      <w:pPr>
        <w:pStyle w:val="Akapitzlist"/>
        <w:numPr>
          <w:ilvl w:val="0"/>
          <w:numId w:val="21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094B85E5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14.30-16.00</w:t>
      </w:r>
    </w:p>
    <w:p w14:paraId="05AB9A00" w14:textId="77777777" w:rsidR="00C7019C" w:rsidRPr="00563F56" w:rsidRDefault="003C03E2" w:rsidP="00E11269">
      <w:pPr>
        <w:pStyle w:val="Akapitzlist"/>
        <w:numPr>
          <w:ilvl w:val="0"/>
          <w:numId w:val="22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0" w:history="1">
        <w:r w:rsidR="0043569D" w:rsidRPr="00563F56">
          <w:rPr>
            <w:rStyle w:val="Hipercze"/>
            <w:sz w:val="24"/>
            <w:szCs w:val="24"/>
            <w:lang w:eastAsia="pl-PL"/>
          </w:rPr>
          <w:t>Tu kupisz i zjesz wszystko – spacer miejski</w:t>
        </w:r>
      </w:hyperlink>
    </w:p>
    <w:p w14:paraId="315C4E40" w14:textId="09B8AC76" w:rsidR="0043569D" w:rsidRPr="00563F56" w:rsidRDefault="0043569D" w:rsidP="00E11269">
      <w:pPr>
        <w:pStyle w:val="Akapitzlist"/>
        <w:numPr>
          <w:ilvl w:val="0"/>
          <w:numId w:val="22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Zbiórka: hol główny Muzeum POLIN</w:t>
      </w:r>
    </w:p>
    <w:p w14:paraId="3D32BF99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11.00-14.00</w:t>
      </w:r>
    </w:p>
    <w:p w14:paraId="570277DB" w14:textId="77777777" w:rsidR="00C7019C" w:rsidRPr="00563F56" w:rsidRDefault="003C03E2" w:rsidP="00E11269">
      <w:pPr>
        <w:pStyle w:val="Akapitzlist"/>
        <w:numPr>
          <w:ilvl w:val="0"/>
          <w:numId w:val="23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1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 warsztaty kulinarne rodzinne w j. angielskim</w:t>
        </w:r>
      </w:hyperlink>
    </w:p>
    <w:p w14:paraId="5EED1BF5" w14:textId="0CBCEAEF" w:rsidR="0043569D" w:rsidRPr="00563F56" w:rsidRDefault="0043569D" w:rsidP="00E11269">
      <w:pPr>
        <w:pStyle w:val="Akapitzlist"/>
        <w:numPr>
          <w:ilvl w:val="0"/>
          <w:numId w:val="2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49567BDE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16.00-23.00</w:t>
      </w:r>
    </w:p>
    <w:p w14:paraId="47A236B1" w14:textId="77777777" w:rsidR="00C7019C" w:rsidRPr="00563F56" w:rsidRDefault="003C03E2" w:rsidP="00E11269">
      <w:pPr>
        <w:pStyle w:val="Akapitzlist"/>
        <w:numPr>
          <w:ilvl w:val="0"/>
          <w:numId w:val="24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2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15DAC2C7" w14:textId="468D91EA" w:rsidR="0043569D" w:rsidRPr="00563F56" w:rsidRDefault="0043569D" w:rsidP="00E11269">
      <w:pPr>
        <w:pStyle w:val="Akapitzlist"/>
        <w:numPr>
          <w:ilvl w:val="0"/>
          <w:numId w:val="24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046EF894" w14:textId="77777777" w:rsidR="0043569D" w:rsidRPr="00563F56" w:rsidRDefault="0043569D" w:rsidP="00E11269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18.00-19.30</w:t>
      </w:r>
    </w:p>
    <w:p w14:paraId="444E8591" w14:textId="77777777" w:rsidR="00C7019C" w:rsidRPr="00563F56" w:rsidRDefault="003C03E2" w:rsidP="00E11269">
      <w:pPr>
        <w:pStyle w:val="Akapitzlist"/>
        <w:numPr>
          <w:ilvl w:val="0"/>
          <w:numId w:val="25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3" w:history="1">
        <w:r w:rsidR="0043569D" w:rsidRPr="00563F56">
          <w:rPr>
            <w:rStyle w:val="Hipercze"/>
            <w:sz w:val="24"/>
            <w:szCs w:val="24"/>
            <w:lang w:eastAsia="pl-PL"/>
          </w:rPr>
          <w:t>Powrót do korzeni – spotkanie dla seniorów</w:t>
        </w:r>
      </w:hyperlink>
    </w:p>
    <w:p w14:paraId="2D0446A1" w14:textId="52227985" w:rsidR="00531603" w:rsidRPr="00E11269" w:rsidRDefault="0043569D" w:rsidP="00E11269">
      <w:pPr>
        <w:pStyle w:val="Akapitzlist"/>
        <w:numPr>
          <w:ilvl w:val="0"/>
          <w:numId w:val="25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przestrzeń przy dachu synagogi, Muzeum POLIN</w:t>
      </w:r>
    </w:p>
    <w:p w14:paraId="78879B3D" w14:textId="77777777" w:rsidR="00531603" w:rsidRPr="00563F56" w:rsidRDefault="00531603" w:rsidP="00531603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 xml:space="preserve">W ramach programu TISZ Festiwalu niektóre wydarzenia są bezpłatne. Część wydarzeń będzie tłumaczona na polski język migowy. </w:t>
      </w:r>
    </w:p>
    <w:p w14:paraId="055B626F" w14:textId="77777777" w:rsidR="00531603" w:rsidRPr="00563F56" w:rsidRDefault="00531603" w:rsidP="00531603">
      <w:pPr>
        <w:spacing w:line="360" w:lineRule="auto"/>
        <w:rPr>
          <w:rFonts w:ascii="Calibri" w:hAnsi="Calibri" w:cs="Calibri"/>
          <w:sz w:val="24"/>
          <w:szCs w:val="24"/>
        </w:rPr>
      </w:pPr>
      <w:r w:rsidRPr="00563F56">
        <w:rPr>
          <w:sz w:val="24"/>
          <w:szCs w:val="24"/>
          <w:lang w:eastAsia="pl-PL"/>
        </w:rPr>
        <w:t>Autorką oprawy graficznej 6. edycji TISZ Festiwalu jest Zofia Janina Borysiewicz.</w:t>
      </w:r>
    </w:p>
    <w:p w14:paraId="1DDBE5C3" w14:textId="77777777" w:rsidR="00531603" w:rsidRDefault="00531603" w:rsidP="00531603">
      <w:pPr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38564371" wp14:editId="60661C11">
            <wp:extent cx="5562600" cy="4171951"/>
            <wp:effectExtent l="0" t="0" r="0" b="0"/>
            <wp:docPr id="6" name="Obraz 6" descr="Obraz zawierający zbiór logotypów firm sponsorujących i partnerujących wydarze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zbiór logotypów firm sponsorujących i partnerujących wydarzeniu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00" cy="421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2E7A" w14:textId="77777777" w:rsidR="00531603" w:rsidRPr="00563F56" w:rsidRDefault="00531603" w:rsidP="0053160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63F56">
        <w:rPr>
          <w:rFonts w:ascii="Calibri" w:hAnsi="Calibri" w:cs="Calibri"/>
          <w:b/>
          <w:bCs/>
          <w:sz w:val="24"/>
          <w:szCs w:val="24"/>
        </w:rPr>
        <w:t>Kontakt dla mediów:</w:t>
      </w:r>
    </w:p>
    <w:p w14:paraId="59A5C07B" w14:textId="77777777" w:rsidR="00531603" w:rsidRDefault="00531603" w:rsidP="0053160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63F56">
        <w:rPr>
          <w:rFonts w:ascii="Calibri" w:hAnsi="Calibri" w:cs="Calibri"/>
          <w:sz w:val="24"/>
          <w:szCs w:val="24"/>
        </w:rPr>
        <w:t>Biuro Prasowe Muzeum POLIN</w:t>
      </w:r>
    </w:p>
    <w:p w14:paraId="46D6176F" w14:textId="77777777" w:rsidR="00531603" w:rsidRPr="00563F56" w:rsidRDefault="00531603" w:rsidP="00531603">
      <w:pPr>
        <w:spacing w:after="0" w:line="360" w:lineRule="auto"/>
        <w:rPr>
          <w:sz w:val="24"/>
          <w:szCs w:val="24"/>
        </w:rPr>
      </w:pPr>
      <w:r w:rsidRPr="00563F56">
        <w:rPr>
          <w:sz w:val="24"/>
          <w:szCs w:val="24"/>
        </w:rPr>
        <w:t>Olga Kaliszewska</w:t>
      </w:r>
    </w:p>
    <w:p w14:paraId="1E4DD49E" w14:textId="77777777" w:rsidR="00531603" w:rsidRDefault="00531603" w:rsidP="00531603">
      <w:pPr>
        <w:spacing w:after="0" w:line="360" w:lineRule="auto"/>
        <w:rPr>
          <w:sz w:val="24"/>
          <w:szCs w:val="24"/>
        </w:rPr>
      </w:pPr>
      <w:r w:rsidRPr="00563F56">
        <w:rPr>
          <w:sz w:val="24"/>
          <w:szCs w:val="24"/>
        </w:rPr>
        <w:t>tel. +48 535 050</w:t>
      </w:r>
      <w:r>
        <w:rPr>
          <w:sz w:val="24"/>
          <w:szCs w:val="24"/>
        </w:rPr>
        <w:t> </w:t>
      </w:r>
      <w:r w:rsidRPr="00563F56">
        <w:rPr>
          <w:sz w:val="24"/>
          <w:szCs w:val="24"/>
        </w:rPr>
        <w:t>204</w:t>
      </w:r>
    </w:p>
    <w:p w14:paraId="2AE27C54" w14:textId="77777777" w:rsidR="00531603" w:rsidRPr="00563F56" w:rsidRDefault="003C03E2" w:rsidP="00531603">
      <w:pPr>
        <w:spacing w:after="240" w:line="360" w:lineRule="auto"/>
        <w:rPr>
          <w:rFonts w:ascii="Calibri" w:hAnsi="Calibri" w:cs="Calibri"/>
          <w:sz w:val="24"/>
          <w:szCs w:val="24"/>
        </w:rPr>
      </w:pPr>
      <w:hyperlink r:id="rId35" w:history="1">
        <w:r w:rsidR="00531603" w:rsidRPr="00563F56">
          <w:rPr>
            <w:rStyle w:val="Hipercze"/>
            <w:sz w:val="24"/>
            <w:szCs w:val="24"/>
          </w:rPr>
          <w:t>okaliszewska@polin.pl</w:t>
        </w:r>
      </w:hyperlink>
    </w:p>
    <w:p w14:paraId="4DC86E91" w14:textId="77777777" w:rsidR="00531603" w:rsidRPr="00563F56" w:rsidRDefault="00531603" w:rsidP="00531603">
      <w:pPr>
        <w:pStyle w:val="Kolorowalistaakcent11"/>
        <w:spacing w:line="360" w:lineRule="auto"/>
        <w:ind w:left="0"/>
        <w:rPr>
          <w:rStyle w:val="Brak"/>
          <w:rFonts w:ascii="Calibri" w:hAnsi="Calibri" w:cs="Calibri"/>
          <w:b/>
          <w:bCs/>
          <w:color w:val="262626"/>
          <w:u w:color="262626"/>
        </w:rPr>
      </w:pPr>
      <w:r w:rsidRPr="00563F56">
        <w:rPr>
          <w:rStyle w:val="Brak"/>
          <w:rFonts w:ascii="Calibri" w:hAnsi="Calibri" w:cs="Calibri"/>
          <w:b/>
          <w:bCs/>
          <w:color w:val="262626"/>
          <w:u w:color="262626"/>
        </w:rPr>
        <w:t>Materiały prasowe:</w:t>
      </w:r>
    </w:p>
    <w:p w14:paraId="3DCCE55B" w14:textId="5D7B6C23" w:rsidR="00531603" w:rsidRPr="00E11269" w:rsidRDefault="00531603" w:rsidP="00E11269">
      <w:pPr>
        <w:pStyle w:val="Kolorowalistaakcent11"/>
        <w:spacing w:after="240" w:line="360" w:lineRule="auto"/>
        <w:ind w:left="0"/>
        <w:rPr>
          <w:rFonts w:ascii="Calibri" w:hAnsi="Calibri" w:cs="Calibri"/>
          <w:color w:val="0000FF"/>
          <w:u w:val="single"/>
        </w:rPr>
      </w:pPr>
      <w:r w:rsidRPr="00563F56">
        <w:rPr>
          <w:rStyle w:val="Brak"/>
          <w:rFonts w:ascii="Calibri" w:hAnsi="Calibri" w:cs="Calibri"/>
          <w:color w:val="262626"/>
          <w:u w:color="262626"/>
        </w:rPr>
        <w:t xml:space="preserve">teksty, audio, wideo i zdjęcia dostępne są na stronie: </w:t>
      </w:r>
      <w:hyperlink r:id="rId36" w:history="1">
        <w:r w:rsidRPr="00563F56">
          <w:rPr>
            <w:rStyle w:val="Hipercze"/>
            <w:rFonts w:ascii="Calibri" w:hAnsi="Calibri" w:cs="Calibri"/>
          </w:rPr>
          <w:t>www.polin.pl/dla-mediow</w:t>
        </w:r>
      </w:hyperlink>
    </w:p>
    <w:sectPr w:rsidR="00531603" w:rsidRPr="00E11269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B3A4" w14:textId="77777777" w:rsidR="002007CD" w:rsidRDefault="002007CD" w:rsidP="002B51C5">
      <w:pPr>
        <w:spacing w:after="0" w:line="240" w:lineRule="auto"/>
      </w:pPr>
      <w:r>
        <w:separator/>
      </w:r>
    </w:p>
  </w:endnote>
  <w:endnote w:type="continuationSeparator" w:id="0">
    <w:p w14:paraId="3B0FA998" w14:textId="77777777" w:rsidR="002007CD" w:rsidRDefault="002007CD" w:rsidP="002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SansBold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AC12" w14:textId="77777777" w:rsidR="002007CD" w:rsidRDefault="002007CD" w:rsidP="002B51C5">
      <w:pPr>
        <w:spacing w:after="0" w:line="240" w:lineRule="auto"/>
      </w:pPr>
      <w:r>
        <w:separator/>
      </w:r>
    </w:p>
  </w:footnote>
  <w:footnote w:type="continuationSeparator" w:id="0">
    <w:p w14:paraId="69C02E0C" w14:textId="77777777" w:rsidR="002007CD" w:rsidRDefault="002007CD" w:rsidP="002B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C862" w14:textId="4BEDD1F0" w:rsidR="002B51C5" w:rsidRDefault="00086A39" w:rsidP="002B51C5">
    <w:pPr>
      <w:ind w:right="-56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9AB2F8" wp14:editId="30016D43">
          <wp:simplePos x="0" y="0"/>
          <wp:positionH relativeFrom="column">
            <wp:posOffset>4642031</wp:posOffset>
          </wp:positionH>
          <wp:positionV relativeFrom="paragraph">
            <wp:posOffset>-268424</wp:posOffset>
          </wp:positionV>
          <wp:extent cx="1445260" cy="757555"/>
          <wp:effectExtent l="0" t="0" r="0" b="0"/>
          <wp:wrapTight wrapText="bothSides">
            <wp:wrapPolygon edited="0">
              <wp:start x="0" y="0"/>
              <wp:lineTo x="0" y="21184"/>
              <wp:lineTo x="21353" y="21184"/>
              <wp:lineTo x="21353" y="0"/>
              <wp:lineTo x="0" y="0"/>
            </wp:wrapPolygon>
          </wp:wrapTight>
          <wp:docPr id="3" name="Obraz 3" descr="Logo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uzeum PO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404068" wp14:editId="740AA7A2">
          <wp:simplePos x="0" y="0"/>
          <wp:positionH relativeFrom="column">
            <wp:posOffset>-189593</wp:posOffset>
          </wp:positionH>
          <wp:positionV relativeFrom="paragraph">
            <wp:posOffset>-138793</wp:posOffset>
          </wp:positionV>
          <wp:extent cx="2743200" cy="583565"/>
          <wp:effectExtent l="0" t="0" r="0" b="0"/>
          <wp:wrapSquare wrapText="bothSides"/>
          <wp:docPr id="4" name="Obraz 4" descr="Napis informacja prasowa, www.poli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pis informacja prasowa, www.polin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C5">
      <w:softHyphen/>
      <w:t xml:space="preserve">                                                                                                                                    </w:t>
    </w:r>
  </w:p>
  <w:p w14:paraId="57D51BDC" w14:textId="77777777" w:rsidR="002B51C5" w:rsidRDefault="002B51C5" w:rsidP="002B51C5">
    <w:pPr>
      <w:pStyle w:val="Nagwek"/>
      <w:jc w:val="center"/>
    </w:pPr>
    <w:r>
      <w:t xml:space="preserve">                                                                                                                             </w:t>
    </w:r>
  </w:p>
  <w:p w14:paraId="75762092" w14:textId="77777777" w:rsidR="002B51C5" w:rsidRDefault="002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5D7"/>
    <w:multiLevelType w:val="hybridMultilevel"/>
    <w:tmpl w:val="D2BC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927"/>
    <w:multiLevelType w:val="hybridMultilevel"/>
    <w:tmpl w:val="E1F4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2D6"/>
    <w:multiLevelType w:val="hybridMultilevel"/>
    <w:tmpl w:val="7706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228"/>
    <w:multiLevelType w:val="hybridMultilevel"/>
    <w:tmpl w:val="8EB2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6E1D"/>
    <w:multiLevelType w:val="hybridMultilevel"/>
    <w:tmpl w:val="241E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202"/>
    <w:multiLevelType w:val="hybridMultilevel"/>
    <w:tmpl w:val="30F20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5B1F"/>
    <w:multiLevelType w:val="hybridMultilevel"/>
    <w:tmpl w:val="E19A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2D72"/>
    <w:multiLevelType w:val="hybridMultilevel"/>
    <w:tmpl w:val="745A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066"/>
    <w:multiLevelType w:val="hybridMultilevel"/>
    <w:tmpl w:val="6FFE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1F42"/>
    <w:multiLevelType w:val="hybridMultilevel"/>
    <w:tmpl w:val="9B967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6C8"/>
    <w:multiLevelType w:val="hybridMultilevel"/>
    <w:tmpl w:val="F5AA4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542BA"/>
    <w:multiLevelType w:val="hybridMultilevel"/>
    <w:tmpl w:val="41E0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2148"/>
    <w:multiLevelType w:val="hybridMultilevel"/>
    <w:tmpl w:val="DB1C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4CCA"/>
    <w:multiLevelType w:val="hybridMultilevel"/>
    <w:tmpl w:val="5A72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0789"/>
    <w:multiLevelType w:val="hybridMultilevel"/>
    <w:tmpl w:val="9502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8A5"/>
    <w:multiLevelType w:val="hybridMultilevel"/>
    <w:tmpl w:val="97DA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67CC"/>
    <w:multiLevelType w:val="hybridMultilevel"/>
    <w:tmpl w:val="9BB8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31A5"/>
    <w:multiLevelType w:val="hybridMultilevel"/>
    <w:tmpl w:val="7FB25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5C52"/>
    <w:multiLevelType w:val="hybridMultilevel"/>
    <w:tmpl w:val="12B4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023D"/>
    <w:multiLevelType w:val="hybridMultilevel"/>
    <w:tmpl w:val="F3D61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1823"/>
    <w:multiLevelType w:val="hybridMultilevel"/>
    <w:tmpl w:val="5512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32744"/>
    <w:multiLevelType w:val="hybridMultilevel"/>
    <w:tmpl w:val="7FD21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7C64"/>
    <w:multiLevelType w:val="hybridMultilevel"/>
    <w:tmpl w:val="9E0A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576DA"/>
    <w:multiLevelType w:val="hybridMultilevel"/>
    <w:tmpl w:val="C100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BC5"/>
    <w:multiLevelType w:val="hybridMultilevel"/>
    <w:tmpl w:val="D9C87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41130">
    <w:abstractNumId w:val="7"/>
  </w:num>
  <w:num w:numId="2" w16cid:durableId="1484463745">
    <w:abstractNumId w:val="1"/>
  </w:num>
  <w:num w:numId="3" w16cid:durableId="1018852261">
    <w:abstractNumId w:val="15"/>
  </w:num>
  <w:num w:numId="4" w16cid:durableId="1661272352">
    <w:abstractNumId w:val="18"/>
  </w:num>
  <w:num w:numId="5" w16cid:durableId="254705251">
    <w:abstractNumId w:val="17"/>
  </w:num>
  <w:num w:numId="6" w16cid:durableId="1435049601">
    <w:abstractNumId w:val="16"/>
  </w:num>
  <w:num w:numId="7" w16cid:durableId="1867401043">
    <w:abstractNumId w:val="19"/>
  </w:num>
  <w:num w:numId="8" w16cid:durableId="450175967">
    <w:abstractNumId w:val="13"/>
  </w:num>
  <w:num w:numId="9" w16cid:durableId="168567334">
    <w:abstractNumId w:val="9"/>
  </w:num>
  <w:num w:numId="10" w16cid:durableId="950666515">
    <w:abstractNumId w:val="11"/>
  </w:num>
  <w:num w:numId="11" w16cid:durableId="1258056703">
    <w:abstractNumId w:val="14"/>
  </w:num>
  <w:num w:numId="12" w16cid:durableId="497354501">
    <w:abstractNumId w:val="20"/>
  </w:num>
  <w:num w:numId="13" w16cid:durableId="1970932870">
    <w:abstractNumId w:val="5"/>
  </w:num>
  <w:num w:numId="14" w16cid:durableId="954215817">
    <w:abstractNumId w:val="3"/>
  </w:num>
  <w:num w:numId="15" w16cid:durableId="1377048324">
    <w:abstractNumId w:val="8"/>
  </w:num>
  <w:num w:numId="16" w16cid:durableId="1985154753">
    <w:abstractNumId w:val="10"/>
  </w:num>
  <w:num w:numId="17" w16cid:durableId="2128699114">
    <w:abstractNumId w:val="21"/>
  </w:num>
  <w:num w:numId="18" w16cid:durableId="634220905">
    <w:abstractNumId w:val="6"/>
  </w:num>
  <w:num w:numId="19" w16cid:durableId="568229119">
    <w:abstractNumId w:val="2"/>
  </w:num>
  <w:num w:numId="20" w16cid:durableId="162014320">
    <w:abstractNumId w:val="4"/>
  </w:num>
  <w:num w:numId="21" w16cid:durableId="1854105431">
    <w:abstractNumId w:val="12"/>
  </w:num>
  <w:num w:numId="22" w16cid:durableId="654333487">
    <w:abstractNumId w:val="0"/>
  </w:num>
  <w:num w:numId="23" w16cid:durableId="16199879">
    <w:abstractNumId w:val="23"/>
  </w:num>
  <w:num w:numId="24" w16cid:durableId="1096098477">
    <w:abstractNumId w:val="22"/>
  </w:num>
  <w:num w:numId="25" w16cid:durableId="176954701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5"/>
    <w:rsid w:val="000000A5"/>
    <w:rsid w:val="00000F22"/>
    <w:rsid w:val="00037BF0"/>
    <w:rsid w:val="00054A17"/>
    <w:rsid w:val="00054E7C"/>
    <w:rsid w:val="00064DAE"/>
    <w:rsid w:val="00065506"/>
    <w:rsid w:val="000867BB"/>
    <w:rsid w:val="00086A39"/>
    <w:rsid w:val="00091B6B"/>
    <w:rsid w:val="00091DD8"/>
    <w:rsid w:val="000C7D74"/>
    <w:rsid w:val="000E04F3"/>
    <w:rsid w:val="000F49BB"/>
    <w:rsid w:val="00102490"/>
    <w:rsid w:val="00112E68"/>
    <w:rsid w:val="00135A0A"/>
    <w:rsid w:val="00143D2D"/>
    <w:rsid w:val="001463C0"/>
    <w:rsid w:val="00150C6B"/>
    <w:rsid w:val="0016069A"/>
    <w:rsid w:val="0016259E"/>
    <w:rsid w:val="001629FF"/>
    <w:rsid w:val="00171A6B"/>
    <w:rsid w:val="00173297"/>
    <w:rsid w:val="00195466"/>
    <w:rsid w:val="0019683C"/>
    <w:rsid w:val="001B3C4D"/>
    <w:rsid w:val="001B44F5"/>
    <w:rsid w:val="001B540F"/>
    <w:rsid w:val="001D1AB5"/>
    <w:rsid w:val="001E07F3"/>
    <w:rsid w:val="001F27E3"/>
    <w:rsid w:val="001F31C1"/>
    <w:rsid w:val="002007CD"/>
    <w:rsid w:val="002157D8"/>
    <w:rsid w:val="002301D1"/>
    <w:rsid w:val="002406CE"/>
    <w:rsid w:val="00243661"/>
    <w:rsid w:val="00244899"/>
    <w:rsid w:val="0025416F"/>
    <w:rsid w:val="00270B5B"/>
    <w:rsid w:val="00270FED"/>
    <w:rsid w:val="0028139F"/>
    <w:rsid w:val="00281B4E"/>
    <w:rsid w:val="0028354E"/>
    <w:rsid w:val="0029788B"/>
    <w:rsid w:val="002A78A0"/>
    <w:rsid w:val="002B51C5"/>
    <w:rsid w:val="002C7D87"/>
    <w:rsid w:val="002D3A6F"/>
    <w:rsid w:val="002E0FAA"/>
    <w:rsid w:val="002E56F1"/>
    <w:rsid w:val="002F0AEE"/>
    <w:rsid w:val="002F2E46"/>
    <w:rsid w:val="003037EC"/>
    <w:rsid w:val="00303D61"/>
    <w:rsid w:val="0031046C"/>
    <w:rsid w:val="00310585"/>
    <w:rsid w:val="003113FF"/>
    <w:rsid w:val="003200B5"/>
    <w:rsid w:val="00322432"/>
    <w:rsid w:val="00322A21"/>
    <w:rsid w:val="0033167B"/>
    <w:rsid w:val="003323EE"/>
    <w:rsid w:val="003329BA"/>
    <w:rsid w:val="003432E1"/>
    <w:rsid w:val="003453F9"/>
    <w:rsid w:val="00351DC4"/>
    <w:rsid w:val="00365C9D"/>
    <w:rsid w:val="00370EC0"/>
    <w:rsid w:val="00372471"/>
    <w:rsid w:val="00376FFB"/>
    <w:rsid w:val="003809C7"/>
    <w:rsid w:val="00395EC8"/>
    <w:rsid w:val="00397736"/>
    <w:rsid w:val="003A6DDA"/>
    <w:rsid w:val="003B6B66"/>
    <w:rsid w:val="003C029D"/>
    <w:rsid w:val="003C03E2"/>
    <w:rsid w:val="003C1A51"/>
    <w:rsid w:val="003C34BB"/>
    <w:rsid w:val="003C5C2B"/>
    <w:rsid w:val="003E1152"/>
    <w:rsid w:val="003E274D"/>
    <w:rsid w:val="0040041B"/>
    <w:rsid w:val="00404ACE"/>
    <w:rsid w:val="00425C3F"/>
    <w:rsid w:val="0043569D"/>
    <w:rsid w:val="00451568"/>
    <w:rsid w:val="00452230"/>
    <w:rsid w:val="00454FC7"/>
    <w:rsid w:val="00467C18"/>
    <w:rsid w:val="00486198"/>
    <w:rsid w:val="00486BA4"/>
    <w:rsid w:val="00486E53"/>
    <w:rsid w:val="004A06EC"/>
    <w:rsid w:val="004A5349"/>
    <w:rsid w:val="004C7808"/>
    <w:rsid w:val="004E1EC7"/>
    <w:rsid w:val="004E2940"/>
    <w:rsid w:val="004F51B8"/>
    <w:rsid w:val="00511012"/>
    <w:rsid w:val="00531603"/>
    <w:rsid w:val="00540BDE"/>
    <w:rsid w:val="005443C0"/>
    <w:rsid w:val="00544B79"/>
    <w:rsid w:val="00553211"/>
    <w:rsid w:val="00563F56"/>
    <w:rsid w:val="005659AA"/>
    <w:rsid w:val="00566F3F"/>
    <w:rsid w:val="005870D7"/>
    <w:rsid w:val="005A01F1"/>
    <w:rsid w:val="005A2736"/>
    <w:rsid w:val="005A737D"/>
    <w:rsid w:val="005A7885"/>
    <w:rsid w:val="005B1997"/>
    <w:rsid w:val="005B2CC2"/>
    <w:rsid w:val="005D16A3"/>
    <w:rsid w:val="005D20B0"/>
    <w:rsid w:val="005D5CDA"/>
    <w:rsid w:val="005E5896"/>
    <w:rsid w:val="005E7BB6"/>
    <w:rsid w:val="005F02BF"/>
    <w:rsid w:val="005F1261"/>
    <w:rsid w:val="005F77B4"/>
    <w:rsid w:val="0061169B"/>
    <w:rsid w:val="006140A0"/>
    <w:rsid w:val="00620AC0"/>
    <w:rsid w:val="00636C70"/>
    <w:rsid w:val="00642B87"/>
    <w:rsid w:val="00650564"/>
    <w:rsid w:val="00667F78"/>
    <w:rsid w:val="006777DB"/>
    <w:rsid w:val="006943C7"/>
    <w:rsid w:val="006952B9"/>
    <w:rsid w:val="006B7C9D"/>
    <w:rsid w:val="006C0720"/>
    <w:rsid w:val="006D039A"/>
    <w:rsid w:val="006D3BA2"/>
    <w:rsid w:val="00704EAD"/>
    <w:rsid w:val="0071250B"/>
    <w:rsid w:val="00712754"/>
    <w:rsid w:val="00712F2E"/>
    <w:rsid w:val="00715605"/>
    <w:rsid w:val="0072195E"/>
    <w:rsid w:val="00735E4F"/>
    <w:rsid w:val="007409A4"/>
    <w:rsid w:val="007546D7"/>
    <w:rsid w:val="007549B9"/>
    <w:rsid w:val="0075653C"/>
    <w:rsid w:val="007617AB"/>
    <w:rsid w:val="00764ADC"/>
    <w:rsid w:val="00766303"/>
    <w:rsid w:val="0077096A"/>
    <w:rsid w:val="00773C13"/>
    <w:rsid w:val="00781936"/>
    <w:rsid w:val="007A389B"/>
    <w:rsid w:val="007B0DAB"/>
    <w:rsid w:val="007B3373"/>
    <w:rsid w:val="007B5892"/>
    <w:rsid w:val="007C7296"/>
    <w:rsid w:val="007C7C48"/>
    <w:rsid w:val="007D3503"/>
    <w:rsid w:val="007D3F1F"/>
    <w:rsid w:val="007D6B8C"/>
    <w:rsid w:val="007E517E"/>
    <w:rsid w:val="007E6795"/>
    <w:rsid w:val="007F013E"/>
    <w:rsid w:val="007F4079"/>
    <w:rsid w:val="00825096"/>
    <w:rsid w:val="008307F5"/>
    <w:rsid w:val="00835BE0"/>
    <w:rsid w:val="00836780"/>
    <w:rsid w:val="00845F71"/>
    <w:rsid w:val="0085098E"/>
    <w:rsid w:val="008545D2"/>
    <w:rsid w:val="0086154D"/>
    <w:rsid w:val="00862DE9"/>
    <w:rsid w:val="008640D4"/>
    <w:rsid w:val="00866EAF"/>
    <w:rsid w:val="00873153"/>
    <w:rsid w:val="008944B6"/>
    <w:rsid w:val="008A4B90"/>
    <w:rsid w:val="008B2E38"/>
    <w:rsid w:val="008C1E9F"/>
    <w:rsid w:val="008C675B"/>
    <w:rsid w:val="008D23BC"/>
    <w:rsid w:val="008E0511"/>
    <w:rsid w:val="008E56A2"/>
    <w:rsid w:val="008E684C"/>
    <w:rsid w:val="008F5F25"/>
    <w:rsid w:val="00900E8C"/>
    <w:rsid w:val="00906968"/>
    <w:rsid w:val="0092617B"/>
    <w:rsid w:val="00931836"/>
    <w:rsid w:val="00946D15"/>
    <w:rsid w:val="009517E8"/>
    <w:rsid w:val="00952AC6"/>
    <w:rsid w:val="0095370C"/>
    <w:rsid w:val="00965A62"/>
    <w:rsid w:val="00967C0B"/>
    <w:rsid w:val="00967E69"/>
    <w:rsid w:val="0097019B"/>
    <w:rsid w:val="00985FCF"/>
    <w:rsid w:val="00986C8C"/>
    <w:rsid w:val="009A0A70"/>
    <w:rsid w:val="009B112A"/>
    <w:rsid w:val="009B57F1"/>
    <w:rsid w:val="009C3CB6"/>
    <w:rsid w:val="009D3D35"/>
    <w:rsid w:val="009E5CCE"/>
    <w:rsid w:val="009F7126"/>
    <w:rsid w:val="00A044D9"/>
    <w:rsid w:val="00A13AB6"/>
    <w:rsid w:val="00A21D1A"/>
    <w:rsid w:val="00A369FE"/>
    <w:rsid w:val="00A5529C"/>
    <w:rsid w:val="00A56810"/>
    <w:rsid w:val="00A57524"/>
    <w:rsid w:val="00A57FD0"/>
    <w:rsid w:val="00A6668E"/>
    <w:rsid w:val="00A73764"/>
    <w:rsid w:val="00A739CE"/>
    <w:rsid w:val="00A93CF2"/>
    <w:rsid w:val="00A94E1A"/>
    <w:rsid w:val="00A977E2"/>
    <w:rsid w:val="00AB19D9"/>
    <w:rsid w:val="00AB505F"/>
    <w:rsid w:val="00AC0531"/>
    <w:rsid w:val="00AD1E36"/>
    <w:rsid w:val="00AF066E"/>
    <w:rsid w:val="00AF7B9A"/>
    <w:rsid w:val="00B02C12"/>
    <w:rsid w:val="00B05727"/>
    <w:rsid w:val="00B06AC1"/>
    <w:rsid w:val="00B14838"/>
    <w:rsid w:val="00B17C0A"/>
    <w:rsid w:val="00B3433A"/>
    <w:rsid w:val="00B35760"/>
    <w:rsid w:val="00B41674"/>
    <w:rsid w:val="00B446FA"/>
    <w:rsid w:val="00B53AC5"/>
    <w:rsid w:val="00B722CA"/>
    <w:rsid w:val="00B77CCD"/>
    <w:rsid w:val="00B80184"/>
    <w:rsid w:val="00B87DB3"/>
    <w:rsid w:val="00B9326C"/>
    <w:rsid w:val="00BA2145"/>
    <w:rsid w:val="00BA4E89"/>
    <w:rsid w:val="00BA700E"/>
    <w:rsid w:val="00BB41B8"/>
    <w:rsid w:val="00BC5A42"/>
    <w:rsid w:val="00BD04EA"/>
    <w:rsid w:val="00BD3C75"/>
    <w:rsid w:val="00BD511A"/>
    <w:rsid w:val="00BE3DB7"/>
    <w:rsid w:val="00BF4775"/>
    <w:rsid w:val="00C04D9D"/>
    <w:rsid w:val="00C1500D"/>
    <w:rsid w:val="00C17670"/>
    <w:rsid w:val="00C20A8A"/>
    <w:rsid w:val="00C20CC4"/>
    <w:rsid w:val="00C23E6D"/>
    <w:rsid w:val="00C3135F"/>
    <w:rsid w:val="00C4230E"/>
    <w:rsid w:val="00C50D7D"/>
    <w:rsid w:val="00C7019C"/>
    <w:rsid w:val="00C7734D"/>
    <w:rsid w:val="00C82572"/>
    <w:rsid w:val="00C8400F"/>
    <w:rsid w:val="00C91EDF"/>
    <w:rsid w:val="00CB35ED"/>
    <w:rsid w:val="00CC0096"/>
    <w:rsid w:val="00CD6854"/>
    <w:rsid w:val="00CD7CA4"/>
    <w:rsid w:val="00CE4A14"/>
    <w:rsid w:val="00CF513F"/>
    <w:rsid w:val="00D07A2B"/>
    <w:rsid w:val="00D1518F"/>
    <w:rsid w:val="00D15FD2"/>
    <w:rsid w:val="00D161F3"/>
    <w:rsid w:val="00D16B66"/>
    <w:rsid w:val="00D21267"/>
    <w:rsid w:val="00D31207"/>
    <w:rsid w:val="00D408B9"/>
    <w:rsid w:val="00D54BDC"/>
    <w:rsid w:val="00D61D44"/>
    <w:rsid w:val="00D7048E"/>
    <w:rsid w:val="00D71357"/>
    <w:rsid w:val="00D773DD"/>
    <w:rsid w:val="00D77D04"/>
    <w:rsid w:val="00D80101"/>
    <w:rsid w:val="00D80D53"/>
    <w:rsid w:val="00D82B65"/>
    <w:rsid w:val="00DA7C3C"/>
    <w:rsid w:val="00DB1FCE"/>
    <w:rsid w:val="00DB2E37"/>
    <w:rsid w:val="00DB35E8"/>
    <w:rsid w:val="00DB5341"/>
    <w:rsid w:val="00DB77AC"/>
    <w:rsid w:val="00DC2479"/>
    <w:rsid w:val="00DD6753"/>
    <w:rsid w:val="00DE0A62"/>
    <w:rsid w:val="00DE5551"/>
    <w:rsid w:val="00DE7A5A"/>
    <w:rsid w:val="00DF1147"/>
    <w:rsid w:val="00E11269"/>
    <w:rsid w:val="00E247A6"/>
    <w:rsid w:val="00E453AB"/>
    <w:rsid w:val="00E50696"/>
    <w:rsid w:val="00E536C9"/>
    <w:rsid w:val="00E62854"/>
    <w:rsid w:val="00E73255"/>
    <w:rsid w:val="00E8050A"/>
    <w:rsid w:val="00E8618C"/>
    <w:rsid w:val="00E97AAF"/>
    <w:rsid w:val="00EA3528"/>
    <w:rsid w:val="00EA4E5C"/>
    <w:rsid w:val="00EC1829"/>
    <w:rsid w:val="00EC2D4A"/>
    <w:rsid w:val="00ED4891"/>
    <w:rsid w:val="00ED4CA0"/>
    <w:rsid w:val="00ED711E"/>
    <w:rsid w:val="00EE0F5A"/>
    <w:rsid w:val="00EE4782"/>
    <w:rsid w:val="00EE605A"/>
    <w:rsid w:val="00EF315F"/>
    <w:rsid w:val="00EF4135"/>
    <w:rsid w:val="00EF6719"/>
    <w:rsid w:val="00EF7388"/>
    <w:rsid w:val="00F11947"/>
    <w:rsid w:val="00F13B8F"/>
    <w:rsid w:val="00F16877"/>
    <w:rsid w:val="00F25FD2"/>
    <w:rsid w:val="00F267D4"/>
    <w:rsid w:val="00F34C97"/>
    <w:rsid w:val="00F63253"/>
    <w:rsid w:val="00F63CDD"/>
    <w:rsid w:val="00F72612"/>
    <w:rsid w:val="00F770FE"/>
    <w:rsid w:val="00F87317"/>
    <w:rsid w:val="00F873B0"/>
    <w:rsid w:val="00F9283A"/>
    <w:rsid w:val="00FA1BF2"/>
    <w:rsid w:val="00FA2A29"/>
    <w:rsid w:val="00FA638F"/>
    <w:rsid w:val="00FA69AF"/>
    <w:rsid w:val="00FA6A2F"/>
    <w:rsid w:val="00FB0464"/>
    <w:rsid w:val="00FC2DAE"/>
    <w:rsid w:val="00FC387A"/>
    <w:rsid w:val="00FC660A"/>
    <w:rsid w:val="00FD2CEF"/>
    <w:rsid w:val="00FD5850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0D4"/>
  <w15:chartTrackingRefBased/>
  <w15:docId w15:val="{CE278E5A-8DCE-4E87-A55A-84D601B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1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C5"/>
  </w:style>
  <w:style w:type="paragraph" w:customStyle="1" w:styleId="MHZPadresat">
    <w:name w:val="MHZP_adresat"/>
    <w:basedOn w:val="Normalny"/>
    <w:link w:val="MHZPadresatZnak"/>
    <w:qFormat/>
    <w:rsid w:val="002B51C5"/>
    <w:pPr>
      <w:spacing w:after="0" w:line="240" w:lineRule="auto"/>
      <w:ind w:left="2880" w:firstLine="720"/>
      <w:jc w:val="right"/>
    </w:pPr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character" w:customStyle="1" w:styleId="MHZPadresatZnak">
    <w:name w:val="MHZP_adresat Znak"/>
    <w:link w:val="MHZPadresat"/>
    <w:rsid w:val="002B51C5"/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paragraph" w:customStyle="1" w:styleId="2018">
    <w:name w:val="2018"/>
    <w:basedOn w:val="Normalny"/>
    <w:next w:val="Normalny"/>
    <w:link w:val="2018Znak"/>
    <w:qFormat/>
    <w:rsid w:val="002B51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customStyle="1" w:styleId="2018Znak">
    <w:name w:val="2018 Znak"/>
    <w:link w:val="2018"/>
    <w:rsid w:val="002B51C5"/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43569D"/>
    <w:rPr>
      <w:b/>
      <w:bCs/>
    </w:rPr>
  </w:style>
  <w:style w:type="paragraph" w:customStyle="1" w:styleId="Kolorowalistaakcent11">
    <w:name w:val="Kolorowa lista — akcent 11"/>
    <w:basedOn w:val="Normalny"/>
    <w:qFormat/>
    <w:rsid w:val="003113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rak">
    <w:name w:val="Brak"/>
    <w:rsid w:val="003113FF"/>
  </w:style>
  <w:style w:type="character" w:styleId="UyteHipercze">
    <w:name w:val="FollowedHyperlink"/>
    <w:basedOn w:val="Domylnaczcionkaakapitu"/>
    <w:uiPriority w:val="99"/>
    <w:semiHidden/>
    <w:unhideWhenUsed/>
    <w:rsid w:val="0019546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E56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5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5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5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250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E0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1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3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n.pl/pl/tisz-festiwal-wyklad-spotkanie-i-warsztaty-rodzinne-w-muzeum-narodowym-w" TargetMode="External"/><Relationship Id="rId18" Type="http://schemas.openxmlformats.org/officeDocument/2006/relationships/hyperlink" Target="https://polin.pl/pl/wydarzenie/tisz-mini-shef-kulinarni-mayster-klasi" TargetMode="External"/><Relationship Id="rId26" Type="http://schemas.openxmlformats.org/officeDocument/2006/relationships/hyperlink" Target="https://polin.pl/pl/wydarzenie/tisz-festiwal-nomads-kitchen-spotkanie-i-pokaz-kulinarn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olin.pl/pl/wydarzenie/tisz-festiwal-warszawa-tez-ogrod-warsztaty" TargetMode="External"/><Relationship Id="rId34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polin.pl/pl/wydarzenie/tisz-festiwal-rzepa-kalarepa-i-inne-bulwy-warsztaty-dla-doroslych" TargetMode="External"/><Relationship Id="rId17" Type="http://schemas.openxmlformats.org/officeDocument/2006/relationships/hyperlink" Target="https://polin.pl/pl/wydarzenie/tisz-festiwal-koszernie-i-elegancko-zwiedzanie-i-warsztaty-w-muzeum-fabryki-norblina" TargetMode="External"/><Relationship Id="rId25" Type="http://schemas.openxmlformats.org/officeDocument/2006/relationships/hyperlink" Target="https://polin.pl/pl/wydarzenie/nocny-market-x-tisz-polin" TargetMode="External"/><Relationship Id="rId33" Type="http://schemas.openxmlformats.org/officeDocument/2006/relationships/hyperlink" Target="https://polin.pl/pl/wydarzenie/tisz-festiwal-powrot-do-ziemi-powrot-do-korzeni-spotkanie-dla-seniorow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lin.pl/pl/wydarzenie/nocny-market-x-tisz-polin" TargetMode="External"/><Relationship Id="rId20" Type="http://schemas.openxmlformats.org/officeDocument/2006/relationships/hyperlink" Target="https://polin.pl/pl/wydarzenie/tisz-festiwal-piknik-miedzykulturowy" TargetMode="External"/><Relationship Id="rId29" Type="http://schemas.openxmlformats.org/officeDocument/2006/relationships/hyperlink" Target="https://polin.pl/pl/wydarzenie/tisz-festiwal-mini-chef-rodzinne-warsztaty-kulinar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n.pl/pl/wydarzenie/tisz-festiwal-z-lasu-i-laki-warsztaty-zielarskie" TargetMode="External"/><Relationship Id="rId24" Type="http://schemas.openxmlformats.org/officeDocument/2006/relationships/hyperlink" Target="https://polin.pl/pl/wydarzenie/tisz-festiwal-koszernie-i-elegancko-zwiedzanie-i-warsztaty-w-muzeum-fabryki-norblina" TargetMode="External"/><Relationship Id="rId32" Type="http://schemas.openxmlformats.org/officeDocument/2006/relationships/hyperlink" Target="https://polin.pl/pl/wydarzenie/nocny-market-x-tisz-polin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olin.pl/pl/wydarzenie/tisz-festiwal-szabatowa-kolacja" TargetMode="External"/><Relationship Id="rId23" Type="http://schemas.openxmlformats.org/officeDocument/2006/relationships/hyperlink" Target="https://polin.pl/pl/wydarzenie/tisz-festiwal-gleba-nasiona-plon-spotkanie" TargetMode="External"/><Relationship Id="rId28" Type="http://schemas.openxmlformats.org/officeDocument/2006/relationships/hyperlink" Target="https://polin.pl/pl/wydarzenie/tisz-festiwal-sniadanie-kibucowe-w-muzeum-pragi" TargetMode="External"/><Relationship Id="rId36" Type="http://schemas.openxmlformats.org/officeDocument/2006/relationships/hyperlink" Target="http://www.polin.pl/dla-mediow" TargetMode="External"/><Relationship Id="rId10" Type="http://schemas.openxmlformats.org/officeDocument/2006/relationships/hyperlink" Target="https://polin.pl/pl/wydarzenie/tisz-festiwal-alfa-fabryka-czekolady-braci-wajdenfeld-i-inne-przedsiebiorstwa" TargetMode="External"/><Relationship Id="rId19" Type="http://schemas.openxmlformats.org/officeDocument/2006/relationships/hyperlink" Target="https://polin.pl/pl/tisz-festiwal-wyklad-spotkanie-i-warsztaty-rodzinne-w-muzeum-narodowym-w" TargetMode="External"/><Relationship Id="rId31" Type="http://schemas.openxmlformats.org/officeDocument/2006/relationships/hyperlink" Target="https://polin.pl/en/event/tisz-festival-mini-chef-cooking-worksho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n.pl/pl/wydarzenie/tisz-festiwal-zydowskie-sniadanie-na-targu-oprowadzanie-z-degustacja" TargetMode="External"/><Relationship Id="rId14" Type="http://schemas.openxmlformats.org/officeDocument/2006/relationships/hyperlink" Target="https://polin.pl/pl/wydarzenie/tisz-festiwal-nie-ma-jednego-przepisu-spotkanie-poswiecone-pawlowi-smolenskiemu" TargetMode="External"/><Relationship Id="rId22" Type="http://schemas.openxmlformats.org/officeDocument/2006/relationships/hyperlink" Target="https://polin.pl/pl/wydarzenie/tisz-festiwal-tajemnica-czulentu-oprowadzanie-po-wystawie-stalej-z-degustacja" TargetMode="External"/><Relationship Id="rId27" Type="http://schemas.openxmlformats.org/officeDocument/2006/relationships/hyperlink" Target="https://polin.pl/pl/tisz-festiwal-wyklad-spotkanie-i-warsztaty-rodzinne-w-muzeum-narodowym-w" TargetMode="External"/><Relationship Id="rId30" Type="http://schemas.openxmlformats.org/officeDocument/2006/relationships/hyperlink" Target="https://polin.pl/pl/wydarzenie/tisz-festiwal-tu-kupisz-i-zjesz-wszystko-spacer-miejski" TargetMode="External"/><Relationship Id="rId35" Type="http://schemas.openxmlformats.org/officeDocument/2006/relationships/hyperlink" Target="mailto:%7BE-mail%7D" TargetMode="External"/><Relationship Id="rId8" Type="http://schemas.openxmlformats.org/officeDocument/2006/relationships/hyperlink" Target="https://www.polin.pl/pl/tisz202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EE35-01E2-4BAB-927B-F41A00C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TISZ Festiwal Żydowskiego Jedzenia. ZIEMI - wersja dostępna</vt:lpstr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TISZ Festiwalu Żydowskiego Jedzenia. ZIEMI - wersja dostępna</dc:title>
  <dc:subject/>
  <dc:creator>Kaliszewska Olga</dc:creator>
  <cp:keywords/>
  <dc:description/>
  <cp:lastModifiedBy>Popławska Natalia</cp:lastModifiedBy>
  <cp:revision>12</cp:revision>
  <dcterms:created xsi:type="dcterms:W3CDTF">2023-09-18T09:01:00Z</dcterms:created>
  <dcterms:modified xsi:type="dcterms:W3CDTF">2023-09-18T09:58:00Z</dcterms:modified>
</cp:coreProperties>
</file>