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6420" w14:textId="77777777" w:rsidR="000F6D30" w:rsidRDefault="000F6D30" w:rsidP="00015D6B">
      <w:pPr>
        <w:spacing w:after="0" w:line="240" w:lineRule="auto"/>
        <w:jc w:val="right"/>
        <w:rPr>
          <w:rFonts w:eastAsia="Times New Roman" w:cs="Times New Roman"/>
          <w:b/>
          <w:bCs/>
          <w:noProof/>
          <w:lang w:eastAsia="pl-PL"/>
        </w:rPr>
      </w:pPr>
      <w:r>
        <w:rPr>
          <w:rFonts w:eastAsia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A12AC39" wp14:editId="2965E33F">
            <wp:simplePos x="0" y="0"/>
            <wp:positionH relativeFrom="page">
              <wp:posOffset>5200650</wp:posOffset>
            </wp:positionH>
            <wp:positionV relativeFrom="paragraph">
              <wp:posOffset>3543300</wp:posOffset>
            </wp:positionV>
            <wp:extent cx="2112010" cy="448889"/>
            <wp:effectExtent l="0" t="0" r="2540" b="8890"/>
            <wp:wrapNone/>
            <wp:docPr id="2" name="Picture 2" descr="informacja pra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formacja pras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4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D30">
        <w:rPr>
          <w:rFonts w:eastAsia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CBB583" wp14:editId="55FF4352">
            <wp:simplePos x="0" y="0"/>
            <wp:positionH relativeFrom="page">
              <wp:posOffset>6985</wp:posOffset>
            </wp:positionH>
            <wp:positionV relativeFrom="paragraph">
              <wp:posOffset>0</wp:posOffset>
            </wp:positionV>
            <wp:extent cx="7553325" cy="4248745"/>
            <wp:effectExtent l="0" t="0" r="0" b="0"/>
            <wp:wrapTopAndBottom/>
            <wp:docPr id="1" name="Picture 1" descr="C:\Users\Marta\Downloads\LEGACY_1920x108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LEGACY_1920x1080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2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FFDCF" w14:textId="6B03BC9E" w:rsidR="000F6D30" w:rsidRPr="000F6D30" w:rsidRDefault="00807933" w:rsidP="00015D6B">
      <w:pPr>
        <w:spacing w:after="0" w:line="240" w:lineRule="auto"/>
        <w:jc w:val="right"/>
        <w:rPr>
          <w:rFonts w:eastAsia="Times New Roman" w:cs="Times New Roman"/>
          <w:bCs/>
          <w:noProof/>
          <w:lang w:eastAsia="pl-PL"/>
        </w:rPr>
      </w:pPr>
      <w:r>
        <w:rPr>
          <w:rFonts w:eastAsia="Times New Roman" w:cs="Times New Roman"/>
          <w:bCs/>
          <w:noProof/>
          <w:lang w:eastAsia="pl-PL"/>
        </w:rPr>
        <w:t>Warszawa, 13</w:t>
      </w:r>
      <w:r w:rsidR="00BE5A7A">
        <w:rPr>
          <w:rFonts w:eastAsia="Times New Roman" w:cs="Times New Roman"/>
          <w:bCs/>
          <w:noProof/>
          <w:lang w:eastAsia="pl-PL"/>
        </w:rPr>
        <w:t>.01.2021</w:t>
      </w:r>
      <w:r w:rsidR="000F6D30" w:rsidRPr="000F6D30">
        <w:rPr>
          <w:rFonts w:eastAsia="Times New Roman" w:cs="Times New Roman"/>
          <w:bCs/>
          <w:noProof/>
          <w:lang w:eastAsia="pl-PL"/>
        </w:rPr>
        <w:t xml:space="preserve"> r.</w:t>
      </w:r>
    </w:p>
    <w:p w14:paraId="69135723" w14:textId="7D9BB1E2" w:rsidR="00015D6B" w:rsidRDefault="00015D6B" w:rsidP="00D34A7D">
      <w:pPr>
        <w:spacing w:after="0" w:line="240" w:lineRule="auto"/>
        <w:jc w:val="both"/>
        <w:rPr>
          <w:rFonts w:ascii="Calibri" w:eastAsia="Calibri" w:hAnsi="Calibri" w:cs="Calibri"/>
          <w:b/>
          <w:color w:val="52C6D5"/>
          <w:sz w:val="28"/>
          <w:szCs w:val="28"/>
        </w:rPr>
      </w:pPr>
    </w:p>
    <w:p w14:paraId="459943F7" w14:textId="2602B9DA" w:rsidR="00F51FB9" w:rsidRPr="000F6D30" w:rsidRDefault="00EE771E" w:rsidP="00D34A7D">
      <w:pPr>
        <w:spacing w:after="0" w:line="240" w:lineRule="auto"/>
        <w:jc w:val="both"/>
        <w:rPr>
          <w:rFonts w:ascii="Calibri" w:eastAsia="Calibri" w:hAnsi="Calibri" w:cs="Calibri"/>
          <w:b/>
          <w:color w:val="52C6D5"/>
          <w:sz w:val="28"/>
          <w:szCs w:val="28"/>
        </w:rPr>
      </w:pPr>
      <w:r w:rsidRPr="000F6D30">
        <w:rPr>
          <w:rFonts w:ascii="Calibri" w:eastAsia="Calibri" w:hAnsi="Calibri" w:cs="Calibri"/>
          <w:b/>
          <w:color w:val="52C6D5"/>
          <w:sz w:val="28"/>
          <w:szCs w:val="28"/>
        </w:rPr>
        <w:t xml:space="preserve">„Dziedzictwo” </w:t>
      </w:r>
      <w:r w:rsidR="000F6D30" w:rsidRPr="000F6D30">
        <w:rPr>
          <w:rFonts w:ascii="Calibri" w:eastAsia="Calibri" w:hAnsi="Calibri" w:cs="Calibri"/>
          <w:b/>
          <w:color w:val="52C6D5"/>
          <w:sz w:val="28"/>
          <w:szCs w:val="28"/>
        </w:rPr>
        <w:t xml:space="preserve">nowy program Muzeum POLIN </w:t>
      </w:r>
      <w:r w:rsidRPr="000F6D30">
        <w:rPr>
          <w:rFonts w:ascii="Calibri" w:eastAsia="Calibri" w:hAnsi="Calibri" w:cs="Calibri"/>
          <w:b/>
          <w:color w:val="52C6D5"/>
          <w:sz w:val="28"/>
          <w:szCs w:val="28"/>
        </w:rPr>
        <w:t>– informacja prasowa</w:t>
      </w:r>
    </w:p>
    <w:p w14:paraId="23D13EB0" w14:textId="77777777" w:rsidR="00C76379" w:rsidRDefault="00C76379" w:rsidP="00D34A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D5EA541" w14:textId="33258FED" w:rsidR="00D34A7D" w:rsidRPr="00CF45BE" w:rsidRDefault="00807933" w:rsidP="00015D6B">
      <w:pPr>
        <w:spacing w:after="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2021 </w:t>
      </w:r>
      <w:r w:rsidR="00886571" w:rsidRPr="00015D6B">
        <w:rPr>
          <w:rFonts w:eastAsia="Times New Roman" w:cs="Times New Roman"/>
          <w:b/>
          <w:lang w:eastAsia="pl-PL"/>
        </w:rPr>
        <w:t>roku Muzeum POLIN rozpoczyna nowy</w:t>
      </w:r>
      <w:r>
        <w:rPr>
          <w:rFonts w:eastAsia="Times New Roman" w:cs="Times New Roman"/>
          <w:b/>
          <w:lang w:eastAsia="pl-PL"/>
        </w:rPr>
        <w:t xml:space="preserve"> program poświęcony dziedzictwu </w:t>
      </w:r>
      <w:r w:rsidR="00886571" w:rsidRPr="00CF45BE">
        <w:rPr>
          <w:rFonts w:eastAsia="Times New Roman" w:cs="Times New Roman"/>
          <w:b/>
          <w:lang w:eastAsia="pl-PL"/>
        </w:rPr>
        <w:t xml:space="preserve">żydowskich twórców, myślicieli i działaczy z Polski, którzy zmieniali </w:t>
      </w:r>
      <w:r w:rsidR="00DC6B78" w:rsidRPr="00CF45BE">
        <w:rPr>
          <w:rFonts w:eastAsia="Times New Roman" w:cs="Times New Roman"/>
          <w:b/>
          <w:lang w:eastAsia="pl-PL"/>
        </w:rPr>
        <w:t>ob</w:t>
      </w:r>
      <w:r w:rsidR="00CF45BE" w:rsidRPr="00CF45BE">
        <w:rPr>
          <w:rFonts w:eastAsia="Times New Roman" w:cs="Times New Roman"/>
          <w:b/>
          <w:lang w:eastAsia="pl-PL"/>
        </w:rPr>
        <w:t>l</w:t>
      </w:r>
      <w:r w:rsidR="00DC6B78" w:rsidRPr="00CF45BE">
        <w:rPr>
          <w:rFonts w:eastAsia="Times New Roman" w:cs="Times New Roman"/>
          <w:b/>
          <w:lang w:eastAsia="pl-PL"/>
        </w:rPr>
        <w:t xml:space="preserve">icza </w:t>
      </w:r>
      <w:r w:rsidR="00CF45BE" w:rsidRPr="00CF45BE">
        <w:rPr>
          <w:rFonts w:eastAsia="Times New Roman" w:cs="Times New Roman"/>
          <w:b/>
          <w:lang w:eastAsia="pl-PL"/>
        </w:rPr>
        <w:t>sztuki, n</w:t>
      </w:r>
      <w:r w:rsidR="00CF45BE">
        <w:rPr>
          <w:rFonts w:eastAsia="Times New Roman" w:cs="Times New Roman"/>
          <w:b/>
          <w:lang w:eastAsia="pl-PL"/>
        </w:rPr>
        <w:t xml:space="preserve">auki, gospodarki czy polityki </w:t>
      </w:r>
      <w:r w:rsidR="00CF45BE" w:rsidRPr="00CF45BE">
        <w:rPr>
          <w:rFonts w:eastAsia="Times New Roman" w:cs="Times New Roman"/>
          <w:b/>
          <w:lang w:eastAsia="pl-PL"/>
        </w:rPr>
        <w:t>w pełnych niepewności i zmian wiekach XIX i XX</w:t>
      </w:r>
      <w:r w:rsidR="004F1061" w:rsidRPr="00CF45BE">
        <w:rPr>
          <w:rFonts w:eastAsia="Times New Roman" w:cs="Times New Roman"/>
          <w:b/>
          <w:lang w:eastAsia="pl-PL"/>
        </w:rPr>
        <w:t xml:space="preserve">. </w:t>
      </w:r>
      <w:r w:rsidR="00886571" w:rsidRPr="00CF45BE">
        <w:rPr>
          <w:rFonts w:eastAsia="Times New Roman" w:cs="Times New Roman"/>
          <w:b/>
          <w:lang w:eastAsia="pl-PL"/>
        </w:rPr>
        <w:t xml:space="preserve">17 stycznia (niedziela) odbędzie się </w:t>
      </w:r>
      <w:r w:rsidR="00687436" w:rsidRPr="00CF45BE">
        <w:rPr>
          <w:rFonts w:eastAsia="Times New Roman" w:cs="Times New Roman"/>
          <w:b/>
          <w:lang w:eastAsia="pl-PL"/>
        </w:rPr>
        <w:t xml:space="preserve">wirtualna </w:t>
      </w:r>
      <w:r w:rsidR="00886571" w:rsidRPr="00CF45BE">
        <w:rPr>
          <w:rFonts w:eastAsia="Times New Roman" w:cs="Times New Roman"/>
          <w:b/>
          <w:lang w:eastAsia="pl-PL"/>
        </w:rPr>
        <w:t>debata</w:t>
      </w:r>
      <w:r w:rsidR="00F35F73" w:rsidRPr="00CF45BE">
        <w:rPr>
          <w:rFonts w:eastAsia="Times New Roman" w:cs="Times New Roman"/>
          <w:b/>
          <w:lang w:eastAsia="pl-PL"/>
        </w:rPr>
        <w:t xml:space="preserve"> z udziałem </w:t>
      </w:r>
      <w:r w:rsidR="00CF45BE">
        <w:rPr>
          <w:rFonts w:eastAsia="Times New Roman" w:cs="Times New Roman"/>
          <w:b/>
          <w:lang w:eastAsia="pl-PL"/>
        </w:rPr>
        <w:t>prof. Barbary Kirs</w:t>
      </w:r>
      <w:r w:rsidR="00F35F73" w:rsidRPr="00CF45BE">
        <w:rPr>
          <w:rFonts w:eastAsia="Times New Roman" w:cs="Times New Roman"/>
          <w:b/>
          <w:lang w:eastAsia="pl-PL"/>
        </w:rPr>
        <w:t>henblatt-Gimblett, prof. Dariusza Stoli i dr Tamary Sztymy</w:t>
      </w:r>
      <w:r w:rsidR="009D2F8C" w:rsidRPr="00CF45BE">
        <w:rPr>
          <w:rFonts w:eastAsia="Times New Roman" w:cs="Times New Roman"/>
          <w:b/>
          <w:lang w:eastAsia="pl-PL"/>
        </w:rPr>
        <w:t>,</w:t>
      </w:r>
      <w:r>
        <w:rPr>
          <w:rFonts w:eastAsia="Times New Roman" w:cs="Times New Roman"/>
          <w:b/>
          <w:lang w:eastAsia="pl-PL"/>
        </w:rPr>
        <w:t xml:space="preserve"> </w:t>
      </w:r>
      <w:r w:rsidR="00687436" w:rsidRPr="00CF45BE">
        <w:rPr>
          <w:rFonts w:eastAsia="Times New Roman" w:cs="Times New Roman"/>
          <w:b/>
          <w:lang w:eastAsia="pl-PL"/>
        </w:rPr>
        <w:t>inaugur</w:t>
      </w:r>
      <w:r w:rsidR="004F1061" w:rsidRPr="00CF45BE">
        <w:rPr>
          <w:rFonts w:eastAsia="Times New Roman" w:cs="Times New Roman"/>
          <w:b/>
          <w:lang w:eastAsia="pl-PL"/>
        </w:rPr>
        <w:t>ująca całoroczny cykl wydarzeń. M</w:t>
      </w:r>
      <w:r w:rsidR="00D34A7D" w:rsidRPr="00CF45BE">
        <w:rPr>
          <w:rFonts w:eastAsia="Times New Roman" w:cs="Times New Roman"/>
          <w:b/>
          <w:lang w:eastAsia="pl-PL"/>
        </w:rPr>
        <w:t xml:space="preserve">uzeum zaprosi </w:t>
      </w:r>
      <w:r w:rsidR="00EB216D" w:rsidRPr="00CF45BE">
        <w:rPr>
          <w:rFonts w:eastAsia="Times New Roman" w:cs="Times New Roman"/>
          <w:b/>
          <w:lang w:eastAsia="pl-PL"/>
        </w:rPr>
        <w:t xml:space="preserve">również </w:t>
      </w:r>
      <w:r w:rsidR="00D34A7D" w:rsidRPr="00CF45BE">
        <w:rPr>
          <w:rFonts w:eastAsia="Times New Roman" w:cs="Times New Roman"/>
          <w:b/>
          <w:lang w:eastAsia="pl-PL"/>
        </w:rPr>
        <w:t xml:space="preserve">na </w:t>
      </w:r>
      <w:r w:rsidR="00687436" w:rsidRPr="00CF45BE">
        <w:rPr>
          <w:rFonts w:eastAsia="Times New Roman" w:cs="Times New Roman"/>
          <w:b/>
          <w:lang w:eastAsia="pl-PL"/>
        </w:rPr>
        <w:t xml:space="preserve">liczne </w:t>
      </w:r>
      <w:r w:rsidR="00CF45BE">
        <w:rPr>
          <w:rFonts w:eastAsia="Times New Roman" w:cs="Times New Roman"/>
          <w:b/>
          <w:lang w:eastAsia="pl-PL"/>
        </w:rPr>
        <w:t>wydarzenia</w:t>
      </w:r>
      <w:r w:rsidR="00687436" w:rsidRPr="00CF45BE">
        <w:rPr>
          <w:rFonts w:eastAsia="Times New Roman" w:cs="Times New Roman"/>
          <w:b/>
          <w:lang w:eastAsia="pl-PL"/>
        </w:rPr>
        <w:t xml:space="preserve"> na profilu facebookowym i kanale YouTube Muzeum POLIN. </w:t>
      </w:r>
      <w:r w:rsidR="00D34A7D" w:rsidRPr="00CF45BE">
        <w:rPr>
          <w:rFonts w:eastAsia="Times New Roman" w:cs="Times New Roman"/>
          <w:b/>
          <w:lang w:eastAsia="pl-PL"/>
        </w:rPr>
        <w:t>Punktem kulminacyjnym programu, gdy tylko sytuacja epidemiologiczna na to pozwoli, będzie otwarcie nowej c</w:t>
      </w:r>
      <w:r w:rsidR="00EB216D" w:rsidRPr="00CF45BE">
        <w:rPr>
          <w:rFonts w:eastAsia="Times New Roman" w:cs="Times New Roman"/>
          <w:b/>
          <w:lang w:eastAsia="pl-PL"/>
        </w:rPr>
        <w:t>z</w:t>
      </w:r>
      <w:r w:rsidR="00D34A7D" w:rsidRPr="00CF45BE">
        <w:rPr>
          <w:rFonts w:eastAsia="Times New Roman" w:cs="Times New Roman"/>
          <w:b/>
          <w:lang w:eastAsia="pl-PL"/>
        </w:rPr>
        <w:t xml:space="preserve">ęści </w:t>
      </w:r>
      <w:r w:rsidR="00EB216D" w:rsidRPr="00CF45BE">
        <w:rPr>
          <w:rFonts w:eastAsia="Times New Roman" w:cs="Times New Roman"/>
          <w:b/>
          <w:lang w:eastAsia="pl-PL"/>
        </w:rPr>
        <w:t>wystawy</w:t>
      </w:r>
      <w:r w:rsidR="00D34A7D" w:rsidRPr="00CF45BE">
        <w:rPr>
          <w:rFonts w:eastAsia="Times New Roman" w:cs="Times New Roman"/>
          <w:b/>
          <w:lang w:eastAsia="pl-PL"/>
        </w:rPr>
        <w:t xml:space="preserve"> stałej Muzeum POLIN </w:t>
      </w:r>
      <w:r w:rsidR="00963583" w:rsidRPr="00CF45BE">
        <w:rPr>
          <w:rFonts w:eastAsia="Times New Roman" w:cs="Times New Roman"/>
          <w:b/>
          <w:lang w:eastAsia="pl-PL"/>
        </w:rPr>
        <w:t xml:space="preserve">„1000 lat historii Żydów polskich” </w:t>
      </w:r>
      <w:r w:rsidR="00D34A7D" w:rsidRPr="00CF45BE">
        <w:rPr>
          <w:rFonts w:eastAsia="Times New Roman" w:cs="Times New Roman"/>
          <w:b/>
          <w:lang w:eastAsia="pl-PL"/>
        </w:rPr>
        <w:t>– galerii „Dziedzictwo”.</w:t>
      </w:r>
    </w:p>
    <w:p w14:paraId="22F674C0" w14:textId="77777777" w:rsidR="00886571" w:rsidRDefault="00886571" w:rsidP="00015D6B">
      <w:pPr>
        <w:spacing w:after="0"/>
        <w:jc w:val="both"/>
        <w:rPr>
          <w:rFonts w:eastAsia="Times New Roman" w:cs="Times New Roman"/>
          <w:i/>
          <w:lang w:eastAsia="pl-PL"/>
        </w:rPr>
      </w:pPr>
    </w:p>
    <w:p w14:paraId="255DFCAD" w14:textId="7E93B11B" w:rsidR="00C74326" w:rsidRPr="00CF45BE" w:rsidRDefault="00C76379" w:rsidP="00015D6B">
      <w:pPr>
        <w:spacing w:after="0"/>
        <w:jc w:val="both"/>
        <w:rPr>
          <w:rFonts w:eastAsia="Times New Roman" w:cs="Times New Roman"/>
          <w:i/>
          <w:lang w:eastAsia="pl-PL"/>
        </w:rPr>
      </w:pPr>
      <w:r w:rsidRPr="00C76379">
        <w:rPr>
          <w:rFonts w:eastAsia="Times New Roman" w:cs="Times New Roman"/>
          <w:i/>
          <w:lang w:eastAsia="pl-PL"/>
        </w:rPr>
        <w:t>Rok 2020 przyzwyczaił nas do niespodzianek i niepewności. Nie mogliśmy przypuszczać, że te okoliczności zbliżą nas do historii i doświadczeń polskich Żydów, których fascynujące losy i dorobek planowaliśmy zaprezentować w 2021 roku</w:t>
      </w:r>
      <w:r>
        <w:rPr>
          <w:rFonts w:eastAsia="Times New Roman" w:cs="Times New Roman"/>
          <w:lang w:eastAsia="pl-PL"/>
        </w:rPr>
        <w:t xml:space="preserve"> – mówi Marta Dziewulska, rzeczniczka prasowa Muzeum POLIN. </w:t>
      </w:r>
      <w:r w:rsidRPr="00C76379">
        <w:rPr>
          <w:rFonts w:eastAsia="Times New Roman" w:cs="Times New Roman"/>
          <w:i/>
          <w:lang w:eastAsia="pl-PL"/>
        </w:rPr>
        <w:t xml:space="preserve">Bohaterami programu „Dziedzictwo”, który właśnie dla Państwa rozpoczynamy, są żydowscy twórcy, myśliciele i działacze z Polski, </w:t>
      </w:r>
      <w:r w:rsidR="00CF45BE">
        <w:rPr>
          <w:rFonts w:eastAsia="Times New Roman" w:cs="Times New Roman"/>
          <w:i/>
          <w:lang w:eastAsia="pl-PL"/>
        </w:rPr>
        <w:t xml:space="preserve">którzy </w:t>
      </w:r>
      <w:r w:rsidR="00CF45BE" w:rsidRPr="00CF45BE">
        <w:rPr>
          <w:rFonts w:eastAsia="Times New Roman" w:cs="Times New Roman"/>
          <w:i/>
          <w:lang w:eastAsia="pl-PL"/>
        </w:rPr>
        <w:t xml:space="preserve">zmieniali oblicza sztuki, nauki, gospodarki czy polityki </w:t>
      </w:r>
      <w:r w:rsidRPr="00C76379">
        <w:rPr>
          <w:rFonts w:eastAsia="Times New Roman" w:cs="Times New Roman"/>
          <w:i/>
          <w:lang w:eastAsia="pl-PL"/>
        </w:rPr>
        <w:t xml:space="preserve">w pełnych zmian </w:t>
      </w:r>
      <w:r w:rsidR="00CF45BE">
        <w:rPr>
          <w:rFonts w:eastAsia="Times New Roman" w:cs="Times New Roman"/>
          <w:i/>
          <w:lang w:eastAsia="pl-PL"/>
        </w:rPr>
        <w:t xml:space="preserve">i niepewności wiekach XIX i XX </w:t>
      </w:r>
      <w:r w:rsidR="00C74326">
        <w:rPr>
          <w:rFonts w:eastAsia="Times New Roman" w:cs="Times New Roman"/>
          <w:i/>
          <w:lang w:eastAsia="pl-PL"/>
        </w:rPr>
        <w:t>. I</w:t>
      </w:r>
      <w:r w:rsidR="00C74326" w:rsidRPr="00C74326">
        <w:rPr>
          <w:rFonts w:eastAsia="Times New Roman" w:cs="Times New Roman"/>
          <w:i/>
          <w:lang w:eastAsia="pl-PL"/>
        </w:rPr>
        <w:t xml:space="preserve">ch dorobek jest ważny dla cywilizacji światowej, polskiej lub żydowskiej. </w:t>
      </w:r>
      <w:r w:rsidR="00766D67">
        <w:rPr>
          <w:rFonts w:eastAsia="Times New Roman" w:cs="Times New Roman"/>
          <w:i/>
          <w:lang w:eastAsia="pl-PL"/>
        </w:rPr>
        <w:t>Choć w</w:t>
      </w:r>
      <w:r w:rsidR="00C74326" w:rsidRPr="00C74326">
        <w:rPr>
          <w:rFonts w:eastAsia="Times New Roman" w:cs="Times New Roman"/>
          <w:i/>
          <w:lang w:eastAsia="pl-PL"/>
        </w:rPr>
        <w:t>ielu z nich porzuciło świat tradycji lub wyjechało z Polski, jednak fakt wychowania w świecie polsko-żydowskich wartości nie pozostawał bez wpływu na ich życiowe wybory.</w:t>
      </w:r>
    </w:p>
    <w:p w14:paraId="14588AB6" w14:textId="77777777" w:rsidR="00C76379" w:rsidRDefault="00C76379" w:rsidP="00015D6B">
      <w:pPr>
        <w:spacing w:after="0"/>
        <w:jc w:val="both"/>
        <w:rPr>
          <w:rFonts w:eastAsia="Times New Roman" w:cs="Times New Roman"/>
          <w:lang w:eastAsia="pl-PL"/>
        </w:rPr>
      </w:pPr>
    </w:p>
    <w:p w14:paraId="23CE208A" w14:textId="794035A2" w:rsidR="00C8657B" w:rsidRDefault="00C8657B" w:rsidP="00015D6B">
      <w:pPr>
        <w:spacing w:after="0"/>
        <w:jc w:val="both"/>
        <w:rPr>
          <w:rFonts w:cs="Times New Roman"/>
          <w:color w:val="000000"/>
        </w:rPr>
      </w:pPr>
      <w:r w:rsidRPr="00015D6B">
        <w:rPr>
          <w:rFonts w:eastAsia="Times New Roman" w:cs="Times New Roman"/>
          <w:lang w:eastAsia="pl-PL"/>
        </w:rPr>
        <w:t>Program i nowa g</w:t>
      </w:r>
      <w:r w:rsidR="00015D6B">
        <w:rPr>
          <w:rFonts w:eastAsia="Times New Roman" w:cs="Times New Roman"/>
          <w:lang w:eastAsia="pl-PL"/>
        </w:rPr>
        <w:t>aleria „</w:t>
      </w:r>
      <w:r w:rsidRPr="00015D6B">
        <w:rPr>
          <w:rFonts w:eastAsia="Times New Roman" w:cs="Times New Roman"/>
          <w:lang w:eastAsia="pl-PL"/>
        </w:rPr>
        <w:t xml:space="preserve">Dziedzictwo" będą poświęcone kulturowemu dorobkowi polskich Żydów. </w:t>
      </w:r>
      <w:r w:rsidR="00015D6B" w:rsidRPr="00015D6B">
        <w:rPr>
          <w:rFonts w:eastAsia="Times New Roman" w:cs="Times New Roman"/>
          <w:lang w:eastAsia="pl-PL"/>
        </w:rPr>
        <w:t>Ich</w:t>
      </w:r>
      <w:r w:rsidRPr="00015D6B">
        <w:rPr>
          <w:rFonts w:eastAsia="Times New Roman" w:cs="Times New Roman"/>
          <w:lang w:eastAsia="pl-PL"/>
        </w:rPr>
        <w:t xml:space="preserve"> dokonania stały się dziedzictwem kolejnych pokoleń i nas dzisiaj. Pokazane zostaną niezwykłe biografie, w których odbicie znajduje wiele bur</w:t>
      </w:r>
      <w:r w:rsidR="00766D67">
        <w:rPr>
          <w:rFonts w:eastAsia="Times New Roman" w:cs="Times New Roman"/>
          <w:lang w:eastAsia="pl-PL"/>
        </w:rPr>
        <w:t xml:space="preserve">zliwych wydarzeń historycznych. </w:t>
      </w:r>
      <w:r>
        <w:rPr>
          <w:rFonts w:cs="Times New Roman"/>
          <w:color w:val="000000"/>
        </w:rPr>
        <w:t>Wybór prezentowanych postaci</w:t>
      </w:r>
      <w:r w:rsidR="009D2F8C">
        <w:rPr>
          <w:rFonts w:cs="Times New Roman"/>
          <w:color w:val="000000"/>
        </w:rPr>
        <w:t xml:space="preserve"> – w galerii  będzie ich dw</w:t>
      </w:r>
      <w:r w:rsidR="00291CA6">
        <w:rPr>
          <w:rFonts w:cs="Times New Roman"/>
          <w:color w:val="000000"/>
        </w:rPr>
        <w:t>a</w:t>
      </w:r>
      <w:r w:rsidR="009D2F8C">
        <w:rPr>
          <w:rFonts w:cs="Times New Roman"/>
          <w:color w:val="000000"/>
        </w:rPr>
        <w:t>dzieścia sześć – nie był prosty:</w:t>
      </w:r>
    </w:p>
    <w:p w14:paraId="2BA9A1D7" w14:textId="77777777" w:rsidR="00015D6B" w:rsidRDefault="00015D6B" w:rsidP="00015D6B">
      <w:pPr>
        <w:spacing w:after="0"/>
        <w:jc w:val="both"/>
        <w:rPr>
          <w:rFonts w:cs="Times New Roman"/>
          <w:i/>
          <w:iCs/>
          <w:color w:val="000000"/>
        </w:rPr>
      </w:pPr>
    </w:p>
    <w:p w14:paraId="52B0C448" w14:textId="25B29085" w:rsidR="00963583" w:rsidRDefault="00C8657B" w:rsidP="00015D6B">
      <w:pPr>
        <w:spacing w:after="0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O naszym wyborze nie myśleliśmy jak o liście nazwisk, lecz o pewnej konstelacji, zbiorowym portrecie </w:t>
      </w:r>
      <w:r>
        <w:t xml:space="preserve">– wyjaśnia prof. Barbara Kirshenblatt-Gimblett, główna kuratorka wystawy stałej Muzeum POLIN. – </w:t>
      </w:r>
      <w:r>
        <w:rPr>
          <w:rFonts w:cs="Times New Roman"/>
          <w:i/>
          <w:iCs/>
          <w:color w:val="000000"/>
        </w:rPr>
        <w:lastRenderedPageBreak/>
        <w:t xml:space="preserve">Chcieliśmy przesunąć punkt ciężkości z „listy” na pokazanie, jak życie i kariera tych osób wzbogacają historię polskich Żydów, i jak ta historia wpływała na ich życiowe losy. Naszym celem było zaangażowanie zwiedzających w szerzej pojętą historię Żydów polskich, a prezentowane postacie miały stanowić inspirację do zagłębienia się w nią. </w:t>
      </w:r>
    </w:p>
    <w:p w14:paraId="4E5F08DF" w14:textId="77777777" w:rsidR="00015D6B" w:rsidRPr="00015D6B" w:rsidRDefault="00015D6B" w:rsidP="00015D6B">
      <w:pPr>
        <w:spacing w:after="0"/>
        <w:jc w:val="both"/>
        <w:rPr>
          <w:rFonts w:cs="Times New Roman"/>
          <w:i/>
          <w:iCs/>
          <w:color w:val="000000"/>
        </w:rPr>
      </w:pPr>
    </w:p>
    <w:p w14:paraId="6266EDCC" w14:textId="726889E0" w:rsidR="00C8657B" w:rsidRDefault="00C74326" w:rsidP="00015D6B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C74326">
        <w:rPr>
          <w:rFonts w:eastAsia="Times New Roman" w:cs="Times New Roman"/>
          <w:color w:val="000000"/>
          <w:lang w:eastAsia="pl-PL"/>
        </w:rPr>
        <w:t>Ta konstelacja bohaterów tworzy zbiorowy portret polskich Żydów, w całej jego różnorodności, widziany poprzez życie i osiągnięcia jednostek, które są jednocześnie wyjątkowe i reprezentatywne. Ich losy rozgrywały się na styku wielu kultur, cechowało je otwarcie na świat.</w:t>
      </w:r>
      <w:r>
        <w:rPr>
          <w:rFonts w:eastAsia="Times New Roman" w:cs="Times New Roman"/>
          <w:color w:val="000000"/>
          <w:lang w:eastAsia="pl-PL"/>
        </w:rPr>
        <w:t xml:space="preserve"> Wśród nich znajdą się</w:t>
      </w:r>
      <w:r w:rsidR="00766D67">
        <w:rPr>
          <w:rFonts w:eastAsia="Times New Roman" w:cs="Times New Roman"/>
          <w:color w:val="000000"/>
          <w:lang w:eastAsia="pl-PL"/>
        </w:rPr>
        <w:t xml:space="preserve"> m.in.</w:t>
      </w:r>
      <w:r>
        <w:rPr>
          <w:rFonts w:eastAsia="Times New Roman" w:cs="Times New Roman"/>
          <w:color w:val="000000"/>
          <w:lang w:eastAsia="pl-PL"/>
        </w:rPr>
        <w:t>:</w:t>
      </w:r>
      <w:r w:rsidR="00C8657B" w:rsidRPr="004F1061">
        <w:rPr>
          <w:rFonts w:eastAsia="Times New Roman" w:cs="Times New Roman"/>
          <w:color w:val="000000"/>
          <w:lang w:eastAsia="pl-PL"/>
        </w:rPr>
        <w:t xml:space="preserve"> Ida Kamińska (aktorka, reżyserka, dyrektorka teatrów żydowskich), Arnold Szyfman (dyrektor i założyciel Teatru Polskiego, reżyser i dramaturg), Artur Rubinstein (pianista), Samuel Goldwyn (hollywoodzki producent filmowy), Aleksander Ford (reżyser i filmowiec), I. B. Singer (pisarz, jeden z najwybitniejszych pisarzy tworzących w języku jidysz, laureat literackiej nagrody Nobla), Bruno Schulz (pisarz i rysownik), </w:t>
      </w:r>
      <w:r w:rsidR="00EE771E">
        <w:rPr>
          <w:rFonts w:eastAsia="Times New Roman" w:cs="Times New Roman"/>
          <w:lang w:eastAsia="pl-PL"/>
        </w:rPr>
        <w:t xml:space="preserve">Róża Luksemburg (działaczka socjalistyczna), </w:t>
      </w:r>
      <w:r w:rsidR="00C8657B" w:rsidRPr="004F1061">
        <w:rPr>
          <w:rFonts w:eastAsia="Times New Roman" w:cs="Times New Roman"/>
          <w:color w:val="000000"/>
          <w:lang w:eastAsia="pl-PL"/>
        </w:rPr>
        <w:t>H</w:t>
      </w:r>
      <w:r w:rsidR="00C8657B">
        <w:rPr>
          <w:rFonts w:eastAsia="Times New Roman" w:cs="Times New Roman"/>
          <w:color w:val="000000"/>
          <w:lang w:eastAsia="pl-PL"/>
        </w:rPr>
        <w:t>enryk Berlewi (malarz, grafik)</w:t>
      </w:r>
      <w:r w:rsidR="00C8657B" w:rsidRPr="004F1061">
        <w:rPr>
          <w:rFonts w:eastAsia="Times New Roman" w:cs="Times New Roman"/>
          <w:color w:val="000000"/>
          <w:lang w:eastAsia="pl-PL"/>
        </w:rPr>
        <w:t>, Dawid Ben Gurion (izraelski polityk, pierwszy premier Izraela), Leopold Kronenberg (przemysłowiec i filantrop, „ojciec” kolei w Królestwie Polskim), Helena Rubinstein (twórczyni imperium kosmetycznego), Jan</w:t>
      </w:r>
      <w:r w:rsidR="00EE771E">
        <w:rPr>
          <w:rFonts w:eastAsia="Times New Roman" w:cs="Times New Roman"/>
          <w:color w:val="000000"/>
          <w:lang w:eastAsia="pl-PL"/>
        </w:rPr>
        <w:t xml:space="preserve">usz Korczak (pedagog, lekarz), </w:t>
      </w:r>
      <w:r w:rsidR="00C8657B" w:rsidRPr="004F1061">
        <w:rPr>
          <w:rFonts w:eastAsia="Times New Roman" w:cs="Times New Roman"/>
          <w:color w:val="000000"/>
          <w:lang w:eastAsia="pl-PL"/>
        </w:rPr>
        <w:t>Józef Rotblat (fizyk, działacz ruchu na rzecz pokoju, laureat pokojowej nagrody Nobla) czy Ludwik Zamenhof</w:t>
      </w:r>
      <w:bookmarkStart w:id="0" w:name="_GoBack"/>
      <w:bookmarkEnd w:id="0"/>
      <w:r w:rsidR="00C8657B">
        <w:rPr>
          <w:rFonts w:eastAsia="Times New Roman" w:cs="Times New Roman"/>
          <w:color w:val="000000"/>
          <w:lang w:eastAsia="pl-PL"/>
        </w:rPr>
        <w:t xml:space="preserve"> (lingwista, twórca esperanto). </w:t>
      </w:r>
    </w:p>
    <w:p w14:paraId="21BD9DAD" w14:textId="77777777" w:rsidR="000F6D30" w:rsidRDefault="000F6D30" w:rsidP="00015D6B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55DAD696" w14:textId="48738F1A" w:rsidR="00C8657B" w:rsidRPr="00E26815" w:rsidRDefault="00015D6B" w:rsidP="00015D6B">
      <w:pPr>
        <w:spacing w:after="0"/>
        <w:jc w:val="both"/>
        <w:rPr>
          <w:rFonts w:cs="Times New Roman"/>
          <w:b/>
          <w:color w:val="000000"/>
        </w:rPr>
      </w:pPr>
      <w:r w:rsidRPr="00015D6B">
        <w:rPr>
          <w:rFonts w:cs="Times New Roman"/>
          <w:b/>
          <w:color w:val="000000"/>
        </w:rPr>
        <w:t>17 stycznia – inauguracja programu „Dziedzictwo”</w:t>
      </w:r>
    </w:p>
    <w:p w14:paraId="47670F43" w14:textId="4CCEFB58" w:rsidR="00963583" w:rsidRDefault="004F1061" w:rsidP="00015D6B">
      <w:pPr>
        <w:spacing w:after="0"/>
        <w:jc w:val="both"/>
        <w:rPr>
          <w:rFonts w:cs="Times New Roman"/>
          <w:color w:val="000000"/>
        </w:rPr>
      </w:pPr>
      <w:r w:rsidRPr="004F1061">
        <w:rPr>
          <w:rFonts w:cs="Times New Roman"/>
          <w:color w:val="000000"/>
        </w:rPr>
        <w:t xml:space="preserve">17 stycznia o godz. 14:00 </w:t>
      </w:r>
      <w:r w:rsidR="00E30600" w:rsidRPr="004F1061">
        <w:rPr>
          <w:rFonts w:cs="Times New Roman"/>
          <w:color w:val="000000"/>
        </w:rPr>
        <w:t>w serwisie YouTube oraz na fa</w:t>
      </w:r>
      <w:r w:rsidR="00E30600">
        <w:rPr>
          <w:rFonts w:cs="Times New Roman"/>
          <w:color w:val="000000"/>
        </w:rPr>
        <w:t xml:space="preserve">cebookowym profilu Muzeum POLIN obejrzymy </w:t>
      </w:r>
      <w:r w:rsidRPr="004F1061">
        <w:rPr>
          <w:rFonts w:cs="Times New Roman"/>
          <w:color w:val="000000"/>
        </w:rPr>
        <w:t xml:space="preserve">pierwszy z cyklu filmów, który jest zapisem rozmów na temat uniwersalnych prawd poruszanych </w:t>
      </w:r>
      <w:r w:rsidR="00015D6B">
        <w:rPr>
          <w:rFonts w:cs="Times New Roman"/>
          <w:color w:val="000000"/>
        </w:rPr>
        <w:br/>
      </w:r>
      <w:r w:rsidRPr="004F1061">
        <w:rPr>
          <w:rFonts w:cs="Times New Roman"/>
          <w:color w:val="000000"/>
        </w:rPr>
        <w:t>w galerii „Dziedzictwo”. W tym materiale dziennikarka i reportażystka Hanna Rydlewska rozmawia</w:t>
      </w:r>
      <w:r w:rsidR="00766D67">
        <w:rPr>
          <w:rFonts w:cs="Times New Roman"/>
          <w:color w:val="000000"/>
        </w:rPr>
        <w:t xml:space="preserve"> </w:t>
      </w:r>
      <w:r w:rsidR="00766D67" w:rsidRPr="00015D6B">
        <w:rPr>
          <w:rFonts w:cs="Times New Roman"/>
          <w:b/>
          <w:color w:val="000000"/>
        </w:rPr>
        <w:t>o odwadze</w:t>
      </w:r>
      <w:r w:rsidRPr="004F1061">
        <w:rPr>
          <w:rFonts w:cs="Times New Roman"/>
          <w:color w:val="000000"/>
        </w:rPr>
        <w:t xml:space="preserve"> z Joanną Fikus, kierownic</w:t>
      </w:r>
      <w:r w:rsidR="00766D67">
        <w:rPr>
          <w:rFonts w:cs="Times New Roman"/>
          <w:color w:val="000000"/>
        </w:rPr>
        <w:t xml:space="preserve">zką działu wystaw Muzeum POLIN. </w:t>
      </w:r>
      <w:r w:rsidRPr="004F1061">
        <w:rPr>
          <w:rFonts w:cs="Times New Roman"/>
          <w:color w:val="000000"/>
        </w:rPr>
        <w:t>W kolejnych wywiadach usł</w:t>
      </w:r>
      <w:r w:rsidR="00E30600">
        <w:rPr>
          <w:rFonts w:cs="Times New Roman"/>
          <w:color w:val="000000"/>
        </w:rPr>
        <w:t>yszymy Dariusza Stolę, Andrzeja</w:t>
      </w:r>
      <w:r w:rsidRPr="004F1061">
        <w:rPr>
          <w:rFonts w:cs="Times New Roman"/>
          <w:color w:val="000000"/>
        </w:rPr>
        <w:t xml:space="preserve"> Ledera oraz Wojciecha Eichelberger</w:t>
      </w:r>
      <w:r w:rsidR="00E30600">
        <w:rPr>
          <w:rFonts w:cs="Times New Roman"/>
          <w:color w:val="000000"/>
        </w:rPr>
        <w:t>a.</w:t>
      </w:r>
    </w:p>
    <w:p w14:paraId="57C154DB" w14:textId="77777777" w:rsidR="00E30600" w:rsidRPr="004F1061" w:rsidRDefault="00E30600" w:rsidP="00015D6B">
      <w:pPr>
        <w:spacing w:after="0"/>
        <w:jc w:val="both"/>
        <w:rPr>
          <w:rFonts w:cs="Times New Roman"/>
          <w:color w:val="000000"/>
        </w:rPr>
      </w:pPr>
    </w:p>
    <w:p w14:paraId="22D56C97" w14:textId="3192E859" w:rsidR="00015D6B" w:rsidRPr="004F1061" w:rsidRDefault="004F1061" w:rsidP="00015D6B">
      <w:pPr>
        <w:spacing w:after="0"/>
        <w:jc w:val="both"/>
        <w:rPr>
          <w:rFonts w:cs="Times New Roman"/>
          <w:color w:val="000000"/>
        </w:rPr>
      </w:pPr>
      <w:r w:rsidRPr="004F1061">
        <w:rPr>
          <w:rFonts w:cs="Times New Roman"/>
          <w:color w:val="000000"/>
        </w:rPr>
        <w:t xml:space="preserve">17 stycznia o godz. 20:00 </w:t>
      </w:r>
      <w:r w:rsidR="00E30600">
        <w:rPr>
          <w:rFonts w:cs="Times New Roman"/>
          <w:color w:val="000000"/>
        </w:rPr>
        <w:t>odbędzie się dyskusja</w:t>
      </w:r>
      <w:r w:rsidRPr="004F1061">
        <w:rPr>
          <w:rFonts w:cs="Times New Roman"/>
          <w:color w:val="000000"/>
        </w:rPr>
        <w:t xml:space="preserve"> „Czyje jest to dziedzictwo?</w:t>
      </w:r>
      <w:r w:rsidR="00766D67">
        <w:rPr>
          <w:rFonts w:cs="Times New Roman"/>
          <w:color w:val="000000"/>
        </w:rPr>
        <w:t>”. Rozmowę z prof. Barbarą Kirs</w:t>
      </w:r>
      <w:r w:rsidRPr="004F1061">
        <w:rPr>
          <w:rFonts w:cs="Times New Roman"/>
          <w:color w:val="000000"/>
        </w:rPr>
        <w:t xml:space="preserve">henblatt-Gimblett, prof. Dariuszem Stolą i dr Tamarą Sztymą poprowadzi Jacek Żakowski. Uczestnicy debaty – osoby zaangażowane w powstanie nowej galerii Muzeum POLIN – opowiedzą </w:t>
      </w:r>
      <w:r w:rsidR="00015D6B">
        <w:rPr>
          <w:rFonts w:cs="Times New Roman"/>
          <w:color w:val="000000"/>
        </w:rPr>
        <w:br/>
      </w:r>
      <w:r w:rsidRPr="004F1061">
        <w:rPr>
          <w:rFonts w:cs="Times New Roman"/>
          <w:color w:val="000000"/>
        </w:rPr>
        <w:t>o procesie tworzenia tej przestrzeni, o tym, dlaczego galeria powstała dopiero teraz i dlaczego jest ona tak ważna dla ukazania pełniejszego obrazu historii polskich Żydów.</w:t>
      </w:r>
      <w:r w:rsidR="00015D6B">
        <w:rPr>
          <w:rFonts w:cs="Times New Roman"/>
          <w:color w:val="000000"/>
        </w:rPr>
        <w:t xml:space="preserve"> Szczegóły debaty: </w:t>
      </w:r>
      <w:r w:rsidR="00015D6B" w:rsidRPr="00015D6B">
        <w:rPr>
          <w:rFonts w:cs="Times New Roman"/>
          <w:color w:val="000000"/>
        </w:rPr>
        <w:t>www.polin.pl/pl/czyje-jest-dziedzictwo-debata</w:t>
      </w:r>
    </w:p>
    <w:p w14:paraId="0E85E8D1" w14:textId="483B3321" w:rsidR="004F1061" w:rsidRDefault="004F1061" w:rsidP="00015D6B">
      <w:pPr>
        <w:spacing w:after="0"/>
        <w:jc w:val="both"/>
        <w:rPr>
          <w:rFonts w:cs="Times New Roman"/>
          <w:color w:val="000000"/>
        </w:rPr>
      </w:pPr>
      <w:r w:rsidRPr="004F1061">
        <w:rPr>
          <w:rFonts w:cs="Times New Roman"/>
          <w:color w:val="000000"/>
        </w:rPr>
        <w:t>Transmisja na żywo z tłumaczeniem na język polski: Facebook Muzeum POLIN</w:t>
      </w:r>
      <w:r w:rsidR="001429D4">
        <w:rPr>
          <w:rFonts w:cs="Times New Roman"/>
          <w:color w:val="000000"/>
        </w:rPr>
        <w:t xml:space="preserve">. </w:t>
      </w:r>
      <w:r w:rsidRPr="004F1061">
        <w:rPr>
          <w:rFonts w:cs="Times New Roman"/>
          <w:color w:val="000000"/>
        </w:rPr>
        <w:t>Transmisja na żywo w języku angielskim: Facebook Friends of POLIN Museum</w:t>
      </w:r>
    </w:p>
    <w:p w14:paraId="4241587E" w14:textId="77777777" w:rsidR="00E30600" w:rsidRDefault="00E30600" w:rsidP="00015D6B">
      <w:pPr>
        <w:spacing w:after="0"/>
        <w:jc w:val="both"/>
        <w:rPr>
          <w:rFonts w:cs="Times New Roman"/>
          <w:color w:val="000000"/>
        </w:rPr>
      </w:pPr>
    </w:p>
    <w:p w14:paraId="14CD9591" w14:textId="2EC697EB" w:rsidR="004F1061" w:rsidRDefault="00E26815" w:rsidP="00015D6B">
      <w:pPr>
        <w:spacing w:after="0"/>
        <w:jc w:val="both"/>
        <w:rPr>
          <w:rFonts w:cs="Times New Roman"/>
          <w:b/>
        </w:rPr>
      </w:pPr>
      <w:r>
        <w:rPr>
          <w:rFonts w:cs="Times New Roman"/>
        </w:rPr>
        <w:t>A t</w:t>
      </w:r>
      <w:r w:rsidR="00E30600">
        <w:rPr>
          <w:rFonts w:cs="Times New Roman"/>
        </w:rPr>
        <w:t>o dopiero początek</w:t>
      </w:r>
      <w:r w:rsidR="00015D6B">
        <w:rPr>
          <w:rFonts w:cs="Times New Roman"/>
        </w:rPr>
        <w:t>.</w:t>
      </w:r>
      <w:r w:rsidR="00E30600">
        <w:rPr>
          <w:rFonts w:cs="Times New Roman"/>
        </w:rPr>
        <w:t xml:space="preserve"> </w:t>
      </w:r>
      <w:r>
        <w:rPr>
          <w:rFonts w:cs="Times New Roman"/>
        </w:rPr>
        <w:t>W</w:t>
      </w:r>
      <w:r w:rsidR="00E30600">
        <w:rPr>
          <w:rFonts w:cs="Times New Roman"/>
        </w:rPr>
        <w:t xml:space="preserve"> całoroc</w:t>
      </w:r>
      <w:r w:rsidR="00807933">
        <w:rPr>
          <w:rFonts w:cs="Times New Roman"/>
        </w:rPr>
        <w:t>znym programie „Dziedzictwo” w</w:t>
      </w:r>
      <w:r w:rsidR="001429D4">
        <w:rPr>
          <w:rFonts w:cs="Times New Roman"/>
        </w:rPr>
        <w:t>idzowie</w:t>
      </w:r>
      <w:r w:rsidR="00807933">
        <w:rPr>
          <w:rFonts w:cs="Times New Roman"/>
        </w:rPr>
        <w:t xml:space="preserve"> i s</w:t>
      </w:r>
      <w:r w:rsidR="00E30600">
        <w:rPr>
          <w:rFonts w:cs="Times New Roman"/>
        </w:rPr>
        <w:t>łuchaczy</w:t>
      </w:r>
      <w:r w:rsidR="00EE771E">
        <w:rPr>
          <w:rFonts w:cs="Times New Roman"/>
        </w:rPr>
        <w:t xml:space="preserve"> </w:t>
      </w:r>
      <w:r w:rsidR="001429D4">
        <w:rPr>
          <w:rFonts w:cs="Times New Roman"/>
        </w:rPr>
        <w:t>znajdą</w:t>
      </w:r>
      <w:r w:rsidR="00EE771E">
        <w:rPr>
          <w:rFonts w:cs="Times New Roman"/>
        </w:rPr>
        <w:t xml:space="preserve"> także</w:t>
      </w:r>
      <w:r w:rsidR="00E30600">
        <w:rPr>
          <w:rFonts w:cs="Times New Roman"/>
        </w:rPr>
        <w:t xml:space="preserve">: </w:t>
      </w:r>
      <w:r w:rsidR="00E30600" w:rsidRPr="00E26815">
        <w:rPr>
          <w:rFonts w:cs="Times New Roman"/>
          <w:b/>
        </w:rPr>
        <w:t>festiwal muzyczny, spotkania online z potomkami bohaterów galerii w ramach cyklu</w:t>
      </w:r>
      <w:r w:rsidR="00EE771E" w:rsidRPr="00E26815">
        <w:rPr>
          <w:rFonts w:cs="Times New Roman"/>
          <w:b/>
        </w:rPr>
        <w:t xml:space="preserve"> „Meet the Family”, filmy, </w:t>
      </w:r>
      <w:r w:rsidR="00E30600" w:rsidRPr="00E26815">
        <w:rPr>
          <w:rFonts w:cs="Times New Roman"/>
          <w:b/>
        </w:rPr>
        <w:t>które prezentują wybitnych artystów i artystki, oprowadzania kuratorskie po wystawie,  spacery śladami wybitnych polskich Żydów, wars</w:t>
      </w:r>
      <w:r w:rsidR="00EE771E" w:rsidRPr="00E26815">
        <w:rPr>
          <w:rFonts w:cs="Times New Roman"/>
          <w:b/>
        </w:rPr>
        <w:t xml:space="preserve">ztaty dla dzieci </w:t>
      </w:r>
      <w:r w:rsidR="00015D6B" w:rsidRPr="00E26815">
        <w:rPr>
          <w:rFonts w:cs="Times New Roman"/>
          <w:b/>
        </w:rPr>
        <w:t>i opiekunów</w:t>
      </w:r>
      <w:r w:rsidR="00EE771E" w:rsidRPr="00E26815">
        <w:rPr>
          <w:rFonts w:cs="Times New Roman"/>
          <w:b/>
        </w:rPr>
        <w:t xml:space="preserve">, </w:t>
      </w:r>
      <w:r w:rsidR="00E30600" w:rsidRPr="00E26815">
        <w:rPr>
          <w:rFonts w:cs="Times New Roman"/>
          <w:b/>
        </w:rPr>
        <w:t>spotkania autorskie i dyskusje.</w:t>
      </w:r>
    </w:p>
    <w:p w14:paraId="6B7967EE" w14:textId="77777777" w:rsidR="00E26815" w:rsidRPr="00E26815" w:rsidRDefault="00E26815" w:rsidP="00015D6B">
      <w:pPr>
        <w:spacing w:after="0"/>
        <w:jc w:val="both"/>
        <w:rPr>
          <w:rFonts w:ascii="Calibri" w:hAnsi="Calibri"/>
          <w:b/>
        </w:rPr>
      </w:pPr>
    </w:p>
    <w:p w14:paraId="31FF5FBD" w14:textId="3BA9E867" w:rsidR="00AF4A72" w:rsidRDefault="004F1061" w:rsidP="00015D6B">
      <w:pPr>
        <w:spacing w:after="0"/>
        <w:jc w:val="both"/>
        <w:rPr>
          <w:rFonts w:cs="Times New Roman"/>
          <w:color w:val="000000"/>
        </w:rPr>
      </w:pPr>
      <w:r w:rsidRPr="00963583">
        <w:rPr>
          <w:rFonts w:cs="Times New Roman"/>
          <w:i/>
          <w:color w:val="000000"/>
        </w:rPr>
        <w:t>Chcemy, aby losy polskich Żydów, były dowodem na to, że nawet w niepewnych czasach można pokonywać ograniczenia, że warto dążyć do celu, brać odpowiedzialność za życie swoje i innych. Dziedzictwo może być zachętą ora</w:t>
      </w:r>
      <w:r w:rsidR="00EE771E">
        <w:rPr>
          <w:rFonts w:cs="Times New Roman"/>
          <w:i/>
          <w:color w:val="000000"/>
        </w:rPr>
        <w:t>z</w:t>
      </w:r>
      <w:r w:rsidRPr="00963583">
        <w:rPr>
          <w:rFonts w:cs="Times New Roman"/>
          <w:i/>
          <w:color w:val="000000"/>
        </w:rPr>
        <w:t xml:space="preserve"> inspiracją także dla nas. Okazją do postawienia sobie pytań </w:t>
      </w:r>
      <w:r w:rsidR="00E26815">
        <w:rPr>
          <w:rFonts w:cs="Times New Roman"/>
          <w:i/>
          <w:color w:val="000000"/>
        </w:rPr>
        <w:br/>
      </w:r>
      <w:r w:rsidRPr="00963583">
        <w:rPr>
          <w:rFonts w:cs="Times New Roman"/>
          <w:i/>
          <w:color w:val="000000"/>
        </w:rPr>
        <w:t xml:space="preserve">o własne korzenie, cele czy aspiracje. </w:t>
      </w:r>
      <w:r w:rsidR="00963583">
        <w:rPr>
          <w:rFonts w:cs="Times New Roman"/>
          <w:i/>
          <w:color w:val="000000"/>
        </w:rPr>
        <w:t xml:space="preserve"> – </w:t>
      </w:r>
      <w:r w:rsidR="00963583" w:rsidRPr="00963583">
        <w:rPr>
          <w:rFonts w:cs="Times New Roman"/>
          <w:color w:val="000000"/>
        </w:rPr>
        <w:t>zapowiadają organizatorzy.</w:t>
      </w:r>
      <w:r w:rsidR="00E26815">
        <w:rPr>
          <w:rFonts w:cs="Times New Roman"/>
          <w:i/>
          <w:color w:val="000000"/>
        </w:rPr>
        <w:t xml:space="preserve"> </w:t>
      </w:r>
      <w:r w:rsidRPr="004F1061">
        <w:rPr>
          <w:rFonts w:cs="Times New Roman"/>
          <w:color w:val="000000"/>
        </w:rPr>
        <w:t>Program „Dziedzictwo” przysporzy ku temu okazji – przez cały 2021 rok!</w:t>
      </w:r>
    </w:p>
    <w:p w14:paraId="00458C2B" w14:textId="77777777" w:rsidR="001429D4" w:rsidRDefault="001429D4" w:rsidP="00015D6B">
      <w:pPr>
        <w:spacing w:after="0"/>
        <w:jc w:val="both"/>
        <w:rPr>
          <w:rFonts w:cs="Times New Roman"/>
          <w:color w:val="000000"/>
        </w:rPr>
      </w:pPr>
    </w:p>
    <w:p w14:paraId="3D29FCC9" w14:textId="479C0EEA" w:rsidR="00194041" w:rsidRPr="00E26815" w:rsidRDefault="00194041" w:rsidP="00015D6B">
      <w:pPr>
        <w:spacing w:after="0"/>
        <w:jc w:val="both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 xml:space="preserve">Więcej o galerii „Dziedzictwo”: </w:t>
      </w:r>
      <w:r w:rsidRPr="00194041">
        <w:rPr>
          <w:rFonts w:cs="Times New Roman"/>
          <w:color w:val="000000"/>
        </w:rPr>
        <w:t>www.polin.pl/pl/galeria-dziedzictwo</w:t>
      </w:r>
    </w:p>
    <w:p w14:paraId="07BE487A" w14:textId="77777777" w:rsidR="00F35F73" w:rsidRDefault="00F35F73" w:rsidP="00D34A7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9EF3448" w14:textId="77777777" w:rsidR="00F35F73" w:rsidRPr="00B259C9" w:rsidRDefault="00F35F73" w:rsidP="00D34A7D">
      <w:pPr>
        <w:spacing w:after="0"/>
        <w:jc w:val="both"/>
        <w:rPr>
          <w:rFonts w:cs="Calibri"/>
          <w:b/>
          <w:lang w:bidi="en-US"/>
        </w:rPr>
      </w:pPr>
      <w:r w:rsidRPr="00B259C9">
        <w:rPr>
          <w:rFonts w:cs="Calibri"/>
          <w:b/>
          <w:lang w:bidi="en-US"/>
        </w:rPr>
        <w:t xml:space="preserve">Kontakt dla mediów: </w:t>
      </w:r>
    </w:p>
    <w:p w14:paraId="58B57E54" w14:textId="77777777" w:rsidR="00F35F73" w:rsidRPr="00B259C9" w:rsidRDefault="00F35F73" w:rsidP="00D34A7D">
      <w:pPr>
        <w:spacing w:after="0"/>
        <w:jc w:val="both"/>
        <w:rPr>
          <w:rFonts w:cs="Calibri"/>
          <w:lang w:bidi="en-US"/>
        </w:rPr>
      </w:pPr>
      <w:r w:rsidRPr="00B259C9">
        <w:rPr>
          <w:rFonts w:cs="Calibri"/>
          <w:lang w:bidi="en-US"/>
        </w:rPr>
        <w:t>Biuro prasowe Muzeum POLIN</w:t>
      </w:r>
    </w:p>
    <w:p w14:paraId="62893B31" w14:textId="1BD8038E" w:rsidR="00F35F73" w:rsidRDefault="00F35F73" w:rsidP="00D34A7D">
      <w:pPr>
        <w:spacing w:after="0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>Marta Dziewulska</w:t>
      </w:r>
      <w:r w:rsidR="00807933">
        <w:rPr>
          <w:rFonts w:cs="Calibri"/>
          <w:lang w:bidi="en-US"/>
        </w:rPr>
        <w:t xml:space="preserve">, </w:t>
      </w:r>
      <w:r w:rsidRPr="00B259C9">
        <w:rPr>
          <w:rFonts w:cs="Calibri"/>
          <w:lang w:bidi="en-US"/>
        </w:rPr>
        <w:t>Rzeczniczka prasowa Muzeum POLIN</w:t>
      </w:r>
    </w:p>
    <w:p w14:paraId="00146927" w14:textId="1632B936" w:rsidR="00F35F73" w:rsidRPr="00E26815" w:rsidRDefault="00F00554" w:rsidP="00E26815">
      <w:pPr>
        <w:spacing w:after="0"/>
        <w:jc w:val="both"/>
        <w:rPr>
          <w:rFonts w:cs="Calibri"/>
          <w:lang w:bidi="en-US"/>
        </w:rPr>
      </w:pPr>
      <w:hyperlink r:id="rId6" w:history="1">
        <w:r w:rsidR="00F35F73" w:rsidRPr="00B259C9">
          <w:rPr>
            <w:rFonts w:cs="Calibri"/>
          </w:rPr>
          <w:t>mdziewulska@polin.pl</w:t>
        </w:r>
      </w:hyperlink>
      <w:r w:rsidR="00807933">
        <w:rPr>
          <w:rFonts w:cs="Calibri"/>
          <w:lang w:bidi="en-US"/>
        </w:rPr>
        <w:t xml:space="preserve">, </w:t>
      </w:r>
      <w:r w:rsidR="00F35F73">
        <w:rPr>
          <w:rFonts w:cs="Calibri"/>
          <w:lang w:bidi="en-US"/>
        </w:rPr>
        <w:t xml:space="preserve">tel. +48 </w:t>
      </w:r>
      <w:r w:rsidR="00F35F73" w:rsidRPr="00B259C9">
        <w:rPr>
          <w:rFonts w:cs="Calibri"/>
          <w:lang w:bidi="en-US"/>
        </w:rPr>
        <w:t>604 464</w:t>
      </w:r>
      <w:r w:rsidR="00F35F73">
        <w:rPr>
          <w:rFonts w:cs="Calibri"/>
          <w:lang w:bidi="en-US"/>
        </w:rPr>
        <w:t> </w:t>
      </w:r>
      <w:r w:rsidR="00F35F73" w:rsidRPr="00B259C9">
        <w:rPr>
          <w:rFonts w:cs="Calibri"/>
          <w:lang w:bidi="en-US"/>
        </w:rPr>
        <w:t>675</w:t>
      </w:r>
    </w:p>
    <w:sectPr w:rsidR="00F35F73" w:rsidRPr="00E26815" w:rsidSect="00E26815">
      <w:pgSz w:w="11906" w:h="16838"/>
      <w:pgMar w:top="0" w:right="1417" w:bottom="851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B9"/>
    <w:rsid w:val="00015D6B"/>
    <w:rsid w:val="000F6D30"/>
    <w:rsid w:val="001429D4"/>
    <w:rsid w:val="00194041"/>
    <w:rsid w:val="00291CA6"/>
    <w:rsid w:val="004F1061"/>
    <w:rsid w:val="00687436"/>
    <w:rsid w:val="00766D67"/>
    <w:rsid w:val="00807933"/>
    <w:rsid w:val="00886571"/>
    <w:rsid w:val="00963583"/>
    <w:rsid w:val="009D2F8C"/>
    <w:rsid w:val="00AF3167"/>
    <w:rsid w:val="00AF4A72"/>
    <w:rsid w:val="00BE5A7A"/>
    <w:rsid w:val="00C74326"/>
    <w:rsid w:val="00C76379"/>
    <w:rsid w:val="00C8657B"/>
    <w:rsid w:val="00CF45BE"/>
    <w:rsid w:val="00D34A7D"/>
    <w:rsid w:val="00DC6B78"/>
    <w:rsid w:val="00E26815"/>
    <w:rsid w:val="00E30600"/>
    <w:rsid w:val="00EB216D"/>
    <w:rsid w:val="00EE771E"/>
    <w:rsid w:val="00F00554"/>
    <w:rsid w:val="00F35F73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2E3"/>
  <w15:docId w15:val="{9361C3F4-5010-4282-AAFF-5806DCE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rsid w:val="00C717CB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71F5E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41BE7"/>
    <w:rPr>
      <w:b/>
      <w:bCs/>
      <w:sz w:val="20"/>
      <w:szCs w:val="20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1F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A22C7"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4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ziewulska@polin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dc:description/>
  <cp:lastModifiedBy>Marta</cp:lastModifiedBy>
  <cp:revision>2</cp:revision>
  <dcterms:created xsi:type="dcterms:W3CDTF">2021-02-01T10:43:00Z</dcterms:created>
  <dcterms:modified xsi:type="dcterms:W3CDTF">2021-02-01T10:43:00Z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