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4DD64" w14:textId="007E13F6" w:rsidR="00516A61" w:rsidRPr="000F5301" w:rsidRDefault="00516A61" w:rsidP="000F5301">
      <w:pPr>
        <w:pStyle w:val="Nagwek1"/>
        <w:spacing w:before="120" w:after="120" w:line="360" w:lineRule="auto"/>
        <w:rPr>
          <w:color w:val="auto"/>
          <w:sz w:val="36"/>
          <w:szCs w:val="36"/>
          <w:lang w:val="pl-PL"/>
        </w:rPr>
      </w:pPr>
      <w:r w:rsidRPr="000F5301">
        <w:rPr>
          <w:color w:val="auto"/>
          <w:sz w:val="36"/>
          <w:szCs w:val="36"/>
          <w:lang w:val="pl-PL"/>
        </w:rPr>
        <w:t>S</w:t>
      </w:r>
      <w:r w:rsidR="00480B73" w:rsidRPr="000F5301">
        <w:rPr>
          <w:color w:val="auto"/>
          <w:sz w:val="36"/>
          <w:szCs w:val="36"/>
          <w:lang w:val="pl-PL"/>
        </w:rPr>
        <w:t>cenariusz zajęć</w:t>
      </w:r>
      <w:r w:rsidR="00547014" w:rsidRPr="000F5301">
        <w:rPr>
          <w:color w:val="auto"/>
          <w:sz w:val="36"/>
          <w:szCs w:val="36"/>
          <w:lang w:val="pl-PL"/>
        </w:rPr>
        <w:t xml:space="preserve">: </w:t>
      </w:r>
      <w:r w:rsidRPr="000F5301">
        <w:rPr>
          <w:color w:val="auto"/>
          <w:sz w:val="36"/>
          <w:szCs w:val="36"/>
          <w:lang w:val="pl-PL"/>
        </w:rPr>
        <w:t>Piotr Kopeć. Doświadczenie pomocy</w:t>
      </w:r>
    </w:p>
    <w:p w14:paraId="4DBE19D9" w14:textId="77777777" w:rsidR="00516A61" w:rsidRPr="00315860" w:rsidRDefault="00516A61" w:rsidP="000F5301">
      <w:pPr>
        <w:spacing w:before="120" w:after="120" w:line="360" w:lineRule="auto"/>
        <w:rPr>
          <w:rFonts w:cstheme="minorHAnsi"/>
          <w:sz w:val="24"/>
          <w:szCs w:val="24"/>
          <w:lang w:val="pl-PL"/>
        </w:rPr>
      </w:pPr>
      <w:r w:rsidRPr="00315860">
        <w:rPr>
          <w:rFonts w:cstheme="minorHAnsi"/>
          <w:sz w:val="24"/>
          <w:szCs w:val="24"/>
          <w:lang w:val="pl-PL"/>
        </w:rPr>
        <w:t>Autorka: Katarzyna Niewczas</w:t>
      </w:r>
    </w:p>
    <w:p w14:paraId="10F26F7A" w14:textId="77777777" w:rsidR="00516A61" w:rsidRPr="00315860" w:rsidRDefault="00516A61" w:rsidP="000F5301">
      <w:pPr>
        <w:spacing w:after="120" w:line="360" w:lineRule="auto"/>
        <w:rPr>
          <w:rFonts w:cstheme="minorHAnsi"/>
          <w:sz w:val="24"/>
          <w:szCs w:val="24"/>
          <w:lang w:val="pl-PL"/>
        </w:rPr>
      </w:pPr>
      <w:r w:rsidRPr="00315860">
        <w:rPr>
          <w:rFonts w:cstheme="minorHAnsi"/>
          <w:sz w:val="24"/>
          <w:szCs w:val="24"/>
          <w:lang w:val="pl-PL"/>
        </w:rPr>
        <w:t>Czas trwania zajęć: 90 minut</w:t>
      </w:r>
    </w:p>
    <w:p w14:paraId="3FAB6666" w14:textId="77777777" w:rsidR="00516A61" w:rsidRPr="00315860" w:rsidRDefault="00516A61" w:rsidP="000F5301">
      <w:pPr>
        <w:spacing w:after="120" w:line="360" w:lineRule="auto"/>
        <w:rPr>
          <w:rFonts w:cstheme="minorHAnsi"/>
          <w:sz w:val="24"/>
          <w:szCs w:val="24"/>
          <w:lang w:val="pl-PL"/>
        </w:rPr>
      </w:pPr>
      <w:r w:rsidRPr="00315860">
        <w:rPr>
          <w:rFonts w:cstheme="minorHAnsi"/>
          <w:sz w:val="24"/>
          <w:szCs w:val="24"/>
          <w:lang w:val="pl-PL"/>
        </w:rPr>
        <w:t>Cele edukacyjne:</w:t>
      </w:r>
    </w:p>
    <w:p w14:paraId="4D327793" w14:textId="4F00A166" w:rsidR="00516A61" w:rsidRPr="00315860" w:rsidRDefault="006B3BD0" w:rsidP="000F5301">
      <w:pPr>
        <w:pStyle w:val="Akapitzlist"/>
        <w:numPr>
          <w:ilvl w:val="0"/>
          <w:numId w:val="9"/>
        </w:numPr>
        <w:spacing w:after="120" w:line="360" w:lineRule="auto"/>
        <w:ind w:left="714" w:hanging="357"/>
        <w:contextualSpacing w:val="0"/>
        <w:rPr>
          <w:rFonts w:cstheme="minorHAnsi"/>
          <w:sz w:val="24"/>
          <w:szCs w:val="24"/>
          <w:lang w:val="pl-PL"/>
        </w:rPr>
      </w:pPr>
      <w:r w:rsidRPr="00315860">
        <w:rPr>
          <w:rFonts w:cstheme="minorHAnsi"/>
          <w:sz w:val="24"/>
          <w:szCs w:val="24"/>
          <w:lang w:val="pl-PL"/>
        </w:rPr>
        <w:t xml:space="preserve">zdobycie </w:t>
      </w:r>
      <w:r w:rsidR="00AF1134" w:rsidRPr="00315860">
        <w:rPr>
          <w:rFonts w:cstheme="minorHAnsi"/>
          <w:sz w:val="24"/>
          <w:szCs w:val="24"/>
          <w:lang w:val="pl-PL"/>
        </w:rPr>
        <w:t>wiedzy na temat realiów udzielania pomocy Żydom i Żydówkom podczas II wojny światowej</w:t>
      </w:r>
      <w:r w:rsidR="00516A61" w:rsidRPr="00315860">
        <w:rPr>
          <w:rFonts w:cstheme="minorHAnsi"/>
          <w:sz w:val="24"/>
          <w:szCs w:val="24"/>
          <w:lang w:val="pl-PL"/>
        </w:rPr>
        <w:t>;</w:t>
      </w:r>
    </w:p>
    <w:p w14:paraId="50033998" w14:textId="3B692EBA" w:rsidR="008D4F61" w:rsidRPr="00315860" w:rsidRDefault="008D4F61" w:rsidP="000F5301">
      <w:pPr>
        <w:pStyle w:val="Akapitzlist"/>
        <w:numPr>
          <w:ilvl w:val="0"/>
          <w:numId w:val="9"/>
        </w:numPr>
        <w:spacing w:after="120" w:line="360" w:lineRule="auto"/>
        <w:contextualSpacing w:val="0"/>
        <w:rPr>
          <w:rFonts w:cstheme="minorHAnsi"/>
          <w:sz w:val="24"/>
          <w:szCs w:val="24"/>
          <w:lang w:val="pl-PL"/>
        </w:rPr>
      </w:pPr>
      <w:r w:rsidRPr="00315860">
        <w:rPr>
          <w:rFonts w:cstheme="minorHAnsi"/>
          <w:sz w:val="24"/>
          <w:szCs w:val="24"/>
          <w:lang w:val="pl-PL"/>
        </w:rPr>
        <w:t>zdobycie wiedzy na temat dylematów oraz trudności, które towarzyszyły osobom ukrywającym Żydów i Żydówki podczas II wojny światowej.</w:t>
      </w:r>
    </w:p>
    <w:p w14:paraId="670364BF" w14:textId="77777777" w:rsidR="00B71477" w:rsidRPr="00315860" w:rsidRDefault="00B71477" w:rsidP="000F5301">
      <w:pPr>
        <w:spacing w:after="120" w:line="360" w:lineRule="auto"/>
        <w:rPr>
          <w:rFonts w:cstheme="minorHAnsi"/>
          <w:sz w:val="24"/>
          <w:szCs w:val="24"/>
          <w:lang w:val="pl-PL"/>
        </w:rPr>
      </w:pPr>
      <w:r w:rsidRPr="00315860">
        <w:rPr>
          <w:rFonts w:cstheme="minorHAnsi"/>
          <w:sz w:val="24"/>
          <w:szCs w:val="24"/>
          <w:lang w:val="pl-PL"/>
        </w:rPr>
        <w:t>Grupa docelowa: uczniowie i uczennice szkół ponadpodstawowych</w:t>
      </w:r>
    </w:p>
    <w:p w14:paraId="02924070" w14:textId="77777777" w:rsidR="000F5301" w:rsidRDefault="00B71477" w:rsidP="000F5301">
      <w:pPr>
        <w:spacing w:after="120" w:line="360" w:lineRule="auto"/>
        <w:rPr>
          <w:rFonts w:cstheme="minorHAnsi"/>
          <w:sz w:val="24"/>
          <w:szCs w:val="24"/>
          <w:lang w:val="pl-PL"/>
        </w:rPr>
      </w:pPr>
      <w:r w:rsidRPr="00315860">
        <w:rPr>
          <w:rFonts w:cstheme="minorHAnsi"/>
          <w:sz w:val="24"/>
          <w:szCs w:val="24"/>
          <w:lang w:val="pl-PL"/>
        </w:rPr>
        <w:t>Czas trwania zajęć: 90 minut</w:t>
      </w:r>
    </w:p>
    <w:p w14:paraId="083CDBB1" w14:textId="0B0965C7" w:rsidR="00B71477" w:rsidRPr="00315860" w:rsidRDefault="00B71477" w:rsidP="000F5301">
      <w:pPr>
        <w:spacing w:after="120" w:line="360" w:lineRule="auto"/>
        <w:rPr>
          <w:rFonts w:cstheme="minorHAnsi"/>
          <w:sz w:val="24"/>
          <w:szCs w:val="24"/>
          <w:lang w:val="pl-PL"/>
        </w:rPr>
      </w:pPr>
      <w:r w:rsidRPr="00315860">
        <w:rPr>
          <w:rFonts w:cstheme="minorHAnsi"/>
          <w:sz w:val="24"/>
          <w:szCs w:val="24"/>
          <w:lang w:val="pl-PL"/>
        </w:rPr>
        <w:t>Scenariusz nie precyzuje dokładnej długości trwania poszczególnych kroków, zostawiając to doświadczeniu osoby prowadzącej.</w:t>
      </w:r>
    </w:p>
    <w:p w14:paraId="71D6136C" w14:textId="77777777" w:rsidR="0095404E" w:rsidRPr="00315860" w:rsidRDefault="0095404E" w:rsidP="000F5301">
      <w:pPr>
        <w:spacing w:after="120" w:line="360" w:lineRule="auto"/>
        <w:rPr>
          <w:rFonts w:cstheme="minorHAnsi"/>
          <w:sz w:val="24"/>
          <w:szCs w:val="24"/>
          <w:lang w:val="pl-PL"/>
        </w:rPr>
      </w:pPr>
      <w:r w:rsidRPr="00315860">
        <w:rPr>
          <w:rFonts w:cstheme="minorHAnsi"/>
          <w:sz w:val="24"/>
          <w:szCs w:val="24"/>
          <w:lang w:val="pl-PL"/>
        </w:rPr>
        <w:t>Potrzebne materiały:</w:t>
      </w:r>
    </w:p>
    <w:p w14:paraId="5983F036" w14:textId="2F60FB6A" w:rsidR="0095404E" w:rsidRPr="00315860" w:rsidRDefault="0095404E" w:rsidP="000F5301">
      <w:pPr>
        <w:pStyle w:val="Akapitzlist"/>
        <w:numPr>
          <w:ilvl w:val="0"/>
          <w:numId w:val="10"/>
        </w:numPr>
        <w:spacing w:after="120" w:line="360" w:lineRule="auto"/>
        <w:contextualSpacing w:val="0"/>
        <w:rPr>
          <w:rFonts w:cstheme="minorHAnsi"/>
          <w:sz w:val="24"/>
          <w:szCs w:val="24"/>
          <w:lang w:val="pl-PL"/>
        </w:rPr>
      </w:pPr>
      <w:r w:rsidRPr="00315860">
        <w:rPr>
          <w:rFonts w:cstheme="minorHAnsi"/>
          <w:sz w:val="24"/>
          <w:szCs w:val="24"/>
          <w:lang w:val="pl-PL"/>
        </w:rPr>
        <w:t>Karty pracy (</w:t>
      </w:r>
      <w:r w:rsidR="00630648">
        <w:rPr>
          <w:rFonts w:cstheme="minorHAnsi"/>
          <w:sz w:val="24"/>
          <w:szCs w:val="24"/>
          <w:lang w:val="pl-PL"/>
        </w:rPr>
        <w:t>załącznik</w:t>
      </w:r>
      <w:r w:rsidRPr="00315860">
        <w:rPr>
          <w:rFonts w:cstheme="minorHAnsi"/>
          <w:sz w:val="24"/>
          <w:szCs w:val="24"/>
          <w:lang w:val="pl-PL"/>
        </w:rPr>
        <w:t xml:space="preserve"> </w:t>
      </w:r>
      <w:r w:rsidR="0020370B" w:rsidRPr="00315860">
        <w:rPr>
          <w:rFonts w:cstheme="minorHAnsi"/>
          <w:sz w:val="24"/>
          <w:szCs w:val="24"/>
          <w:lang w:val="pl-PL"/>
        </w:rPr>
        <w:t>1</w:t>
      </w:r>
      <w:r w:rsidR="00C17BEB" w:rsidRPr="00315860">
        <w:rPr>
          <w:rFonts w:cstheme="minorHAnsi"/>
          <w:sz w:val="24"/>
          <w:szCs w:val="24"/>
          <w:lang w:val="pl-PL"/>
        </w:rPr>
        <w:t xml:space="preserve">, </w:t>
      </w:r>
      <w:r w:rsidR="00630648">
        <w:rPr>
          <w:rFonts w:cstheme="minorHAnsi"/>
          <w:sz w:val="24"/>
          <w:szCs w:val="24"/>
          <w:lang w:val="pl-PL"/>
        </w:rPr>
        <w:t>załącznik</w:t>
      </w:r>
      <w:r w:rsidR="00C17BEB" w:rsidRPr="00315860">
        <w:rPr>
          <w:rFonts w:cstheme="minorHAnsi"/>
          <w:sz w:val="24"/>
          <w:szCs w:val="24"/>
          <w:lang w:val="pl-PL"/>
        </w:rPr>
        <w:t xml:space="preserve"> 2</w:t>
      </w:r>
      <w:r w:rsidRPr="00315860">
        <w:rPr>
          <w:rFonts w:cstheme="minorHAnsi"/>
          <w:sz w:val="24"/>
          <w:szCs w:val="24"/>
          <w:lang w:val="pl-PL"/>
        </w:rPr>
        <w:t>)</w:t>
      </w:r>
    </w:p>
    <w:p w14:paraId="0CA7DF5A" w14:textId="1B49AE8E" w:rsidR="00C17BEB" w:rsidRPr="00315860" w:rsidRDefault="00C17BEB" w:rsidP="000F5301">
      <w:pPr>
        <w:pStyle w:val="Akapitzlist"/>
        <w:numPr>
          <w:ilvl w:val="0"/>
          <w:numId w:val="10"/>
        </w:numPr>
        <w:spacing w:after="120" w:line="360" w:lineRule="auto"/>
        <w:contextualSpacing w:val="0"/>
        <w:rPr>
          <w:rFonts w:cstheme="minorHAnsi"/>
          <w:sz w:val="24"/>
          <w:szCs w:val="24"/>
          <w:lang w:val="pl-PL"/>
        </w:rPr>
      </w:pPr>
      <w:r w:rsidRPr="00315860">
        <w:rPr>
          <w:rFonts w:cstheme="minorHAnsi"/>
          <w:sz w:val="24"/>
          <w:szCs w:val="24"/>
          <w:lang w:val="pl-PL"/>
        </w:rPr>
        <w:t>Relacja Piotra Kopcia</w:t>
      </w:r>
    </w:p>
    <w:p w14:paraId="35A332D7" w14:textId="77777777" w:rsidR="0095404E" w:rsidRPr="00315860" w:rsidRDefault="0095404E" w:rsidP="000F5301">
      <w:pPr>
        <w:pStyle w:val="Akapitzlist"/>
        <w:numPr>
          <w:ilvl w:val="0"/>
          <w:numId w:val="10"/>
        </w:numPr>
        <w:spacing w:after="120" w:line="360" w:lineRule="auto"/>
        <w:ind w:left="714" w:hanging="357"/>
        <w:contextualSpacing w:val="0"/>
        <w:rPr>
          <w:rFonts w:cstheme="minorHAnsi"/>
          <w:sz w:val="24"/>
          <w:szCs w:val="24"/>
          <w:lang w:val="pl-PL"/>
        </w:rPr>
      </w:pPr>
      <w:r w:rsidRPr="00315860">
        <w:rPr>
          <w:rFonts w:cstheme="minorHAnsi"/>
          <w:sz w:val="24"/>
          <w:szCs w:val="24"/>
          <w:lang w:val="pl-PL"/>
        </w:rPr>
        <w:t>Wybrane fragmenty z filmów edukacyjnych (opcjonalnie)</w:t>
      </w:r>
    </w:p>
    <w:p w14:paraId="4D120551" w14:textId="02867E12" w:rsidR="006B3BD0" w:rsidRPr="00315860" w:rsidRDefault="0095404E" w:rsidP="000F5301">
      <w:pPr>
        <w:spacing w:after="120" w:line="360" w:lineRule="auto"/>
        <w:rPr>
          <w:rFonts w:cstheme="minorHAnsi"/>
          <w:sz w:val="24"/>
          <w:szCs w:val="24"/>
          <w:lang w:val="pl-PL"/>
        </w:rPr>
      </w:pPr>
      <w:r w:rsidRPr="00315860">
        <w:rPr>
          <w:rFonts w:cstheme="minorHAnsi"/>
          <w:sz w:val="24"/>
          <w:szCs w:val="24"/>
          <w:lang w:val="pl-PL"/>
        </w:rPr>
        <w:t>W</w:t>
      </w:r>
      <w:r w:rsidR="009C105C">
        <w:rPr>
          <w:rFonts w:cstheme="minorHAnsi"/>
          <w:sz w:val="24"/>
          <w:szCs w:val="24"/>
          <w:lang w:val="pl-PL"/>
        </w:rPr>
        <w:t>ażne</w:t>
      </w:r>
      <w:r w:rsidRPr="00315860">
        <w:rPr>
          <w:rFonts w:cstheme="minorHAnsi"/>
          <w:sz w:val="24"/>
          <w:szCs w:val="24"/>
          <w:lang w:val="pl-PL"/>
        </w:rPr>
        <w:t>! Scenariusz zajęć odwołuje się do cyklu filmów edukacyjnych „W ukryciu. Historie Ocalałych i Sprawiedliwych” wyprodukowanego przez Muzeum POLIN. Może być jednak używany niezależnie od nich, dlatego części, w których proponujemy pracę na wybranych fragmentach filmów oznaczyliśmy jako opcjonalną.</w:t>
      </w:r>
    </w:p>
    <w:p w14:paraId="4762C07A" w14:textId="77777777" w:rsidR="006B3BD0" w:rsidRPr="00315860" w:rsidRDefault="006B3BD0" w:rsidP="000F5301">
      <w:pPr>
        <w:spacing w:after="120" w:line="360" w:lineRule="auto"/>
        <w:rPr>
          <w:rFonts w:cstheme="minorHAnsi"/>
          <w:sz w:val="24"/>
          <w:szCs w:val="24"/>
          <w:lang w:val="pl-PL"/>
        </w:rPr>
      </w:pPr>
      <w:r w:rsidRPr="00315860">
        <w:rPr>
          <w:rFonts w:cstheme="minorHAnsi"/>
          <w:sz w:val="24"/>
          <w:szCs w:val="24"/>
          <w:lang w:val="pl-PL"/>
        </w:rPr>
        <w:t>Ramowy plan zajęć:</w:t>
      </w:r>
    </w:p>
    <w:p w14:paraId="327EF02C" w14:textId="58E4A6F4" w:rsidR="006B3BD0" w:rsidRPr="00315860" w:rsidRDefault="006B3BD0" w:rsidP="000F5301">
      <w:pPr>
        <w:pStyle w:val="Akapitzlist"/>
        <w:numPr>
          <w:ilvl w:val="0"/>
          <w:numId w:val="1"/>
        </w:numPr>
        <w:spacing w:after="120" w:line="360" w:lineRule="auto"/>
        <w:contextualSpacing w:val="0"/>
        <w:rPr>
          <w:rFonts w:cstheme="minorHAnsi"/>
          <w:sz w:val="24"/>
          <w:szCs w:val="24"/>
          <w:lang w:val="pl-PL"/>
        </w:rPr>
      </w:pPr>
      <w:r w:rsidRPr="00315860">
        <w:rPr>
          <w:rFonts w:cstheme="minorHAnsi"/>
          <w:sz w:val="24"/>
          <w:szCs w:val="24"/>
          <w:lang w:val="pl-PL"/>
        </w:rPr>
        <w:t>Moduł wstępny</w:t>
      </w:r>
      <w:r w:rsidR="00F95B3F" w:rsidRPr="00315860">
        <w:rPr>
          <w:rFonts w:cstheme="minorHAnsi"/>
          <w:sz w:val="24"/>
          <w:szCs w:val="24"/>
          <w:lang w:val="pl-PL"/>
        </w:rPr>
        <w:t>: praca z utworem muzycznym</w:t>
      </w:r>
      <w:r w:rsidR="008C4850" w:rsidRPr="00315860">
        <w:rPr>
          <w:rFonts w:cstheme="minorHAnsi"/>
          <w:sz w:val="24"/>
          <w:szCs w:val="24"/>
          <w:lang w:val="pl-PL"/>
        </w:rPr>
        <w:t xml:space="preserve"> (opcjonalnie)</w:t>
      </w:r>
      <w:r w:rsidR="00944876" w:rsidRPr="00315860">
        <w:rPr>
          <w:rFonts w:cstheme="minorHAnsi"/>
          <w:sz w:val="24"/>
          <w:szCs w:val="24"/>
          <w:lang w:val="pl-PL"/>
        </w:rPr>
        <w:t>.</w:t>
      </w:r>
    </w:p>
    <w:p w14:paraId="4AD09862" w14:textId="40D020F9" w:rsidR="006B3BD0" w:rsidRPr="00315860" w:rsidRDefault="006B3BD0" w:rsidP="000F5301">
      <w:pPr>
        <w:pStyle w:val="Akapitzlist"/>
        <w:numPr>
          <w:ilvl w:val="0"/>
          <w:numId w:val="1"/>
        </w:numPr>
        <w:spacing w:after="120" w:line="360" w:lineRule="auto"/>
        <w:contextualSpacing w:val="0"/>
        <w:rPr>
          <w:rFonts w:cstheme="minorHAnsi"/>
          <w:sz w:val="24"/>
          <w:szCs w:val="24"/>
          <w:lang w:val="pl-PL"/>
        </w:rPr>
      </w:pPr>
      <w:r w:rsidRPr="00315860">
        <w:rPr>
          <w:rFonts w:cstheme="minorHAnsi"/>
          <w:sz w:val="24"/>
          <w:szCs w:val="24"/>
          <w:lang w:val="pl-PL"/>
        </w:rPr>
        <w:t xml:space="preserve">Moduł </w:t>
      </w:r>
      <w:r w:rsidR="00944876" w:rsidRPr="00315860">
        <w:rPr>
          <w:rFonts w:cstheme="minorHAnsi"/>
          <w:sz w:val="24"/>
          <w:szCs w:val="24"/>
          <w:lang w:val="pl-PL"/>
        </w:rPr>
        <w:t>pierwszy</w:t>
      </w:r>
      <w:r w:rsidRPr="00315860">
        <w:rPr>
          <w:rFonts w:cstheme="minorHAnsi"/>
          <w:sz w:val="24"/>
          <w:szCs w:val="24"/>
          <w:lang w:val="pl-PL"/>
        </w:rPr>
        <w:t>: p</w:t>
      </w:r>
      <w:r w:rsidR="008D4F61" w:rsidRPr="00315860">
        <w:rPr>
          <w:rFonts w:cstheme="minorHAnsi"/>
          <w:sz w:val="24"/>
          <w:szCs w:val="24"/>
          <w:lang w:val="pl-PL"/>
        </w:rPr>
        <w:t>oznanie historii rodziny Kopeć</w:t>
      </w:r>
      <w:r w:rsidR="00944876" w:rsidRPr="00315860">
        <w:rPr>
          <w:rFonts w:cstheme="minorHAnsi"/>
          <w:sz w:val="24"/>
          <w:szCs w:val="24"/>
          <w:lang w:val="pl-PL"/>
        </w:rPr>
        <w:t>.</w:t>
      </w:r>
    </w:p>
    <w:p w14:paraId="3F72BD9F" w14:textId="3FE5D471" w:rsidR="006B3BD0" w:rsidRPr="00315860" w:rsidRDefault="006B3BD0" w:rsidP="000F5301">
      <w:pPr>
        <w:pStyle w:val="Akapitzlist"/>
        <w:numPr>
          <w:ilvl w:val="0"/>
          <w:numId w:val="1"/>
        </w:numPr>
        <w:spacing w:after="120" w:line="360" w:lineRule="auto"/>
        <w:contextualSpacing w:val="0"/>
        <w:rPr>
          <w:rFonts w:cstheme="minorHAnsi"/>
          <w:sz w:val="24"/>
          <w:szCs w:val="24"/>
          <w:lang w:val="pl-PL"/>
        </w:rPr>
      </w:pPr>
      <w:r w:rsidRPr="00315860">
        <w:rPr>
          <w:rFonts w:cstheme="minorHAnsi"/>
          <w:sz w:val="24"/>
          <w:szCs w:val="24"/>
          <w:lang w:val="pl-PL"/>
        </w:rPr>
        <w:t xml:space="preserve">Moduł </w:t>
      </w:r>
      <w:r w:rsidR="008B701B" w:rsidRPr="00315860">
        <w:rPr>
          <w:rFonts w:cstheme="minorHAnsi"/>
          <w:sz w:val="24"/>
          <w:szCs w:val="24"/>
          <w:lang w:val="pl-PL"/>
        </w:rPr>
        <w:t>drugi</w:t>
      </w:r>
      <w:r w:rsidRPr="00315860">
        <w:rPr>
          <w:rFonts w:cstheme="minorHAnsi"/>
          <w:sz w:val="24"/>
          <w:szCs w:val="24"/>
          <w:lang w:val="pl-PL"/>
        </w:rPr>
        <w:t>: praca w grupach z</w:t>
      </w:r>
      <w:r w:rsidR="008D4F61" w:rsidRPr="00315860">
        <w:rPr>
          <w:rFonts w:cstheme="minorHAnsi"/>
          <w:sz w:val="24"/>
          <w:szCs w:val="24"/>
          <w:lang w:val="pl-PL"/>
        </w:rPr>
        <w:t xml:space="preserve"> relacją Piotra Kopcia</w:t>
      </w:r>
      <w:r w:rsidR="008B701B" w:rsidRPr="00315860">
        <w:rPr>
          <w:rFonts w:cstheme="minorHAnsi"/>
          <w:sz w:val="24"/>
          <w:szCs w:val="24"/>
          <w:lang w:val="pl-PL"/>
        </w:rPr>
        <w:t>.</w:t>
      </w:r>
    </w:p>
    <w:p w14:paraId="7006C32C" w14:textId="5B991359" w:rsidR="008B701B" w:rsidRPr="000F5301" w:rsidRDefault="006B3BD0" w:rsidP="000F5301">
      <w:pPr>
        <w:pStyle w:val="Akapitzlist"/>
        <w:numPr>
          <w:ilvl w:val="0"/>
          <w:numId w:val="1"/>
        </w:numPr>
        <w:spacing w:after="120" w:line="360" w:lineRule="auto"/>
        <w:contextualSpacing w:val="0"/>
        <w:rPr>
          <w:rFonts w:cstheme="minorHAnsi"/>
          <w:sz w:val="24"/>
          <w:szCs w:val="24"/>
          <w:lang w:val="pl-PL"/>
        </w:rPr>
      </w:pPr>
      <w:r w:rsidRPr="00315860">
        <w:rPr>
          <w:rFonts w:cstheme="minorHAnsi"/>
          <w:sz w:val="24"/>
          <w:szCs w:val="24"/>
          <w:lang w:val="pl-PL"/>
        </w:rPr>
        <w:t xml:space="preserve">Moduł </w:t>
      </w:r>
      <w:r w:rsidR="00F95B3F" w:rsidRPr="00315860">
        <w:rPr>
          <w:rFonts w:cstheme="minorHAnsi"/>
          <w:sz w:val="24"/>
          <w:szCs w:val="24"/>
          <w:lang w:val="pl-PL"/>
        </w:rPr>
        <w:t>podsumowujący</w:t>
      </w:r>
      <w:r w:rsidR="00F72F72" w:rsidRPr="00315860">
        <w:rPr>
          <w:rFonts w:cstheme="minorHAnsi"/>
          <w:sz w:val="24"/>
          <w:szCs w:val="24"/>
          <w:lang w:val="pl-PL"/>
        </w:rPr>
        <w:t>: praca z utworem muzycznym (opcjonalnie).</w:t>
      </w:r>
    </w:p>
    <w:p w14:paraId="4E64E9B5" w14:textId="1F503CCB" w:rsidR="008951FE" w:rsidRPr="000F5301" w:rsidRDefault="008C4850" w:rsidP="000F5301">
      <w:pPr>
        <w:pStyle w:val="Nagwek2"/>
        <w:spacing w:line="360" w:lineRule="auto"/>
        <w:rPr>
          <w:sz w:val="32"/>
          <w:szCs w:val="32"/>
          <w:lang w:val="pl-PL"/>
        </w:rPr>
      </w:pPr>
      <w:r w:rsidRPr="000F5301">
        <w:rPr>
          <w:sz w:val="32"/>
          <w:szCs w:val="32"/>
          <w:lang w:val="pl-PL"/>
        </w:rPr>
        <w:lastRenderedPageBreak/>
        <w:t>P</w:t>
      </w:r>
      <w:r w:rsidR="004E3E13" w:rsidRPr="000F5301">
        <w:rPr>
          <w:sz w:val="32"/>
          <w:szCs w:val="32"/>
          <w:lang w:val="pl-PL"/>
        </w:rPr>
        <w:t>rzebieg lekcji – opis szczegółowy</w:t>
      </w:r>
    </w:p>
    <w:p w14:paraId="4F33EE54" w14:textId="514B3CB6" w:rsidR="008C4850" w:rsidRPr="000F5301" w:rsidRDefault="006B3BD0" w:rsidP="000F5301">
      <w:pPr>
        <w:pStyle w:val="Nagwek3"/>
        <w:spacing w:line="360" w:lineRule="auto"/>
        <w:rPr>
          <w:sz w:val="28"/>
          <w:szCs w:val="28"/>
          <w:lang w:val="pl-PL"/>
        </w:rPr>
      </w:pPr>
      <w:r w:rsidRPr="000F5301">
        <w:rPr>
          <w:sz w:val="28"/>
          <w:szCs w:val="28"/>
          <w:lang w:val="pl-PL"/>
        </w:rPr>
        <w:t>Moduł wstępny</w:t>
      </w:r>
      <w:r w:rsidR="008C4850" w:rsidRPr="000F5301">
        <w:rPr>
          <w:sz w:val="28"/>
          <w:szCs w:val="28"/>
          <w:lang w:val="pl-PL"/>
        </w:rPr>
        <w:t>: praca z utworem muzycznym (</w:t>
      </w:r>
      <w:r w:rsidR="00D80FF5" w:rsidRPr="000F5301">
        <w:rPr>
          <w:sz w:val="28"/>
          <w:szCs w:val="28"/>
          <w:lang w:val="pl-PL"/>
        </w:rPr>
        <w:t>opcjonalnie</w:t>
      </w:r>
      <w:r w:rsidR="008C4850" w:rsidRPr="000F5301">
        <w:rPr>
          <w:sz w:val="28"/>
          <w:szCs w:val="28"/>
          <w:lang w:val="pl-PL"/>
        </w:rPr>
        <w:t>)</w:t>
      </w:r>
    </w:p>
    <w:p w14:paraId="47650549" w14:textId="2B3038A5" w:rsidR="004311FA" w:rsidRPr="00315860" w:rsidRDefault="00D80FF5" w:rsidP="000F5301">
      <w:pPr>
        <w:spacing w:before="120" w:line="360" w:lineRule="auto"/>
        <w:rPr>
          <w:rFonts w:cstheme="minorHAnsi"/>
          <w:sz w:val="24"/>
          <w:szCs w:val="24"/>
          <w:lang w:val="pl-PL"/>
        </w:rPr>
      </w:pPr>
      <w:r w:rsidRPr="00315860">
        <w:rPr>
          <w:rFonts w:cstheme="minorHAnsi"/>
          <w:sz w:val="24"/>
          <w:szCs w:val="24"/>
          <w:lang w:val="pl-PL"/>
        </w:rPr>
        <w:t>Przedstaw klasie temat i cele zajęć oraz metody, którymi będziecie pracować.</w:t>
      </w:r>
      <w:r w:rsidR="00123B8A" w:rsidRPr="00315860">
        <w:rPr>
          <w:rFonts w:cstheme="minorHAnsi"/>
          <w:sz w:val="24"/>
          <w:szCs w:val="24"/>
          <w:lang w:val="pl-PL"/>
        </w:rPr>
        <w:t xml:space="preserve"> </w:t>
      </w:r>
      <w:r w:rsidR="006C2433" w:rsidRPr="00315860">
        <w:rPr>
          <w:rFonts w:cstheme="minorHAnsi"/>
          <w:sz w:val="24"/>
          <w:szCs w:val="24"/>
          <w:lang w:val="pl-PL"/>
        </w:rPr>
        <w:t xml:space="preserve">Zaprezentuj </w:t>
      </w:r>
      <w:r w:rsidR="00123B8A" w:rsidRPr="00315860">
        <w:rPr>
          <w:rFonts w:cstheme="minorHAnsi"/>
          <w:sz w:val="24"/>
          <w:szCs w:val="24"/>
          <w:lang w:val="pl-PL"/>
        </w:rPr>
        <w:t>fragmentem filmu edukacyjnego „</w:t>
      </w:r>
      <w:r w:rsidR="00D674EA" w:rsidRPr="00315860">
        <w:rPr>
          <w:rFonts w:cstheme="minorHAnsi"/>
          <w:sz w:val="24"/>
          <w:szCs w:val="24"/>
          <w:lang w:val="pl-PL"/>
        </w:rPr>
        <w:t>Kryjówka</w:t>
      </w:r>
      <w:r w:rsidR="00123B8A" w:rsidRPr="00315860">
        <w:rPr>
          <w:rFonts w:cstheme="minorHAnsi"/>
          <w:sz w:val="24"/>
          <w:szCs w:val="24"/>
          <w:lang w:val="pl-PL"/>
        </w:rPr>
        <w:t xml:space="preserve">” i </w:t>
      </w:r>
      <w:r w:rsidR="004B5E32" w:rsidRPr="00315860">
        <w:rPr>
          <w:rFonts w:cstheme="minorHAnsi"/>
          <w:sz w:val="24"/>
          <w:szCs w:val="24"/>
          <w:lang w:val="pl-PL"/>
        </w:rPr>
        <w:t xml:space="preserve">omów jeden </w:t>
      </w:r>
      <w:r w:rsidR="00123B8A" w:rsidRPr="00315860">
        <w:rPr>
          <w:rFonts w:cstheme="minorHAnsi"/>
          <w:sz w:val="24"/>
          <w:szCs w:val="24"/>
          <w:lang w:val="pl-PL"/>
        </w:rPr>
        <w:t>z utworów muzycznych, który się w nim pojawia</w:t>
      </w:r>
      <w:r w:rsidR="004B5E32" w:rsidRPr="00315860">
        <w:rPr>
          <w:rFonts w:cstheme="minorHAnsi"/>
          <w:sz w:val="24"/>
          <w:szCs w:val="24"/>
          <w:lang w:val="pl-PL"/>
        </w:rPr>
        <w:t xml:space="preserve"> – </w:t>
      </w:r>
      <w:r w:rsidR="00123B8A" w:rsidRPr="00315860">
        <w:rPr>
          <w:rFonts w:cstheme="minorHAnsi"/>
          <w:sz w:val="24"/>
          <w:szCs w:val="24"/>
          <w:lang w:val="pl-PL"/>
        </w:rPr>
        <w:t>fragment od 0</w:t>
      </w:r>
      <w:r w:rsidR="00D674EA" w:rsidRPr="00315860">
        <w:rPr>
          <w:rFonts w:cstheme="minorHAnsi"/>
          <w:sz w:val="24"/>
          <w:szCs w:val="24"/>
          <w:lang w:val="pl-PL"/>
        </w:rPr>
        <w:t>4</w:t>
      </w:r>
      <w:r w:rsidR="00123B8A" w:rsidRPr="00315860">
        <w:rPr>
          <w:rFonts w:cstheme="minorHAnsi"/>
          <w:sz w:val="24"/>
          <w:szCs w:val="24"/>
          <w:lang w:val="pl-PL"/>
        </w:rPr>
        <w:t>:</w:t>
      </w:r>
      <w:r w:rsidR="00D674EA" w:rsidRPr="00315860">
        <w:rPr>
          <w:rFonts w:cstheme="minorHAnsi"/>
          <w:sz w:val="24"/>
          <w:szCs w:val="24"/>
          <w:lang w:val="pl-PL"/>
        </w:rPr>
        <w:t>11</w:t>
      </w:r>
      <w:r w:rsidR="00123B8A" w:rsidRPr="00315860">
        <w:rPr>
          <w:rFonts w:cstheme="minorHAnsi"/>
          <w:sz w:val="24"/>
          <w:szCs w:val="24"/>
          <w:lang w:val="pl-PL"/>
        </w:rPr>
        <w:t xml:space="preserve"> do </w:t>
      </w:r>
      <w:r w:rsidR="00D674EA" w:rsidRPr="00315860">
        <w:rPr>
          <w:rFonts w:cstheme="minorHAnsi"/>
          <w:sz w:val="24"/>
          <w:szCs w:val="24"/>
          <w:lang w:val="pl-PL"/>
        </w:rPr>
        <w:t>05</w:t>
      </w:r>
      <w:r w:rsidR="00123B8A" w:rsidRPr="00315860">
        <w:rPr>
          <w:rFonts w:cstheme="minorHAnsi"/>
          <w:sz w:val="24"/>
          <w:szCs w:val="24"/>
          <w:lang w:val="pl-PL"/>
        </w:rPr>
        <w:t>:2</w:t>
      </w:r>
      <w:r w:rsidR="00D674EA" w:rsidRPr="00315860">
        <w:rPr>
          <w:rFonts w:cstheme="minorHAnsi"/>
          <w:sz w:val="24"/>
          <w:szCs w:val="24"/>
          <w:lang w:val="pl-PL"/>
        </w:rPr>
        <w:t>6</w:t>
      </w:r>
      <w:r w:rsidR="00123B8A" w:rsidRPr="00315860">
        <w:rPr>
          <w:rFonts w:cstheme="minorHAnsi"/>
          <w:sz w:val="24"/>
          <w:szCs w:val="24"/>
          <w:lang w:val="pl-PL"/>
        </w:rPr>
        <w:t xml:space="preserve">. </w:t>
      </w:r>
      <w:r w:rsidR="004311FA" w:rsidRPr="00315860">
        <w:rPr>
          <w:rFonts w:cstheme="minorHAnsi"/>
          <w:sz w:val="24"/>
          <w:szCs w:val="24"/>
          <w:lang w:val="pl-PL"/>
        </w:rPr>
        <w:t xml:space="preserve">Po zobaczeniu utworu </w:t>
      </w:r>
      <w:r w:rsidR="000C296A" w:rsidRPr="00315860">
        <w:rPr>
          <w:rFonts w:cstheme="minorHAnsi"/>
          <w:sz w:val="24"/>
          <w:szCs w:val="24"/>
          <w:lang w:val="pl-PL"/>
        </w:rPr>
        <w:t>możesz omówić go następująco:</w:t>
      </w:r>
    </w:p>
    <w:p w14:paraId="67D7D036" w14:textId="193EFF8F" w:rsidR="004311FA" w:rsidRPr="00FD5E2D" w:rsidRDefault="004311FA" w:rsidP="000F5301">
      <w:pPr>
        <w:pStyle w:val="Akapitzlist"/>
        <w:numPr>
          <w:ilvl w:val="0"/>
          <w:numId w:val="8"/>
        </w:numPr>
        <w:spacing w:line="360" w:lineRule="auto"/>
        <w:contextualSpacing w:val="0"/>
        <w:rPr>
          <w:rFonts w:cstheme="minorHAnsi"/>
          <w:sz w:val="24"/>
          <w:szCs w:val="24"/>
          <w:lang w:val="pl-PL"/>
        </w:rPr>
      </w:pPr>
      <w:r w:rsidRPr="00315860">
        <w:rPr>
          <w:rFonts w:cstheme="minorHAnsi"/>
          <w:sz w:val="24"/>
          <w:szCs w:val="24"/>
          <w:lang w:val="pl-PL"/>
        </w:rPr>
        <w:t>Jak opisalibyście nastrój piosenki?</w:t>
      </w:r>
    </w:p>
    <w:p w14:paraId="1E161F25" w14:textId="11DA13C1" w:rsidR="004311FA" w:rsidRPr="00ED0F3A" w:rsidRDefault="004311FA" w:rsidP="000F5301">
      <w:pPr>
        <w:pStyle w:val="Akapitzlist"/>
        <w:spacing w:line="360" w:lineRule="auto"/>
        <w:contextualSpacing w:val="0"/>
        <w:rPr>
          <w:rFonts w:cstheme="minorHAnsi"/>
          <w:sz w:val="24"/>
          <w:szCs w:val="24"/>
          <w:lang w:val="pl-PL"/>
        </w:rPr>
      </w:pPr>
      <w:r w:rsidRPr="00315860">
        <w:rPr>
          <w:rFonts w:cstheme="minorHAnsi"/>
          <w:sz w:val="24"/>
          <w:szCs w:val="24"/>
          <w:lang w:val="pl-PL"/>
        </w:rPr>
        <w:t>Nastrój piosenki można opisać jako niepokojący, tajemniczy, przytłaczający.</w:t>
      </w:r>
    </w:p>
    <w:p w14:paraId="3CBE751A" w14:textId="2A54D5F8" w:rsidR="004311FA" w:rsidRPr="00FD5E2D" w:rsidRDefault="004311FA" w:rsidP="000F5301">
      <w:pPr>
        <w:pStyle w:val="Akapitzlist"/>
        <w:numPr>
          <w:ilvl w:val="0"/>
          <w:numId w:val="8"/>
        </w:numPr>
        <w:spacing w:line="360" w:lineRule="auto"/>
        <w:contextualSpacing w:val="0"/>
        <w:rPr>
          <w:rFonts w:cstheme="minorHAnsi"/>
          <w:sz w:val="24"/>
          <w:szCs w:val="24"/>
          <w:lang w:val="pl-PL"/>
        </w:rPr>
      </w:pPr>
      <w:r w:rsidRPr="00315860">
        <w:rPr>
          <w:rFonts w:cstheme="minorHAnsi"/>
          <w:sz w:val="24"/>
          <w:szCs w:val="24"/>
          <w:lang w:val="pl-PL"/>
        </w:rPr>
        <w:t>Jakich wydarzeń historycznych dotyczy ten utwór?</w:t>
      </w:r>
    </w:p>
    <w:p w14:paraId="73C4C591" w14:textId="21A43D9E" w:rsidR="000C296A" w:rsidRPr="00FD5E2D" w:rsidRDefault="004311FA" w:rsidP="000F5301">
      <w:pPr>
        <w:pStyle w:val="Akapitzlist"/>
        <w:spacing w:line="360" w:lineRule="auto"/>
        <w:contextualSpacing w:val="0"/>
        <w:rPr>
          <w:rFonts w:cstheme="minorHAnsi"/>
          <w:sz w:val="24"/>
          <w:szCs w:val="24"/>
          <w:lang w:val="pl-PL"/>
        </w:rPr>
      </w:pPr>
      <w:r w:rsidRPr="00315860">
        <w:rPr>
          <w:rFonts w:cstheme="minorHAnsi"/>
          <w:sz w:val="24"/>
          <w:szCs w:val="24"/>
          <w:lang w:val="pl-PL"/>
        </w:rPr>
        <w:t>Utwór dotyczy czasów II wojny światowej. Przenosi nas na wieś, do rodzinnego domu Piotra, w którym w tym czasie na strychu ukrywały się żydowskie kobiety.</w:t>
      </w:r>
    </w:p>
    <w:p w14:paraId="4B19BD33" w14:textId="24D0F8E2" w:rsidR="007B62C1" w:rsidRPr="00315860" w:rsidRDefault="007B62C1" w:rsidP="000F5301">
      <w:pPr>
        <w:pStyle w:val="Nagwek3"/>
        <w:spacing w:line="360" w:lineRule="auto"/>
        <w:rPr>
          <w:lang w:val="pl-PL"/>
        </w:rPr>
      </w:pPr>
      <w:r w:rsidRPr="00315860">
        <w:rPr>
          <w:lang w:val="pl-PL"/>
        </w:rPr>
        <w:t>Moduł drugi: poznanie historii rodziny Kopeć</w:t>
      </w:r>
    </w:p>
    <w:p w14:paraId="750D7D51" w14:textId="04D54903" w:rsidR="0012393F" w:rsidRPr="00315860" w:rsidRDefault="00262CF9" w:rsidP="000F5301">
      <w:pPr>
        <w:spacing w:before="120" w:line="360" w:lineRule="auto"/>
        <w:rPr>
          <w:rFonts w:cstheme="minorHAnsi"/>
          <w:sz w:val="24"/>
          <w:szCs w:val="24"/>
          <w:lang w:val="pl-PL"/>
        </w:rPr>
      </w:pPr>
      <w:r w:rsidRPr="00315860">
        <w:rPr>
          <w:rFonts w:cstheme="minorHAnsi"/>
          <w:sz w:val="24"/>
          <w:szCs w:val="24"/>
          <w:lang w:val="pl-PL"/>
        </w:rPr>
        <w:t xml:space="preserve">Przekaż klasie, że tematykę udzielania pomocy Żydom podczas II wojny światowej będziecie poznawać poprzez historię </w:t>
      </w:r>
      <w:r w:rsidR="0045182D" w:rsidRPr="00315860">
        <w:rPr>
          <w:rFonts w:cstheme="minorHAnsi"/>
          <w:sz w:val="24"/>
          <w:szCs w:val="24"/>
          <w:lang w:val="pl-PL"/>
        </w:rPr>
        <w:t>jednej rodziny. Każda historia Ocalonych i Sprawiedliwych jest inna</w:t>
      </w:r>
      <w:r w:rsidR="00182E91" w:rsidRPr="00315860">
        <w:rPr>
          <w:rFonts w:cstheme="minorHAnsi"/>
          <w:sz w:val="24"/>
          <w:szCs w:val="24"/>
          <w:lang w:val="pl-PL"/>
        </w:rPr>
        <w:t>, jednak spojrzenie z bliska na historię konkretnych osób pozwala na przyjrzenie się realiom, trudnościom i dylematom związanym z udzielaniem pomocy.</w:t>
      </w:r>
      <w:r w:rsidR="0020370B" w:rsidRPr="00315860">
        <w:rPr>
          <w:rFonts w:cstheme="minorHAnsi"/>
          <w:sz w:val="24"/>
          <w:szCs w:val="24"/>
          <w:lang w:val="pl-PL"/>
        </w:rPr>
        <w:t xml:space="preserve"> </w:t>
      </w:r>
      <w:r w:rsidR="00182E91" w:rsidRPr="00315860">
        <w:rPr>
          <w:rFonts w:cstheme="minorHAnsi"/>
          <w:sz w:val="24"/>
          <w:szCs w:val="24"/>
          <w:lang w:val="pl-PL"/>
        </w:rPr>
        <w:t xml:space="preserve">Podziel klasę </w:t>
      </w:r>
      <w:r w:rsidR="0020370B" w:rsidRPr="00315860">
        <w:rPr>
          <w:rFonts w:cstheme="minorHAnsi"/>
          <w:sz w:val="24"/>
          <w:szCs w:val="24"/>
          <w:lang w:val="pl-PL"/>
        </w:rPr>
        <w:t xml:space="preserve">na </w:t>
      </w:r>
      <w:r w:rsidR="00182E91" w:rsidRPr="00315860">
        <w:rPr>
          <w:rFonts w:cstheme="minorHAnsi"/>
          <w:sz w:val="24"/>
          <w:szCs w:val="24"/>
          <w:lang w:val="pl-PL"/>
        </w:rPr>
        <w:t xml:space="preserve">grupy i rozdaj każdej z nich karty pracy </w:t>
      </w:r>
      <w:r w:rsidR="0020370B" w:rsidRPr="00315860">
        <w:rPr>
          <w:rFonts w:cstheme="minorHAnsi"/>
          <w:sz w:val="24"/>
          <w:szCs w:val="24"/>
          <w:lang w:val="pl-PL"/>
        </w:rPr>
        <w:t xml:space="preserve">– </w:t>
      </w:r>
      <w:r w:rsidR="00182E91" w:rsidRPr="00315860">
        <w:rPr>
          <w:rFonts w:cstheme="minorHAnsi"/>
          <w:sz w:val="24"/>
          <w:szCs w:val="24"/>
          <w:lang w:val="pl-PL"/>
        </w:rPr>
        <w:t>zał</w:t>
      </w:r>
      <w:r w:rsidR="0020370B" w:rsidRPr="00315860">
        <w:rPr>
          <w:rFonts w:cstheme="minorHAnsi"/>
          <w:sz w:val="24"/>
          <w:szCs w:val="24"/>
          <w:lang w:val="pl-PL"/>
        </w:rPr>
        <w:t>ącznik</w:t>
      </w:r>
      <w:r w:rsidR="00182E91" w:rsidRPr="00315860">
        <w:rPr>
          <w:rFonts w:cstheme="minorHAnsi"/>
          <w:sz w:val="24"/>
          <w:szCs w:val="24"/>
          <w:lang w:val="pl-PL"/>
        </w:rPr>
        <w:t xml:space="preserve"> 1</w:t>
      </w:r>
      <w:r w:rsidR="004D08FB" w:rsidRPr="00315860">
        <w:rPr>
          <w:rFonts w:cstheme="minorHAnsi"/>
          <w:sz w:val="24"/>
          <w:szCs w:val="24"/>
          <w:lang w:val="pl-PL"/>
        </w:rPr>
        <w:t>. Na karcie pracy umieszczon</w:t>
      </w:r>
      <w:r w:rsidR="002C2FFC" w:rsidRPr="00315860">
        <w:rPr>
          <w:rFonts w:cstheme="minorHAnsi"/>
          <w:sz w:val="24"/>
          <w:szCs w:val="24"/>
          <w:lang w:val="pl-PL"/>
        </w:rPr>
        <w:t>e jest polecenie związane</w:t>
      </w:r>
      <w:r w:rsidR="00D67855" w:rsidRPr="00315860">
        <w:rPr>
          <w:rFonts w:cstheme="minorHAnsi"/>
          <w:sz w:val="24"/>
          <w:szCs w:val="24"/>
          <w:lang w:val="pl-PL"/>
        </w:rPr>
        <w:t xml:space="preserve"> </w:t>
      </w:r>
      <w:r w:rsidR="00A30765" w:rsidRPr="00315860">
        <w:rPr>
          <w:rFonts w:cstheme="minorHAnsi"/>
          <w:sz w:val="24"/>
          <w:szCs w:val="24"/>
          <w:lang w:val="pl-PL"/>
        </w:rPr>
        <w:t>z użyciem własnego telefonu komórkowego</w:t>
      </w:r>
      <w:r w:rsidR="007B4F51" w:rsidRPr="00315860">
        <w:rPr>
          <w:rStyle w:val="Hipercze"/>
          <w:rFonts w:cstheme="minorHAnsi"/>
          <w:sz w:val="24"/>
          <w:szCs w:val="24"/>
          <w:u w:val="none"/>
          <w:lang w:val="pl-PL"/>
        </w:rPr>
        <w:t xml:space="preserve">. </w:t>
      </w:r>
      <w:r w:rsidR="004D08FB" w:rsidRPr="00315860">
        <w:rPr>
          <w:rFonts w:cstheme="minorHAnsi"/>
          <w:sz w:val="24"/>
          <w:szCs w:val="24"/>
          <w:lang w:val="pl-PL"/>
        </w:rPr>
        <w:t>Jeśli nie chcesz, żeby uczniowie korzystali ze swoich telefonów w trakcie zajęć, wyświetl materiał</w:t>
      </w:r>
      <w:r w:rsidR="008F5F01" w:rsidRPr="00315860">
        <w:rPr>
          <w:rFonts w:cstheme="minorHAnsi"/>
          <w:sz w:val="24"/>
          <w:szCs w:val="24"/>
          <w:lang w:val="pl-PL"/>
        </w:rPr>
        <w:t>y</w:t>
      </w:r>
      <w:r w:rsidR="004D08FB" w:rsidRPr="00315860">
        <w:rPr>
          <w:rFonts w:cstheme="minorHAnsi"/>
          <w:sz w:val="24"/>
          <w:szCs w:val="24"/>
          <w:lang w:val="pl-PL"/>
        </w:rPr>
        <w:t xml:space="preserve"> na rzutniku i obejrzyjcie je wspólnie.</w:t>
      </w:r>
      <w:r w:rsidR="00A30765" w:rsidRPr="00315860">
        <w:rPr>
          <w:rFonts w:cstheme="minorHAnsi"/>
          <w:sz w:val="24"/>
          <w:szCs w:val="24"/>
          <w:lang w:val="pl-PL"/>
        </w:rPr>
        <w:t xml:space="preserve"> </w:t>
      </w:r>
      <w:r w:rsidR="004D08FB" w:rsidRPr="00315860">
        <w:rPr>
          <w:rFonts w:cstheme="minorHAnsi"/>
          <w:sz w:val="24"/>
          <w:szCs w:val="24"/>
          <w:lang w:val="pl-PL"/>
        </w:rPr>
        <w:t>Kiedy grupy skończą już pracę, zaproś chętnych do podzielenia się odpowiedziami na forum.</w:t>
      </w:r>
      <w:r w:rsidR="00A30765" w:rsidRPr="00315860">
        <w:rPr>
          <w:rFonts w:cstheme="minorHAnsi"/>
          <w:sz w:val="24"/>
          <w:szCs w:val="24"/>
          <w:lang w:val="pl-PL"/>
        </w:rPr>
        <w:t xml:space="preserve"> </w:t>
      </w:r>
      <w:r w:rsidR="0012393F" w:rsidRPr="00315860">
        <w:rPr>
          <w:rFonts w:cstheme="minorHAnsi"/>
          <w:sz w:val="24"/>
          <w:szCs w:val="24"/>
          <w:lang w:val="pl-PL"/>
        </w:rPr>
        <w:t xml:space="preserve">Propozycje </w:t>
      </w:r>
      <w:r w:rsidR="00A30765" w:rsidRPr="00315860">
        <w:rPr>
          <w:rFonts w:cstheme="minorHAnsi"/>
          <w:sz w:val="24"/>
          <w:szCs w:val="24"/>
          <w:lang w:val="pl-PL"/>
        </w:rPr>
        <w:t xml:space="preserve">omówienia: </w:t>
      </w:r>
    </w:p>
    <w:p w14:paraId="0693AEF3" w14:textId="0750A448" w:rsidR="0012393F" w:rsidRPr="00E20259" w:rsidRDefault="0012393F" w:rsidP="000F5301">
      <w:pPr>
        <w:pStyle w:val="Akapitzlist"/>
        <w:numPr>
          <w:ilvl w:val="0"/>
          <w:numId w:val="5"/>
        </w:numPr>
        <w:spacing w:line="360" w:lineRule="auto"/>
        <w:contextualSpacing w:val="0"/>
        <w:rPr>
          <w:rFonts w:cstheme="minorHAnsi"/>
          <w:sz w:val="24"/>
          <w:szCs w:val="24"/>
          <w:lang w:val="pl-PL"/>
        </w:rPr>
      </w:pPr>
      <w:r w:rsidRPr="00315860">
        <w:rPr>
          <w:rFonts w:cstheme="minorHAnsi"/>
          <w:sz w:val="24"/>
          <w:szCs w:val="24"/>
          <w:lang w:val="pl-PL"/>
        </w:rPr>
        <w:t>Kto otrzymał tytuł Sprawiedliwych Wśród Narodów Świata?</w:t>
      </w:r>
    </w:p>
    <w:p w14:paraId="29ED3ACF" w14:textId="480CFD14" w:rsidR="0012393F" w:rsidRPr="00E20259" w:rsidRDefault="0012393F" w:rsidP="000F5301">
      <w:pPr>
        <w:pStyle w:val="Akapitzlist"/>
        <w:spacing w:line="360" w:lineRule="auto"/>
        <w:contextualSpacing w:val="0"/>
        <w:rPr>
          <w:rFonts w:cstheme="minorHAnsi"/>
          <w:sz w:val="24"/>
          <w:szCs w:val="24"/>
          <w:lang w:val="pl-PL"/>
        </w:rPr>
      </w:pPr>
      <w:r w:rsidRPr="00315860">
        <w:rPr>
          <w:rFonts w:cstheme="minorHAnsi"/>
          <w:sz w:val="24"/>
          <w:szCs w:val="24"/>
          <w:lang w:val="pl-PL"/>
        </w:rPr>
        <w:t>Tytuł Sprawiedliwych Wśród Narodów Świata został nadany Stanisławowi i Mariannie Kopeć. Stanisław i Marianna mieszkali w Szczytnikach, wsi w województwie małopolskim, gdzie prowadzili niewielkie gospodarstwo rolne.</w:t>
      </w:r>
    </w:p>
    <w:p w14:paraId="7DCF1A67" w14:textId="77777777" w:rsidR="00E20259" w:rsidRDefault="0012393F" w:rsidP="000F5301">
      <w:pPr>
        <w:pStyle w:val="Akapitzlist"/>
        <w:numPr>
          <w:ilvl w:val="0"/>
          <w:numId w:val="5"/>
        </w:numPr>
        <w:spacing w:line="360" w:lineRule="auto"/>
        <w:contextualSpacing w:val="0"/>
        <w:rPr>
          <w:rFonts w:cstheme="minorHAnsi"/>
          <w:sz w:val="24"/>
          <w:szCs w:val="24"/>
          <w:lang w:val="pl-PL"/>
        </w:rPr>
      </w:pPr>
      <w:r w:rsidRPr="00315860">
        <w:rPr>
          <w:rFonts w:cstheme="minorHAnsi"/>
          <w:sz w:val="24"/>
          <w:szCs w:val="24"/>
          <w:lang w:val="pl-PL"/>
        </w:rPr>
        <w:t>Kto ukrywał się w domu</w:t>
      </w:r>
      <w:r w:rsidR="007B4F51" w:rsidRPr="00315860">
        <w:rPr>
          <w:rFonts w:cstheme="minorHAnsi"/>
          <w:sz w:val="24"/>
          <w:szCs w:val="24"/>
          <w:lang w:val="pl-PL"/>
        </w:rPr>
        <w:t xml:space="preserve"> rodziny Kopeć</w:t>
      </w:r>
      <w:r w:rsidRPr="00315860">
        <w:rPr>
          <w:rFonts w:cstheme="minorHAnsi"/>
          <w:sz w:val="24"/>
          <w:szCs w:val="24"/>
          <w:lang w:val="pl-PL"/>
        </w:rPr>
        <w:t>?</w:t>
      </w:r>
    </w:p>
    <w:p w14:paraId="7456BC25" w14:textId="453670EE" w:rsidR="00294097" w:rsidRPr="00315860" w:rsidRDefault="0012393F" w:rsidP="000F5301">
      <w:pPr>
        <w:pStyle w:val="Akapitzlist"/>
        <w:spacing w:line="360" w:lineRule="auto"/>
        <w:contextualSpacing w:val="0"/>
        <w:rPr>
          <w:rFonts w:cstheme="minorHAnsi"/>
          <w:sz w:val="24"/>
          <w:szCs w:val="24"/>
          <w:lang w:val="pl-PL"/>
        </w:rPr>
      </w:pPr>
      <w:r w:rsidRPr="00E20259">
        <w:rPr>
          <w:rFonts w:cstheme="minorHAnsi"/>
          <w:sz w:val="24"/>
          <w:szCs w:val="24"/>
          <w:lang w:val="pl-PL"/>
        </w:rPr>
        <w:lastRenderedPageBreak/>
        <w:t xml:space="preserve">W latach okupacji niemieckiej Stanisław i Marianna Kopciowie udzielali pomocy Żydówkom: </w:t>
      </w:r>
      <w:proofErr w:type="spellStart"/>
      <w:r w:rsidRPr="00E20259">
        <w:rPr>
          <w:rFonts w:cstheme="minorHAnsi"/>
          <w:sz w:val="24"/>
          <w:szCs w:val="24"/>
          <w:lang w:val="pl-PL"/>
        </w:rPr>
        <w:t>Mirli</w:t>
      </w:r>
      <w:proofErr w:type="spellEnd"/>
      <w:r w:rsidRPr="00E20259">
        <w:rPr>
          <w:rFonts w:cstheme="minorHAnsi"/>
          <w:sz w:val="24"/>
          <w:szCs w:val="24"/>
          <w:lang w:val="pl-PL"/>
        </w:rPr>
        <w:t xml:space="preserve"> </w:t>
      </w:r>
      <w:proofErr w:type="spellStart"/>
      <w:r w:rsidRPr="00E20259">
        <w:rPr>
          <w:rFonts w:cstheme="minorHAnsi"/>
          <w:sz w:val="24"/>
          <w:szCs w:val="24"/>
          <w:lang w:val="pl-PL"/>
        </w:rPr>
        <w:t>Medman</w:t>
      </w:r>
      <w:proofErr w:type="spellEnd"/>
      <w:r w:rsidRPr="00E20259">
        <w:rPr>
          <w:rFonts w:cstheme="minorHAnsi"/>
          <w:sz w:val="24"/>
          <w:szCs w:val="24"/>
          <w:lang w:val="pl-PL"/>
        </w:rPr>
        <w:t xml:space="preserve"> z d. </w:t>
      </w:r>
      <w:proofErr w:type="spellStart"/>
      <w:r w:rsidRPr="00E20259">
        <w:rPr>
          <w:rFonts w:cstheme="minorHAnsi"/>
          <w:sz w:val="24"/>
          <w:szCs w:val="24"/>
          <w:lang w:val="pl-PL"/>
        </w:rPr>
        <w:t>Izraelewicz</w:t>
      </w:r>
      <w:proofErr w:type="spellEnd"/>
      <w:r w:rsidRPr="00E20259">
        <w:rPr>
          <w:rFonts w:cstheme="minorHAnsi"/>
          <w:sz w:val="24"/>
          <w:szCs w:val="24"/>
          <w:lang w:val="pl-PL"/>
        </w:rPr>
        <w:t xml:space="preserve"> i jej córce Małce (po wojnie </w:t>
      </w:r>
      <w:proofErr w:type="spellStart"/>
      <w:r w:rsidRPr="00E20259">
        <w:rPr>
          <w:rFonts w:cstheme="minorHAnsi"/>
          <w:sz w:val="24"/>
          <w:szCs w:val="24"/>
          <w:lang w:val="pl-PL"/>
        </w:rPr>
        <w:t>Mala</w:t>
      </w:r>
      <w:proofErr w:type="spellEnd"/>
      <w:r w:rsidRPr="00E20259">
        <w:rPr>
          <w:rFonts w:cstheme="minorHAnsi"/>
          <w:sz w:val="24"/>
          <w:szCs w:val="24"/>
          <w:lang w:val="pl-PL"/>
        </w:rPr>
        <w:t xml:space="preserve"> </w:t>
      </w:r>
      <w:proofErr w:type="spellStart"/>
      <w:r w:rsidRPr="00E20259">
        <w:rPr>
          <w:rFonts w:cstheme="minorHAnsi"/>
          <w:sz w:val="24"/>
          <w:szCs w:val="24"/>
          <w:lang w:val="pl-PL"/>
        </w:rPr>
        <w:t>Gastfriend</w:t>
      </w:r>
      <w:proofErr w:type="spellEnd"/>
      <w:r w:rsidRPr="00E20259">
        <w:rPr>
          <w:rFonts w:cstheme="minorHAnsi"/>
          <w:sz w:val="24"/>
          <w:szCs w:val="24"/>
          <w:lang w:val="pl-PL"/>
        </w:rPr>
        <w:t xml:space="preserve">), które podczas Zagłady uciekły z likwidowanego getta w Proszowicach. Kobiety ukrywały się w domu Kopciów w latach 1942–1945. Początkowo razem z nimi przebywała także siostra </w:t>
      </w:r>
      <w:proofErr w:type="spellStart"/>
      <w:r w:rsidRPr="00E20259">
        <w:rPr>
          <w:rFonts w:cstheme="minorHAnsi"/>
          <w:sz w:val="24"/>
          <w:szCs w:val="24"/>
          <w:lang w:val="pl-PL"/>
        </w:rPr>
        <w:t>Mirli</w:t>
      </w:r>
      <w:proofErr w:type="spellEnd"/>
      <w:r w:rsidRPr="00E20259">
        <w:rPr>
          <w:rFonts w:cstheme="minorHAnsi"/>
          <w:sz w:val="24"/>
          <w:szCs w:val="24"/>
          <w:lang w:val="pl-PL"/>
        </w:rPr>
        <w:t xml:space="preserve">, </w:t>
      </w:r>
      <w:proofErr w:type="spellStart"/>
      <w:r w:rsidRPr="00E20259">
        <w:rPr>
          <w:rFonts w:cstheme="minorHAnsi"/>
          <w:sz w:val="24"/>
          <w:szCs w:val="24"/>
          <w:lang w:val="pl-PL"/>
        </w:rPr>
        <w:t>Rejzel</w:t>
      </w:r>
      <w:proofErr w:type="spellEnd"/>
      <w:r w:rsidRPr="00E20259">
        <w:rPr>
          <w:rFonts w:cstheme="minorHAnsi"/>
          <w:sz w:val="24"/>
          <w:szCs w:val="24"/>
          <w:lang w:val="pl-PL"/>
        </w:rPr>
        <w:t xml:space="preserve"> </w:t>
      </w:r>
      <w:proofErr w:type="spellStart"/>
      <w:r w:rsidRPr="00E20259">
        <w:rPr>
          <w:rFonts w:cstheme="minorHAnsi"/>
          <w:sz w:val="24"/>
          <w:szCs w:val="24"/>
          <w:lang w:val="pl-PL"/>
        </w:rPr>
        <w:t>Izraelewicz</w:t>
      </w:r>
      <w:proofErr w:type="spellEnd"/>
      <w:r w:rsidRPr="00E20259">
        <w:rPr>
          <w:rFonts w:cstheme="minorHAnsi"/>
          <w:sz w:val="24"/>
          <w:szCs w:val="24"/>
          <w:lang w:val="pl-PL"/>
        </w:rPr>
        <w:t>, lecz kobieta zmarła w kryjówce na strychu. Kopciowie pogrzebali jej ciało na terenie swojego gospodarstwa.</w:t>
      </w:r>
    </w:p>
    <w:p w14:paraId="40D16029" w14:textId="51F74426" w:rsidR="0012393F" w:rsidRPr="00E20259" w:rsidRDefault="0012393F" w:rsidP="000F5301">
      <w:pPr>
        <w:pStyle w:val="Akapitzlist"/>
        <w:numPr>
          <w:ilvl w:val="0"/>
          <w:numId w:val="5"/>
        </w:numPr>
        <w:spacing w:line="360" w:lineRule="auto"/>
        <w:contextualSpacing w:val="0"/>
        <w:rPr>
          <w:rFonts w:cstheme="minorHAnsi"/>
          <w:sz w:val="24"/>
          <w:szCs w:val="24"/>
          <w:lang w:val="pl-PL"/>
        </w:rPr>
      </w:pPr>
      <w:r w:rsidRPr="00315860">
        <w:rPr>
          <w:rFonts w:cstheme="minorHAnsi"/>
          <w:sz w:val="24"/>
          <w:szCs w:val="24"/>
          <w:lang w:val="pl-PL"/>
        </w:rPr>
        <w:t>Kim są Piotr i Adela Kopeć?</w:t>
      </w:r>
    </w:p>
    <w:p w14:paraId="593AB0E4" w14:textId="5A86FA2C" w:rsidR="00663BD5" w:rsidRPr="00E20259" w:rsidRDefault="0012393F" w:rsidP="000F5301">
      <w:pPr>
        <w:pStyle w:val="Akapitzlist"/>
        <w:spacing w:line="360" w:lineRule="auto"/>
        <w:contextualSpacing w:val="0"/>
        <w:rPr>
          <w:rFonts w:cstheme="minorHAnsi"/>
          <w:sz w:val="24"/>
          <w:szCs w:val="24"/>
          <w:lang w:val="pl-PL"/>
        </w:rPr>
      </w:pPr>
      <w:r w:rsidRPr="00315860">
        <w:rPr>
          <w:rFonts w:cstheme="minorHAnsi"/>
          <w:sz w:val="24"/>
          <w:szCs w:val="24"/>
          <w:lang w:val="pl-PL"/>
        </w:rPr>
        <w:t xml:space="preserve">Piotr i Adela Kopeć to dzieci Stanisława i Marianny. Byli nastolatkami, kiedy ich rodzice zdecydowali się na udzielenie pomocy </w:t>
      </w:r>
      <w:proofErr w:type="spellStart"/>
      <w:r w:rsidRPr="00315860">
        <w:rPr>
          <w:rFonts w:cstheme="minorHAnsi"/>
          <w:sz w:val="24"/>
          <w:szCs w:val="24"/>
          <w:lang w:val="pl-PL"/>
        </w:rPr>
        <w:t>Mirli</w:t>
      </w:r>
      <w:proofErr w:type="spellEnd"/>
      <w:r w:rsidRPr="00315860">
        <w:rPr>
          <w:rFonts w:cstheme="minorHAnsi"/>
          <w:sz w:val="24"/>
          <w:szCs w:val="24"/>
          <w:lang w:val="pl-PL"/>
        </w:rPr>
        <w:t xml:space="preserve">, Małce i </w:t>
      </w:r>
      <w:proofErr w:type="spellStart"/>
      <w:r w:rsidRPr="00315860">
        <w:rPr>
          <w:rFonts w:cstheme="minorHAnsi"/>
          <w:sz w:val="24"/>
          <w:szCs w:val="24"/>
          <w:lang w:val="pl-PL"/>
        </w:rPr>
        <w:t>Rejzel</w:t>
      </w:r>
      <w:proofErr w:type="spellEnd"/>
      <w:r w:rsidRPr="00315860">
        <w:rPr>
          <w:rFonts w:cstheme="minorHAnsi"/>
          <w:sz w:val="24"/>
          <w:szCs w:val="24"/>
          <w:lang w:val="pl-PL"/>
        </w:rPr>
        <w:t xml:space="preserve">. W 2018 roku Piotr udzielił wywiadu Muzeum POLIN, w którym opowiedział o </w:t>
      </w:r>
      <w:r w:rsidR="00663BD5" w:rsidRPr="00315860">
        <w:rPr>
          <w:rFonts w:cstheme="minorHAnsi"/>
          <w:sz w:val="24"/>
          <w:szCs w:val="24"/>
          <w:lang w:val="pl-PL"/>
        </w:rPr>
        <w:t xml:space="preserve">ukrywaniu kobiet w ich domu. Jego świadectwo stało się jednym z dowodów w procedurze przyznawania tytułu Sprawiedliwych. W 2019 roku Instytut </w:t>
      </w:r>
      <w:proofErr w:type="spellStart"/>
      <w:r w:rsidR="00663BD5" w:rsidRPr="00315860">
        <w:rPr>
          <w:rFonts w:cstheme="minorHAnsi"/>
          <w:sz w:val="24"/>
          <w:szCs w:val="24"/>
          <w:lang w:val="pl-PL"/>
        </w:rPr>
        <w:t>Yad</w:t>
      </w:r>
      <w:proofErr w:type="spellEnd"/>
      <w:r w:rsidR="00663BD5" w:rsidRPr="00315860">
        <w:rPr>
          <w:rFonts w:cstheme="minorHAnsi"/>
          <w:sz w:val="24"/>
          <w:szCs w:val="24"/>
          <w:lang w:val="pl-PL"/>
        </w:rPr>
        <w:t xml:space="preserve"> </w:t>
      </w:r>
      <w:proofErr w:type="spellStart"/>
      <w:r w:rsidR="00663BD5" w:rsidRPr="00315860">
        <w:rPr>
          <w:rFonts w:cstheme="minorHAnsi"/>
          <w:sz w:val="24"/>
          <w:szCs w:val="24"/>
          <w:lang w:val="pl-PL"/>
        </w:rPr>
        <w:t>Vashem</w:t>
      </w:r>
      <w:proofErr w:type="spellEnd"/>
      <w:r w:rsidR="00663BD5" w:rsidRPr="00315860">
        <w:rPr>
          <w:rFonts w:cstheme="minorHAnsi"/>
          <w:sz w:val="24"/>
          <w:szCs w:val="24"/>
          <w:lang w:val="pl-PL"/>
        </w:rPr>
        <w:t xml:space="preserve"> podjął decyzję o uhonorowaniu Stanisława i Marianny. Medal, w imieniu rodziców, odebrała Adela, ostatnia żyjąca córka.</w:t>
      </w:r>
    </w:p>
    <w:p w14:paraId="2CBF68CA" w14:textId="034C0564" w:rsidR="00663BD5" w:rsidRPr="00E20259" w:rsidRDefault="0012393F" w:rsidP="000F5301">
      <w:pPr>
        <w:pStyle w:val="Akapitzlist"/>
        <w:numPr>
          <w:ilvl w:val="0"/>
          <w:numId w:val="5"/>
        </w:numPr>
        <w:spacing w:line="360" w:lineRule="auto"/>
        <w:contextualSpacing w:val="0"/>
        <w:rPr>
          <w:rFonts w:cstheme="minorHAnsi"/>
          <w:sz w:val="24"/>
          <w:szCs w:val="24"/>
          <w:lang w:val="pl-PL"/>
        </w:rPr>
      </w:pPr>
      <w:r w:rsidRPr="00315860">
        <w:rPr>
          <w:rFonts w:cstheme="minorHAnsi"/>
          <w:sz w:val="24"/>
          <w:szCs w:val="24"/>
          <w:lang w:val="pl-PL"/>
        </w:rPr>
        <w:t xml:space="preserve">W jakich warunkach mieszkały ukrywane </w:t>
      </w:r>
      <w:r w:rsidR="007B4F51" w:rsidRPr="00315860">
        <w:rPr>
          <w:rFonts w:cstheme="minorHAnsi"/>
          <w:sz w:val="24"/>
          <w:szCs w:val="24"/>
          <w:lang w:val="pl-PL"/>
        </w:rPr>
        <w:t>osoby</w:t>
      </w:r>
      <w:r w:rsidRPr="00315860">
        <w:rPr>
          <w:rFonts w:cstheme="minorHAnsi"/>
          <w:sz w:val="24"/>
          <w:szCs w:val="24"/>
          <w:lang w:val="pl-PL"/>
        </w:rPr>
        <w:t>?</w:t>
      </w:r>
    </w:p>
    <w:p w14:paraId="366F1A8B" w14:textId="3D137422" w:rsidR="00260C11" w:rsidRPr="00315860" w:rsidRDefault="00663BD5" w:rsidP="000F5301">
      <w:pPr>
        <w:pStyle w:val="Akapitzlist"/>
        <w:spacing w:line="360" w:lineRule="auto"/>
        <w:contextualSpacing w:val="0"/>
        <w:rPr>
          <w:rFonts w:cstheme="minorHAnsi"/>
          <w:sz w:val="24"/>
          <w:szCs w:val="24"/>
          <w:lang w:val="pl-PL"/>
        </w:rPr>
      </w:pPr>
      <w:r w:rsidRPr="00315860">
        <w:rPr>
          <w:rFonts w:cstheme="minorHAnsi"/>
          <w:sz w:val="24"/>
          <w:szCs w:val="24"/>
          <w:lang w:val="pl-PL"/>
        </w:rPr>
        <w:t>W drewnianym, jednoizbowym domu, w którym ukryły się kobiety, mieszkało już osiem osób (rodzice, czwórka rodzeństwa oraz dziadkowie). Stanisław przygotował dla ukrywających się miejsce na strychu. Aby utrzymać w tajemnicy ich kryjówkę, kobiety nie mogły jej opuszczać w ciągu dnia. Jedynie w nocy, dzięki temu, że dom Kopciów znajdował się na uboczu wsi, ukrywające się mogły wychodzić do sadu.</w:t>
      </w:r>
    </w:p>
    <w:p w14:paraId="112E6213" w14:textId="23CE2506" w:rsidR="007B62C1" w:rsidRPr="000F5301" w:rsidRDefault="007B62C1" w:rsidP="000F5301">
      <w:pPr>
        <w:pStyle w:val="Nagwek3"/>
        <w:spacing w:line="360" w:lineRule="auto"/>
        <w:rPr>
          <w:sz w:val="28"/>
          <w:szCs w:val="28"/>
          <w:lang w:val="pl-PL"/>
        </w:rPr>
      </w:pPr>
      <w:r w:rsidRPr="000F5301">
        <w:rPr>
          <w:sz w:val="28"/>
          <w:szCs w:val="28"/>
          <w:lang w:val="pl-PL"/>
        </w:rPr>
        <w:t>Moduł trzeci: praca w grupach z relacją Piotra Kopcia</w:t>
      </w:r>
    </w:p>
    <w:p w14:paraId="2C58D131" w14:textId="1DD72EF0" w:rsidR="004311FA" w:rsidRPr="00315860" w:rsidRDefault="00AC4AF1" w:rsidP="000F5301">
      <w:pPr>
        <w:spacing w:before="120" w:line="360" w:lineRule="auto"/>
        <w:rPr>
          <w:rFonts w:cstheme="minorHAnsi"/>
          <w:sz w:val="24"/>
          <w:szCs w:val="24"/>
          <w:lang w:val="pl-PL"/>
        </w:rPr>
      </w:pPr>
      <w:r w:rsidRPr="00315860">
        <w:rPr>
          <w:rFonts w:cstheme="minorHAnsi"/>
          <w:sz w:val="24"/>
          <w:szCs w:val="24"/>
          <w:lang w:val="pl-PL"/>
        </w:rPr>
        <w:t>Przedstaw klasie tematykę kolejnego ćwiczenia: zapoznawanie się z relacją Piotra Kopcia.</w:t>
      </w:r>
      <w:r w:rsidR="005B22F7" w:rsidRPr="00315860">
        <w:rPr>
          <w:rFonts w:cstheme="minorHAnsi"/>
          <w:sz w:val="24"/>
          <w:szCs w:val="24"/>
          <w:lang w:val="pl-PL"/>
        </w:rPr>
        <w:t xml:space="preserve"> Uczniowie i uczennice obejrzą fragmenty jego wspomnień. Cały wywiad dostępny jest online</w:t>
      </w:r>
      <w:r w:rsidR="00986115" w:rsidRPr="00315860">
        <w:rPr>
          <w:rFonts w:cstheme="minorHAnsi"/>
          <w:sz w:val="24"/>
          <w:szCs w:val="24"/>
          <w:lang w:val="pl-PL"/>
        </w:rPr>
        <w:t xml:space="preserve">. </w:t>
      </w:r>
      <w:r w:rsidRPr="00315860">
        <w:rPr>
          <w:rFonts w:cstheme="minorHAnsi"/>
          <w:sz w:val="24"/>
          <w:szCs w:val="24"/>
          <w:lang w:val="pl-PL"/>
        </w:rPr>
        <w:t>Podziel klasę na</w:t>
      </w:r>
      <w:r w:rsidR="00986115" w:rsidRPr="00315860">
        <w:rPr>
          <w:rFonts w:cstheme="minorHAnsi"/>
          <w:sz w:val="24"/>
          <w:szCs w:val="24"/>
          <w:lang w:val="pl-PL"/>
        </w:rPr>
        <w:t xml:space="preserve"> </w:t>
      </w:r>
      <w:r w:rsidRPr="00315860">
        <w:rPr>
          <w:rFonts w:cstheme="minorHAnsi"/>
          <w:sz w:val="24"/>
          <w:szCs w:val="24"/>
          <w:lang w:val="pl-PL"/>
        </w:rPr>
        <w:t xml:space="preserve">grupy i rozdaj każdej z nich karty pracy </w:t>
      </w:r>
      <w:r w:rsidR="00986115" w:rsidRPr="00315860">
        <w:rPr>
          <w:rFonts w:cstheme="minorHAnsi"/>
          <w:sz w:val="24"/>
          <w:szCs w:val="24"/>
          <w:lang w:val="pl-PL"/>
        </w:rPr>
        <w:t xml:space="preserve">– </w:t>
      </w:r>
      <w:r w:rsidRPr="00315860">
        <w:rPr>
          <w:rFonts w:cstheme="minorHAnsi"/>
          <w:sz w:val="24"/>
          <w:szCs w:val="24"/>
          <w:lang w:val="pl-PL"/>
        </w:rPr>
        <w:t>zał</w:t>
      </w:r>
      <w:r w:rsidR="00986115" w:rsidRPr="00315860">
        <w:rPr>
          <w:rFonts w:cstheme="minorHAnsi"/>
          <w:sz w:val="24"/>
          <w:szCs w:val="24"/>
          <w:lang w:val="pl-PL"/>
        </w:rPr>
        <w:t>ącznik</w:t>
      </w:r>
      <w:r w:rsidRPr="00315860">
        <w:rPr>
          <w:rFonts w:cstheme="minorHAnsi"/>
          <w:sz w:val="24"/>
          <w:szCs w:val="24"/>
          <w:lang w:val="pl-PL"/>
        </w:rPr>
        <w:t xml:space="preserve"> 2. Na karcie pracy umieszczone są </w:t>
      </w:r>
      <w:r w:rsidR="00212B02" w:rsidRPr="00315860">
        <w:rPr>
          <w:rFonts w:cstheme="minorHAnsi"/>
          <w:sz w:val="24"/>
          <w:szCs w:val="24"/>
          <w:lang w:val="pl-PL"/>
        </w:rPr>
        <w:t>pytania dotyczące wspomnień Piotra Kopcia.</w:t>
      </w:r>
      <w:r w:rsidR="002F25E3" w:rsidRPr="00315860">
        <w:rPr>
          <w:rFonts w:cstheme="minorHAnsi"/>
          <w:sz w:val="24"/>
          <w:szCs w:val="24"/>
          <w:lang w:val="pl-PL"/>
        </w:rPr>
        <w:t xml:space="preserve"> </w:t>
      </w:r>
      <w:r w:rsidR="00212B02" w:rsidRPr="00315860">
        <w:rPr>
          <w:rFonts w:cstheme="minorHAnsi"/>
          <w:sz w:val="24"/>
          <w:szCs w:val="24"/>
          <w:lang w:val="pl-PL"/>
        </w:rPr>
        <w:t>Następnie zaprezentuj klasie wybrane fragmenty wspomnień. Listę linków znajdziesz poniżej. Linki odsyłają do konkretnego fragmentu wywiadu. Zwróć jednak uwagę na zaznaczony w scenariusz</w:t>
      </w:r>
      <w:r w:rsidR="00945949" w:rsidRPr="00315860">
        <w:rPr>
          <w:rFonts w:cstheme="minorHAnsi"/>
          <w:sz w:val="24"/>
          <w:szCs w:val="24"/>
          <w:lang w:val="pl-PL"/>
        </w:rPr>
        <w:t>u</w:t>
      </w:r>
      <w:r w:rsidR="00212B02" w:rsidRPr="00315860">
        <w:rPr>
          <w:rFonts w:cstheme="minorHAnsi"/>
          <w:sz w:val="24"/>
          <w:szCs w:val="24"/>
          <w:lang w:val="pl-PL"/>
        </w:rPr>
        <w:t xml:space="preserve"> moment, w którym proponujemy zatrzymanie nagrani</w:t>
      </w:r>
      <w:r w:rsidR="00945949" w:rsidRPr="00315860">
        <w:rPr>
          <w:rFonts w:cstheme="minorHAnsi"/>
          <w:sz w:val="24"/>
          <w:szCs w:val="24"/>
          <w:lang w:val="pl-PL"/>
        </w:rPr>
        <w:t>a</w:t>
      </w:r>
      <w:r w:rsidR="00212B02" w:rsidRPr="00315860">
        <w:rPr>
          <w:rFonts w:cstheme="minorHAnsi"/>
          <w:sz w:val="24"/>
          <w:szCs w:val="24"/>
          <w:lang w:val="pl-PL"/>
        </w:rPr>
        <w:t xml:space="preserve">. Zatrzymaj je w wymienionej </w:t>
      </w:r>
      <w:r w:rsidR="00212B02" w:rsidRPr="00315860">
        <w:rPr>
          <w:rFonts w:cstheme="minorHAnsi"/>
          <w:sz w:val="24"/>
          <w:szCs w:val="24"/>
          <w:lang w:val="pl-PL"/>
        </w:rPr>
        <w:lastRenderedPageBreak/>
        <w:t>minucie, daj grupom czas na rozmowę o pytaniach z karty i wynotowanie odpowiedzi, a następnie zaprezentuj kolejny fragment.</w:t>
      </w:r>
    </w:p>
    <w:p w14:paraId="22837674" w14:textId="36A570A2" w:rsidR="00212B02" w:rsidRPr="00315860" w:rsidRDefault="00212B02" w:rsidP="000F5301">
      <w:pPr>
        <w:spacing w:line="360" w:lineRule="auto"/>
        <w:rPr>
          <w:rFonts w:cstheme="minorHAnsi"/>
          <w:sz w:val="24"/>
          <w:szCs w:val="24"/>
          <w:lang w:val="pl-PL"/>
        </w:rPr>
      </w:pPr>
      <w:r w:rsidRPr="00315860">
        <w:rPr>
          <w:rFonts w:cstheme="minorHAnsi"/>
          <w:sz w:val="24"/>
          <w:szCs w:val="24"/>
          <w:lang w:val="pl-PL"/>
        </w:rPr>
        <w:t xml:space="preserve">Fragment pierwszy </w:t>
      </w:r>
    </w:p>
    <w:p w14:paraId="75489CC8" w14:textId="280684D3" w:rsidR="007B4F51" w:rsidRPr="00315860" w:rsidRDefault="00212B02" w:rsidP="000F5301">
      <w:pPr>
        <w:spacing w:line="360" w:lineRule="auto"/>
        <w:rPr>
          <w:rFonts w:cstheme="minorHAnsi"/>
          <w:sz w:val="24"/>
          <w:szCs w:val="24"/>
          <w:lang w:val="pl-PL"/>
        </w:rPr>
      </w:pPr>
      <w:r w:rsidRPr="00315860">
        <w:rPr>
          <w:rStyle w:val="yt-core-attributed-string--link-inherit-color"/>
          <w:rFonts w:cstheme="minorHAnsi"/>
          <w:color w:val="131313"/>
          <w:sz w:val="24"/>
          <w:szCs w:val="24"/>
          <w:lang w:val="pl-PL"/>
        </w:rPr>
        <w:t xml:space="preserve">Treść: </w:t>
      </w:r>
      <w:r w:rsidR="007B4F51" w:rsidRPr="00315860">
        <w:rPr>
          <w:rStyle w:val="yt-core-attributed-string--link-inherit-color"/>
          <w:rFonts w:cstheme="minorHAnsi"/>
          <w:color w:val="131313"/>
          <w:sz w:val="24"/>
          <w:szCs w:val="24"/>
          <w:lang w:val="pl-PL"/>
        </w:rPr>
        <w:t xml:space="preserve">Spotkanie z </w:t>
      </w:r>
      <w:proofErr w:type="spellStart"/>
      <w:r w:rsidR="007B4F51" w:rsidRPr="00315860">
        <w:rPr>
          <w:rStyle w:val="yt-core-attributed-string--link-inherit-color"/>
          <w:rFonts w:cstheme="minorHAnsi"/>
          <w:color w:val="131313"/>
          <w:sz w:val="24"/>
          <w:szCs w:val="24"/>
          <w:lang w:val="pl-PL"/>
        </w:rPr>
        <w:t>Mirlą</w:t>
      </w:r>
      <w:proofErr w:type="spellEnd"/>
      <w:r w:rsidR="007B4F51" w:rsidRPr="00315860">
        <w:rPr>
          <w:rStyle w:val="yt-core-attributed-string--link-inherit-color"/>
          <w:rFonts w:cstheme="minorHAnsi"/>
          <w:color w:val="131313"/>
          <w:sz w:val="24"/>
          <w:szCs w:val="24"/>
          <w:lang w:val="pl-PL"/>
        </w:rPr>
        <w:t xml:space="preserve"> i </w:t>
      </w:r>
      <w:proofErr w:type="spellStart"/>
      <w:r w:rsidR="007B4F51" w:rsidRPr="00315860">
        <w:rPr>
          <w:rStyle w:val="yt-core-attributed-string--link-inherit-color"/>
          <w:rFonts w:cstheme="minorHAnsi"/>
          <w:color w:val="131313"/>
          <w:sz w:val="24"/>
          <w:szCs w:val="24"/>
          <w:lang w:val="pl-PL"/>
        </w:rPr>
        <w:t>Malą</w:t>
      </w:r>
      <w:proofErr w:type="spellEnd"/>
      <w:r w:rsidR="007B4F51" w:rsidRPr="00315860">
        <w:rPr>
          <w:rStyle w:val="yt-core-attributed-string--link-inherit-color"/>
          <w:rFonts w:cstheme="minorHAnsi"/>
          <w:color w:val="131313"/>
          <w:sz w:val="24"/>
          <w:szCs w:val="24"/>
          <w:lang w:val="pl-PL"/>
        </w:rPr>
        <w:t xml:space="preserve"> </w:t>
      </w:r>
      <w:proofErr w:type="spellStart"/>
      <w:r w:rsidR="007B4F51" w:rsidRPr="00315860">
        <w:rPr>
          <w:rStyle w:val="yt-core-attributed-string--link-inherit-color"/>
          <w:rFonts w:cstheme="minorHAnsi"/>
          <w:color w:val="131313"/>
          <w:sz w:val="24"/>
          <w:szCs w:val="24"/>
          <w:lang w:val="pl-PL"/>
        </w:rPr>
        <w:t>Medman</w:t>
      </w:r>
      <w:proofErr w:type="spellEnd"/>
      <w:r w:rsidR="007B4F51" w:rsidRPr="00315860">
        <w:rPr>
          <w:rStyle w:val="yt-core-attributed-string--link-inherit-color"/>
          <w:rFonts w:cstheme="minorHAnsi"/>
          <w:color w:val="131313"/>
          <w:sz w:val="24"/>
          <w:szCs w:val="24"/>
          <w:lang w:val="pl-PL"/>
        </w:rPr>
        <w:t xml:space="preserve"> oraz </w:t>
      </w:r>
      <w:proofErr w:type="spellStart"/>
      <w:r w:rsidR="007B4F51" w:rsidRPr="00315860">
        <w:rPr>
          <w:rStyle w:val="yt-core-attributed-string--link-inherit-color"/>
          <w:rFonts w:cstheme="minorHAnsi"/>
          <w:color w:val="131313"/>
          <w:sz w:val="24"/>
          <w:szCs w:val="24"/>
          <w:lang w:val="pl-PL"/>
        </w:rPr>
        <w:t>Rajzel</w:t>
      </w:r>
      <w:proofErr w:type="spellEnd"/>
      <w:r w:rsidR="007B4F51" w:rsidRPr="00315860">
        <w:rPr>
          <w:rStyle w:val="yt-core-attributed-string--link-inherit-color"/>
          <w:rFonts w:cstheme="minorHAnsi"/>
          <w:color w:val="131313"/>
          <w:sz w:val="24"/>
          <w:szCs w:val="24"/>
          <w:lang w:val="pl-PL"/>
        </w:rPr>
        <w:t xml:space="preserve"> </w:t>
      </w:r>
      <w:proofErr w:type="spellStart"/>
      <w:r w:rsidR="007B4F51" w:rsidRPr="00315860">
        <w:rPr>
          <w:rStyle w:val="yt-core-attributed-string--link-inherit-color"/>
          <w:rFonts w:cstheme="minorHAnsi"/>
          <w:color w:val="131313"/>
          <w:sz w:val="24"/>
          <w:szCs w:val="24"/>
          <w:lang w:val="pl-PL"/>
        </w:rPr>
        <w:t>Izraelewicz</w:t>
      </w:r>
      <w:proofErr w:type="spellEnd"/>
      <w:r w:rsidR="007B4F51" w:rsidRPr="00315860">
        <w:rPr>
          <w:rStyle w:val="yt-core-attributed-string--link-inherit-color"/>
          <w:rFonts w:cstheme="minorHAnsi"/>
          <w:color w:val="131313"/>
          <w:sz w:val="24"/>
          <w:szCs w:val="24"/>
          <w:lang w:val="pl-PL"/>
        </w:rPr>
        <w:t xml:space="preserve">, druga deportacja w Proszowicach i powrót kobiet do rodziny rozmówcy. Ukrywanie kobiet na strychu, odkrycie przez sąsiada i żołnierza AK, choroba i śmierć jednej z ukrywanych kobiet. </w:t>
      </w:r>
      <w:r w:rsidR="007B4F51" w:rsidRPr="00315860">
        <w:rPr>
          <w:rFonts w:cstheme="minorHAnsi"/>
          <w:sz w:val="24"/>
          <w:szCs w:val="24"/>
          <w:lang w:val="pl-PL"/>
        </w:rPr>
        <w:t xml:space="preserve"> </w:t>
      </w:r>
    </w:p>
    <w:p w14:paraId="4DCE592E" w14:textId="40A9E2CA" w:rsidR="00212B02" w:rsidRPr="00315860" w:rsidRDefault="00212B02" w:rsidP="000F5301">
      <w:pPr>
        <w:spacing w:line="360" w:lineRule="auto"/>
        <w:rPr>
          <w:rFonts w:cstheme="minorHAnsi"/>
          <w:sz w:val="24"/>
          <w:szCs w:val="24"/>
          <w:lang w:val="pl-PL"/>
        </w:rPr>
      </w:pPr>
      <w:r w:rsidRPr="00315860">
        <w:rPr>
          <w:rFonts w:cstheme="minorHAnsi"/>
          <w:sz w:val="24"/>
          <w:szCs w:val="24"/>
          <w:lang w:val="pl-PL"/>
        </w:rPr>
        <w:t>Odtwórz do 00:12:15.</w:t>
      </w:r>
    </w:p>
    <w:p w14:paraId="6C87B806" w14:textId="1EC3976B" w:rsidR="00212B02" w:rsidRPr="00315860" w:rsidRDefault="00212B02" w:rsidP="000F5301">
      <w:pPr>
        <w:spacing w:line="360" w:lineRule="auto"/>
        <w:rPr>
          <w:rFonts w:cstheme="minorHAnsi"/>
          <w:sz w:val="24"/>
          <w:szCs w:val="24"/>
          <w:lang w:val="pl-PL"/>
        </w:rPr>
      </w:pPr>
      <w:bookmarkStart w:id="0" w:name="_Hlk148523413"/>
      <w:r w:rsidRPr="00315860">
        <w:rPr>
          <w:rFonts w:cstheme="minorHAnsi"/>
          <w:sz w:val="24"/>
          <w:szCs w:val="24"/>
          <w:lang w:val="pl-PL"/>
        </w:rPr>
        <w:t>Fragment drugi</w:t>
      </w:r>
      <w:bookmarkEnd w:id="0"/>
    </w:p>
    <w:p w14:paraId="4F00B3AC" w14:textId="211A45F5" w:rsidR="00212B02" w:rsidRPr="00315860" w:rsidRDefault="00212B02" w:rsidP="000F5301">
      <w:pPr>
        <w:spacing w:line="360" w:lineRule="auto"/>
        <w:rPr>
          <w:rStyle w:val="yt-core-attributed-string--link-inherit-color"/>
          <w:rFonts w:cstheme="minorHAnsi"/>
          <w:color w:val="131313"/>
          <w:sz w:val="24"/>
          <w:szCs w:val="24"/>
          <w:lang w:val="pl-PL"/>
        </w:rPr>
      </w:pPr>
      <w:r w:rsidRPr="00315860">
        <w:rPr>
          <w:rFonts w:cstheme="minorHAnsi"/>
          <w:sz w:val="24"/>
          <w:szCs w:val="24"/>
          <w:lang w:val="pl-PL"/>
        </w:rPr>
        <w:t xml:space="preserve">Treść: </w:t>
      </w:r>
      <w:r w:rsidRPr="00315860">
        <w:rPr>
          <w:rStyle w:val="yt-core-attributed-string--link-inherit-color"/>
          <w:rFonts w:cstheme="minorHAnsi"/>
          <w:color w:val="131313"/>
          <w:sz w:val="24"/>
          <w:szCs w:val="24"/>
          <w:lang w:val="pl-PL"/>
        </w:rPr>
        <w:t>Stosunek do Żydów przed wojną, strach matki rozmówcy, poszukiwanie kryjówki.</w:t>
      </w:r>
    </w:p>
    <w:p w14:paraId="354660F7" w14:textId="1B71FAB1" w:rsidR="00212B02" w:rsidRPr="00315860" w:rsidRDefault="00212B02" w:rsidP="000F5301">
      <w:pPr>
        <w:spacing w:line="360" w:lineRule="auto"/>
        <w:rPr>
          <w:rFonts w:cstheme="minorHAnsi"/>
          <w:sz w:val="24"/>
          <w:szCs w:val="24"/>
          <w:lang w:val="pl-PL"/>
        </w:rPr>
      </w:pPr>
      <w:r w:rsidRPr="00315860">
        <w:rPr>
          <w:rFonts w:cstheme="minorHAnsi"/>
          <w:sz w:val="24"/>
          <w:szCs w:val="24"/>
          <w:lang w:val="pl-PL"/>
        </w:rPr>
        <w:t>Odtwórz do 00:19:20</w:t>
      </w:r>
    </w:p>
    <w:p w14:paraId="497A9AE1" w14:textId="35CE00C1" w:rsidR="00212B02" w:rsidRPr="00315860" w:rsidRDefault="00212B02" w:rsidP="000F5301">
      <w:pPr>
        <w:spacing w:line="360" w:lineRule="auto"/>
        <w:rPr>
          <w:rFonts w:cstheme="minorHAnsi"/>
          <w:sz w:val="24"/>
          <w:szCs w:val="24"/>
          <w:lang w:val="pl-PL"/>
        </w:rPr>
      </w:pPr>
      <w:r w:rsidRPr="00315860">
        <w:rPr>
          <w:rFonts w:cstheme="minorHAnsi"/>
          <w:sz w:val="24"/>
          <w:szCs w:val="24"/>
          <w:lang w:val="pl-PL"/>
        </w:rPr>
        <w:t xml:space="preserve">Fragment </w:t>
      </w:r>
      <w:r w:rsidR="00945949" w:rsidRPr="00315860">
        <w:rPr>
          <w:rFonts w:cstheme="minorHAnsi"/>
          <w:sz w:val="24"/>
          <w:szCs w:val="24"/>
          <w:lang w:val="pl-PL"/>
        </w:rPr>
        <w:t>trzeci</w:t>
      </w:r>
    </w:p>
    <w:p w14:paraId="616556C2" w14:textId="7BE7666E" w:rsidR="00945949" w:rsidRPr="00315860" w:rsidRDefault="00945949" w:rsidP="000F5301">
      <w:pPr>
        <w:spacing w:line="360" w:lineRule="auto"/>
        <w:rPr>
          <w:rStyle w:val="yt-core-attributed-string--link-inherit-color"/>
          <w:rFonts w:cstheme="minorHAnsi"/>
          <w:color w:val="131313"/>
          <w:sz w:val="24"/>
          <w:szCs w:val="24"/>
          <w:lang w:val="pl-PL"/>
        </w:rPr>
      </w:pPr>
      <w:r w:rsidRPr="00315860">
        <w:rPr>
          <w:rFonts w:cstheme="minorHAnsi"/>
          <w:sz w:val="24"/>
          <w:szCs w:val="24"/>
          <w:lang w:val="pl-PL"/>
        </w:rPr>
        <w:t>Treść:</w:t>
      </w:r>
      <w:r w:rsidRPr="00315860">
        <w:rPr>
          <w:rStyle w:val="yt-core-attributed-string--link-inherit-color"/>
          <w:rFonts w:cstheme="minorHAnsi"/>
          <w:color w:val="131313"/>
          <w:sz w:val="24"/>
          <w:szCs w:val="24"/>
          <w:lang w:val="pl-PL"/>
        </w:rPr>
        <w:t xml:space="preserve"> Okupacyjna codzienność po przyjęciu Żydówek. Inni Polacy ukrywający Żydów.</w:t>
      </w:r>
    </w:p>
    <w:p w14:paraId="4E34573D" w14:textId="37FB7978" w:rsidR="00945949" w:rsidRPr="00315860" w:rsidRDefault="00945949" w:rsidP="000F5301">
      <w:pPr>
        <w:spacing w:line="360" w:lineRule="auto"/>
        <w:rPr>
          <w:rFonts w:cstheme="minorHAnsi"/>
          <w:sz w:val="24"/>
          <w:szCs w:val="24"/>
          <w:lang w:val="pl-PL"/>
        </w:rPr>
      </w:pPr>
      <w:r w:rsidRPr="00315860">
        <w:rPr>
          <w:rFonts w:cstheme="minorHAnsi"/>
          <w:sz w:val="24"/>
          <w:szCs w:val="24"/>
          <w:lang w:val="pl-PL"/>
        </w:rPr>
        <w:t>Odtwórz do 00:40:05</w:t>
      </w:r>
    </w:p>
    <w:p w14:paraId="329530D4" w14:textId="65126881" w:rsidR="00AC4AF1" w:rsidRPr="00315860" w:rsidRDefault="00AC4AF1" w:rsidP="000F5301">
      <w:pPr>
        <w:spacing w:line="360" w:lineRule="auto"/>
        <w:rPr>
          <w:rFonts w:cstheme="minorHAnsi"/>
          <w:sz w:val="24"/>
          <w:szCs w:val="24"/>
          <w:lang w:val="pl-PL"/>
        </w:rPr>
      </w:pPr>
      <w:r w:rsidRPr="00315860">
        <w:rPr>
          <w:rFonts w:cstheme="minorHAnsi"/>
          <w:sz w:val="24"/>
          <w:szCs w:val="24"/>
          <w:lang w:val="pl-PL"/>
        </w:rPr>
        <w:t>Kiedy grupy skończą pracę, zaproś chętnych do podzielenia się odpowiedziami na forum.</w:t>
      </w:r>
      <w:r w:rsidR="007F2F80" w:rsidRPr="00315860">
        <w:rPr>
          <w:rFonts w:cstheme="minorHAnsi"/>
          <w:sz w:val="24"/>
          <w:szCs w:val="24"/>
          <w:lang w:val="pl-PL"/>
        </w:rPr>
        <w:t xml:space="preserve"> Propozycje omówienia:</w:t>
      </w:r>
    </w:p>
    <w:p w14:paraId="74A339EF" w14:textId="68CC8C50" w:rsidR="007F2F80" w:rsidRPr="00E20259" w:rsidRDefault="00AC4AF1" w:rsidP="000F5301">
      <w:pPr>
        <w:pStyle w:val="Akapitzlist"/>
        <w:numPr>
          <w:ilvl w:val="0"/>
          <w:numId w:val="6"/>
        </w:numPr>
        <w:spacing w:line="360" w:lineRule="auto"/>
        <w:contextualSpacing w:val="0"/>
        <w:rPr>
          <w:rFonts w:cstheme="minorHAnsi"/>
          <w:sz w:val="24"/>
          <w:szCs w:val="24"/>
          <w:lang w:val="pl-PL"/>
        </w:rPr>
      </w:pPr>
      <w:r w:rsidRPr="00315860">
        <w:rPr>
          <w:rFonts w:cstheme="minorHAnsi"/>
          <w:sz w:val="24"/>
          <w:szCs w:val="24"/>
          <w:lang w:val="pl-PL"/>
        </w:rPr>
        <w:t>W jaki sposób Piotr Kopeć opisuje realia okupacji niemieckiej?</w:t>
      </w:r>
    </w:p>
    <w:p w14:paraId="55859DE1" w14:textId="5F221984" w:rsidR="007F2F80" w:rsidRPr="00E20259" w:rsidRDefault="00AC4AF1" w:rsidP="000F5301">
      <w:pPr>
        <w:pStyle w:val="Akapitzlist"/>
        <w:spacing w:line="360" w:lineRule="auto"/>
        <w:contextualSpacing w:val="0"/>
        <w:rPr>
          <w:rFonts w:cstheme="minorHAnsi"/>
          <w:sz w:val="24"/>
          <w:szCs w:val="24"/>
          <w:lang w:val="pl-PL"/>
        </w:rPr>
      </w:pPr>
      <w:r w:rsidRPr="00315860">
        <w:rPr>
          <w:rFonts w:cstheme="minorHAnsi"/>
          <w:sz w:val="24"/>
          <w:szCs w:val="24"/>
          <w:lang w:val="pl-PL"/>
        </w:rPr>
        <w:t>Piotr Kopeć zwraca w swojej relacji uwagę na brutalność, która cechowała czasy okupacji niemieckiej. Przywołuje między innymi sytuację ze swojego bezpośredniego sąsiedztwa. Jeden z jego sąsiadów został ukarany śmiercią za posiadanie broni, po donosie złożonym przez własną siostrę.</w:t>
      </w:r>
    </w:p>
    <w:p w14:paraId="312A966B" w14:textId="03C8A49B" w:rsidR="007F2F80" w:rsidRPr="00E20259" w:rsidRDefault="00AC4AF1" w:rsidP="000F5301">
      <w:pPr>
        <w:pStyle w:val="Akapitzlist"/>
        <w:numPr>
          <w:ilvl w:val="0"/>
          <w:numId w:val="6"/>
        </w:numPr>
        <w:spacing w:line="360" w:lineRule="auto"/>
        <w:contextualSpacing w:val="0"/>
        <w:rPr>
          <w:rFonts w:cstheme="minorHAnsi"/>
          <w:sz w:val="24"/>
          <w:szCs w:val="24"/>
          <w:lang w:val="pl-PL"/>
        </w:rPr>
      </w:pPr>
      <w:r w:rsidRPr="00315860">
        <w:rPr>
          <w:rFonts w:cstheme="minorHAnsi"/>
          <w:sz w:val="24"/>
          <w:szCs w:val="24"/>
          <w:lang w:val="pl-PL"/>
        </w:rPr>
        <w:t>Jak na prośbę kobiet o schronienie reagują rodzice Piotra?</w:t>
      </w:r>
    </w:p>
    <w:p w14:paraId="33B962AB" w14:textId="0F04BC19" w:rsidR="007F2F80" w:rsidRPr="00E20259" w:rsidRDefault="00AC4AF1" w:rsidP="000F5301">
      <w:pPr>
        <w:pStyle w:val="Akapitzlist"/>
        <w:spacing w:line="360" w:lineRule="auto"/>
        <w:contextualSpacing w:val="0"/>
        <w:rPr>
          <w:rFonts w:cstheme="minorHAnsi"/>
          <w:sz w:val="24"/>
          <w:szCs w:val="24"/>
          <w:lang w:val="pl-PL"/>
        </w:rPr>
      </w:pPr>
      <w:r w:rsidRPr="00315860">
        <w:rPr>
          <w:rFonts w:cstheme="minorHAnsi"/>
          <w:sz w:val="24"/>
          <w:szCs w:val="24"/>
          <w:lang w:val="pl-PL"/>
        </w:rPr>
        <w:t xml:space="preserve">Kobiety szukając schronienia przychodzą do domu Kopciów i proszą ojca Piotra o pomoc. Mężczyzna nie spodziewa się tej wizyty, a także nie zna żadnej z kobiet. </w:t>
      </w:r>
    </w:p>
    <w:p w14:paraId="3B7792C1" w14:textId="2A8DB50B" w:rsidR="007F2F80" w:rsidRPr="00E20259" w:rsidRDefault="00AC4AF1" w:rsidP="000F5301">
      <w:pPr>
        <w:pStyle w:val="Akapitzlist"/>
        <w:spacing w:line="360" w:lineRule="auto"/>
        <w:contextualSpacing w:val="0"/>
        <w:rPr>
          <w:rFonts w:cstheme="minorHAnsi"/>
          <w:sz w:val="24"/>
          <w:szCs w:val="24"/>
          <w:lang w:val="pl-PL"/>
        </w:rPr>
      </w:pPr>
      <w:r w:rsidRPr="00315860">
        <w:rPr>
          <w:rFonts w:cstheme="minorHAnsi"/>
          <w:sz w:val="24"/>
          <w:szCs w:val="24"/>
          <w:lang w:val="pl-PL"/>
        </w:rPr>
        <w:t xml:space="preserve">„Tata mówi, żeby poszły, a one się rozpłakały, że jak pójdą to je Niemcy zastrzelą. Pozwolił im zostać. Były ze dwa albo trzy tygodnie. Uspokoiło się i niektórzy Żydzi </w:t>
      </w:r>
      <w:r w:rsidRPr="00315860">
        <w:rPr>
          <w:rFonts w:cstheme="minorHAnsi"/>
          <w:sz w:val="24"/>
          <w:szCs w:val="24"/>
          <w:lang w:val="pl-PL"/>
        </w:rPr>
        <w:lastRenderedPageBreak/>
        <w:t>wracali do Proszowic. One też poszły, ale jak Niemcy drugą czystkę robili [w listopadzie 1942 r.], wróciły do nas, zostały”</w:t>
      </w:r>
    </w:p>
    <w:p w14:paraId="5F11CFA2" w14:textId="77777777" w:rsidR="007F2F80" w:rsidRPr="00315860" w:rsidRDefault="00AC4AF1" w:rsidP="000F5301">
      <w:pPr>
        <w:pStyle w:val="Akapitzlist"/>
        <w:spacing w:line="360" w:lineRule="auto"/>
        <w:contextualSpacing w:val="0"/>
        <w:rPr>
          <w:rFonts w:cstheme="minorHAnsi"/>
          <w:sz w:val="24"/>
          <w:szCs w:val="24"/>
          <w:lang w:val="pl-PL"/>
        </w:rPr>
      </w:pPr>
      <w:r w:rsidRPr="00315860">
        <w:rPr>
          <w:rFonts w:cstheme="minorHAnsi"/>
          <w:sz w:val="24"/>
          <w:szCs w:val="24"/>
          <w:lang w:val="pl-PL"/>
        </w:rPr>
        <w:t>„Mama bała się bardzo, że ktoś doniesie. (…) Doniesie Niemcom, wystrzelają wszystkich. Powiedziała kobietom, żeby poszukały innego miejsca. Później się dowiedziałem, [że] sąsiad, który pięćset metrów mieszkał dalej od nas, u niego były, ale ich nie przyjął. Poszły do drugiej wsi, tamten powiedział, że mogą przyjść. Jak wróciły do nas, tata się pyta:</w:t>
      </w:r>
    </w:p>
    <w:p w14:paraId="655F69E8" w14:textId="77777777" w:rsidR="000F5301" w:rsidRDefault="00AC4AF1" w:rsidP="000F5301">
      <w:pPr>
        <w:pStyle w:val="Akapitzlist"/>
        <w:spacing w:line="360" w:lineRule="auto"/>
        <w:contextualSpacing w:val="0"/>
        <w:rPr>
          <w:rFonts w:cstheme="minorHAnsi"/>
          <w:sz w:val="24"/>
          <w:szCs w:val="24"/>
          <w:lang w:val="pl-PL"/>
        </w:rPr>
      </w:pPr>
      <w:r w:rsidRPr="00315860">
        <w:rPr>
          <w:rFonts w:cstheme="minorHAnsi"/>
          <w:sz w:val="24"/>
          <w:szCs w:val="24"/>
          <w:lang w:val="pl-PL"/>
        </w:rPr>
        <w:t>– Znalazłyście drugie miejsce?</w:t>
      </w:r>
    </w:p>
    <w:p w14:paraId="2A419774" w14:textId="77777777" w:rsidR="000F5301" w:rsidRDefault="00AC4AF1" w:rsidP="000F5301">
      <w:pPr>
        <w:pStyle w:val="Akapitzlist"/>
        <w:spacing w:line="360" w:lineRule="auto"/>
        <w:contextualSpacing w:val="0"/>
        <w:rPr>
          <w:rFonts w:cstheme="minorHAnsi"/>
          <w:sz w:val="24"/>
          <w:szCs w:val="24"/>
          <w:lang w:val="pl-PL"/>
        </w:rPr>
      </w:pPr>
      <w:r w:rsidRPr="00315860">
        <w:rPr>
          <w:rFonts w:cstheme="minorHAnsi"/>
          <w:sz w:val="24"/>
          <w:szCs w:val="24"/>
          <w:lang w:val="pl-PL"/>
        </w:rPr>
        <w:t>– Tak.</w:t>
      </w:r>
    </w:p>
    <w:p w14:paraId="7B4310E0" w14:textId="77777777" w:rsidR="000F5301" w:rsidRDefault="00AC4AF1" w:rsidP="000F5301">
      <w:pPr>
        <w:pStyle w:val="Akapitzlist"/>
        <w:spacing w:line="360" w:lineRule="auto"/>
        <w:contextualSpacing w:val="0"/>
        <w:rPr>
          <w:rFonts w:cstheme="minorHAnsi"/>
          <w:sz w:val="24"/>
          <w:szCs w:val="24"/>
          <w:lang w:val="pl-PL"/>
        </w:rPr>
      </w:pPr>
      <w:r w:rsidRPr="00315860">
        <w:rPr>
          <w:rFonts w:cstheme="minorHAnsi"/>
          <w:sz w:val="24"/>
          <w:szCs w:val="24"/>
          <w:lang w:val="pl-PL"/>
        </w:rPr>
        <w:t>– Gdzie?</w:t>
      </w:r>
    </w:p>
    <w:p w14:paraId="6C0ABD9B" w14:textId="77777777" w:rsidR="000F5301" w:rsidRDefault="00AC4AF1" w:rsidP="000F5301">
      <w:pPr>
        <w:pStyle w:val="Akapitzlist"/>
        <w:spacing w:line="360" w:lineRule="auto"/>
        <w:contextualSpacing w:val="0"/>
        <w:rPr>
          <w:rFonts w:cstheme="minorHAnsi"/>
          <w:sz w:val="24"/>
          <w:szCs w:val="24"/>
          <w:lang w:val="pl-PL"/>
        </w:rPr>
      </w:pPr>
      <w:r w:rsidRPr="00315860">
        <w:rPr>
          <w:rFonts w:cstheme="minorHAnsi"/>
          <w:sz w:val="24"/>
          <w:szCs w:val="24"/>
          <w:lang w:val="pl-PL"/>
        </w:rPr>
        <w:t>– W Czuszowie.</w:t>
      </w:r>
    </w:p>
    <w:p w14:paraId="7A5ED3B9" w14:textId="77777777" w:rsidR="000F5301" w:rsidRDefault="00AC4AF1" w:rsidP="000F5301">
      <w:pPr>
        <w:pStyle w:val="Akapitzlist"/>
        <w:spacing w:line="360" w:lineRule="auto"/>
        <w:contextualSpacing w:val="0"/>
        <w:rPr>
          <w:rFonts w:cstheme="minorHAnsi"/>
          <w:sz w:val="24"/>
          <w:szCs w:val="24"/>
          <w:lang w:val="pl-PL"/>
        </w:rPr>
      </w:pPr>
      <w:r w:rsidRPr="00315860">
        <w:rPr>
          <w:rFonts w:cstheme="minorHAnsi"/>
          <w:sz w:val="24"/>
          <w:szCs w:val="24"/>
          <w:lang w:val="pl-PL"/>
        </w:rPr>
        <w:t>– U kogo?</w:t>
      </w:r>
    </w:p>
    <w:p w14:paraId="30944AFF" w14:textId="18F49758" w:rsidR="007F2F80" w:rsidRPr="00E20259" w:rsidRDefault="00AC4AF1" w:rsidP="000F5301">
      <w:pPr>
        <w:pStyle w:val="Akapitzlist"/>
        <w:spacing w:line="360" w:lineRule="auto"/>
        <w:contextualSpacing w:val="0"/>
        <w:rPr>
          <w:rFonts w:cstheme="minorHAnsi"/>
          <w:sz w:val="24"/>
          <w:szCs w:val="24"/>
          <w:lang w:val="pl-PL"/>
        </w:rPr>
      </w:pPr>
      <w:r w:rsidRPr="00315860">
        <w:rPr>
          <w:rFonts w:cstheme="minorHAnsi"/>
          <w:sz w:val="24"/>
          <w:szCs w:val="24"/>
          <w:lang w:val="pl-PL"/>
        </w:rPr>
        <w:t>– W domu T******.</w:t>
      </w:r>
    </w:p>
    <w:p w14:paraId="3774BD28" w14:textId="77777777" w:rsidR="000F5301" w:rsidRDefault="00AC4AF1" w:rsidP="000F5301">
      <w:pPr>
        <w:pStyle w:val="Akapitzlist"/>
        <w:spacing w:line="360" w:lineRule="auto"/>
        <w:contextualSpacing w:val="0"/>
        <w:rPr>
          <w:rFonts w:cstheme="minorHAnsi"/>
          <w:sz w:val="24"/>
          <w:szCs w:val="24"/>
          <w:lang w:val="pl-PL"/>
        </w:rPr>
      </w:pPr>
      <w:r w:rsidRPr="00315860">
        <w:rPr>
          <w:rFonts w:cstheme="minorHAnsi"/>
          <w:sz w:val="24"/>
          <w:szCs w:val="24"/>
          <w:lang w:val="pl-PL"/>
        </w:rPr>
        <w:t>A tata mówi:</w:t>
      </w:r>
    </w:p>
    <w:p w14:paraId="40D1770D" w14:textId="03FDB77C" w:rsidR="007F2F80" w:rsidRPr="00E20259" w:rsidRDefault="00AC4AF1" w:rsidP="000F5301">
      <w:pPr>
        <w:pStyle w:val="Akapitzlist"/>
        <w:spacing w:line="360" w:lineRule="auto"/>
        <w:contextualSpacing w:val="0"/>
        <w:rPr>
          <w:rFonts w:cstheme="minorHAnsi"/>
          <w:sz w:val="24"/>
          <w:szCs w:val="24"/>
          <w:lang w:val="pl-PL"/>
        </w:rPr>
      </w:pPr>
      <w:r w:rsidRPr="00315860">
        <w:rPr>
          <w:rFonts w:cstheme="minorHAnsi"/>
          <w:sz w:val="24"/>
          <w:szCs w:val="24"/>
          <w:lang w:val="pl-PL"/>
        </w:rPr>
        <w:t>– Nie, tam nie chodźcie, on by was zabił”</w:t>
      </w:r>
      <w:r w:rsidR="007F2F80" w:rsidRPr="00315860">
        <w:rPr>
          <w:rFonts w:cstheme="minorHAnsi"/>
          <w:sz w:val="24"/>
          <w:szCs w:val="24"/>
          <w:lang w:val="pl-PL"/>
        </w:rPr>
        <w:t>.</w:t>
      </w:r>
    </w:p>
    <w:p w14:paraId="00B63E52" w14:textId="2CA13DED" w:rsidR="00AC4AF1" w:rsidRPr="00315860" w:rsidRDefault="00AC4AF1" w:rsidP="000F5301">
      <w:pPr>
        <w:pStyle w:val="Akapitzlist"/>
        <w:spacing w:line="360" w:lineRule="auto"/>
        <w:contextualSpacing w:val="0"/>
        <w:rPr>
          <w:rFonts w:cstheme="minorHAnsi"/>
          <w:sz w:val="24"/>
          <w:szCs w:val="24"/>
          <w:lang w:val="pl-PL"/>
        </w:rPr>
      </w:pPr>
      <w:r w:rsidRPr="00315860">
        <w:rPr>
          <w:rFonts w:cstheme="minorHAnsi"/>
          <w:sz w:val="24"/>
          <w:szCs w:val="24"/>
          <w:lang w:val="pl-PL"/>
        </w:rPr>
        <w:t>Decyzja o przyjęciu Żydówek do swojego domu obarczona jest strachem przed donosem. Mimo to Stanisław aktywnie proponuje kobietom zostanie w jego domu.</w:t>
      </w:r>
    </w:p>
    <w:p w14:paraId="062D71FC" w14:textId="7081922A" w:rsidR="007F2F80" w:rsidRPr="00E20259" w:rsidRDefault="00AC4AF1" w:rsidP="000F5301">
      <w:pPr>
        <w:pStyle w:val="Akapitzlist"/>
        <w:numPr>
          <w:ilvl w:val="0"/>
          <w:numId w:val="6"/>
        </w:numPr>
        <w:spacing w:line="360" w:lineRule="auto"/>
        <w:contextualSpacing w:val="0"/>
        <w:rPr>
          <w:rFonts w:cstheme="minorHAnsi"/>
          <w:sz w:val="24"/>
          <w:szCs w:val="24"/>
          <w:lang w:val="pl-PL"/>
        </w:rPr>
      </w:pPr>
      <w:r w:rsidRPr="00315860">
        <w:rPr>
          <w:rFonts w:cstheme="minorHAnsi"/>
          <w:sz w:val="24"/>
          <w:szCs w:val="24"/>
          <w:lang w:val="pl-PL"/>
        </w:rPr>
        <w:t>Jak wygląda codzienność rodziny Kopeć w czasie ukrywania kobiet?</w:t>
      </w:r>
    </w:p>
    <w:p w14:paraId="06FA8FF1" w14:textId="756293E3" w:rsidR="007F2F80" w:rsidRPr="00E20259" w:rsidRDefault="00AC4AF1" w:rsidP="000F5301">
      <w:pPr>
        <w:pStyle w:val="Akapitzlist"/>
        <w:spacing w:line="360" w:lineRule="auto"/>
        <w:contextualSpacing w:val="0"/>
        <w:rPr>
          <w:rFonts w:cstheme="minorHAnsi"/>
          <w:sz w:val="24"/>
          <w:szCs w:val="24"/>
        </w:rPr>
      </w:pPr>
      <w:r w:rsidRPr="00315860">
        <w:rPr>
          <w:rFonts w:cstheme="minorHAnsi"/>
          <w:sz w:val="24"/>
          <w:szCs w:val="24"/>
          <w:lang w:val="pl-PL"/>
        </w:rPr>
        <w:t xml:space="preserve">„Tata im na strychu [...] zrobił zagrodę ze słomy, żeby było cieplej. […] Żywiliśmy je, </w:t>
      </w:r>
      <w:hyperlink r:id="rId6" w:history="1">
        <w:r w:rsidRPr="00315860">
          <w:rPr>
            <w:rFonts w:cstheme="minorHAnsi"/>
            <w:sz w:val="24"/>
            <w:szCs w:val="24"/>
            <w:lang w:val="pl-PL"/>
          </w:rPr>
          <w:t>w dzień nie wychodziły</w:t>
        </w:r>
      </w:hyperlink>
      <w:r w:rsidRPr="00315860">
        <w:rPr>
          <w:rFonts w:cstheme="minorHAnsi"/>
          <w:sz w:val="24"/>
          <w:szCs w:val="24"/>
          <w:lang w:val="pl-PL"/>
        </w:rPr>
        <w:t xml:space="preserve">, tylko w nocy do sadu. Bieda. Owszem, chleb był, ziemniaki były, okrasa, omaszczenie [reg. zaprawienie potrawy tłuszczem – red.], olej rzepakowy. Za maszynkę do strzyżenia, która nie chciała strzyc, syn sąsiada dał mi królika dorosłego. Od tego królika nabyłem sobie królików, jedynie co mięsa [było] z tych królików. Kury były zapisane, świni nie wolno było zabić, bo </w:t>
      </w:r>
      <w:hyperlink r:id="rId7" w:history="1">
        <w:r w:rsidRPr="00315860">
          <w:rPr>
            <w:rStyle w:val="Hipercze"/>
            <w:rFonts w:cstheme="minorHAnsi"/>
            <w:color w:val="000000" w:themeColor="text1"/>
            <w:sz w:val="24"/>
            <w:szCs w:val="24"/>
            <w:u w:val="none"/>
            <w:lang w:val="pl-PL"/>
          </w:rPr>
          <w:t>kara śmierci</w:t>
        </w:r>
      </w:hyperlink>
      <w:r w:rsidRPr="00315860">
        <w:rPr>
          <w:rFonts w:cstheme="minorHAnsi"/>
          <w:sz w:val="24"/>
          <w:szCs w:val="24"/>
          <w:lang w:val="pl-PL"/>
        </w:rPr>
        <w:t>. Jak […] sąsiad doniósł, że ktoś zabił świnie, to Niemcy przyjechali, zabrali, wyprowadzili na gnojownik i zastrzelili.</w:t>
      </w:r>
      <w:r w:rsidR="007F2F80" w:rsidRPr="00315860">
        <w:rPr>
          <w:rFonts w:cstheme="minorHAnsi"/>
          <w:sz w:val="24"/>
          <w:szCs w:val="24"/>
          <w:lang w:val="pl-PL"/>
        </w:rPr>
        <w:t xml:space="preserve"> </w:t>
      </w:r>
      <w:r w:rsidRPr="00315860">
        <w:rPr>
          <w:rFonts w:cstheme="minorHAnsi"/>
          <w:sz w:val="24"/>
          <w:szCs w:val="24"/>
          <w:lang w:val="pl-PL"/>
        </w:rPr>
        <w:t xml:space="preserve">Mama gotowała i siostra starsza. Siostra zanosiła do góry [dla ukrywających się]. Światła elektrycznego nie było, nafty nie można było dać w słomę, tylko było </w:t>
      </w:r>
      <w:r w:rsidRPr="00315860">
        <w:rPr>
          <w:rFonts w:cstheme="minorHAnsi"/>
          <w:sz w:val="24"/>
          <w:szCs w:val="24"/>
          <w:lang w:val="pl-PL"/>
        </w:rPr>
        <w:lastRenderedPageBreak/>
        <w:t xml:space="preserve">okienko w facjacie [na strychu – red.]. </w:t>
      </w:r>
      <w:proofErr w:type="spellStart"/>
      <w:r w:rsidRPr="00315860">
        <w:rPr>
          <w:rFonts w:cstheme="minorHAnsi"/>
          <w:sz w:val="24"/>
          <w:szCs w:val="24"/>
        </w:rPr>
        <w:t>Mogły</w:t>
      </w:r>
      <w:proofErr w:type="spellEnd"/>
      <w:r w:rsidRPr="00315860">
        <w:rPr>
          <w:rFonts w:cstheme="minorHAnsi"/>
          <w:sz w:val="24"/>
          <w:szCs w:val="24"/>
        </w:rPr>
        <w:t xml:space="preserve"> </w:t>
      </w:r>
      <w:proofErr w:type="spellStart"/>
      <w:r w:rsidRPr="00315860">
        <w:rPr>
          <w:rFonts w:cstheme="minorHAnsi"/>
          <w:sz w:val="24"/>
          <w:szCs w:val="24"/>
        </w:rPr>
        <w:t>czytać</w:t>
      </w:r>
      <w:proofErr w:type="spellEnd"/>
      <w:r w:rsidRPr="00315860">
        <w:rPr>
          <w:rFonts w:cstheme="minorHAnsi"/>
          <w:sz w:val="24"/>
          <w:szCs w:val="24"/>
        </w:rPr>
        <w:t xml:space="preserve"> tyle, co w </w:t>
      </w:r>
      <w:proofErr w:type="spellStart"/>
      <w:r w:rsidRPr="00315860">
        <w:rPr>
          <w:rFonts w:cstheme="minorHAnsi"/>
          <w:sz w:val="24"/>
          <w:szCs w:val="24"/>
        </w:rPr>
        <w:t>dzień</w:t>
      </w:r>
      <w:proofErr w:type="spellEnd"/>
      <w:r w:rsidRPr="00315860">
        <w:rPr>
          <w:rFonts w:cstheme="minorHAnsi"/>
          <w:sz w:val="24"/>
          <w:szCs w:val="24"/>
        </w:rPr>
        <w:t xml:space="preserve"> </w:t>
      </w:r>
      <w:proofErr w:type="spellStart"/>
      <w:r w:rsidRPr="00315860">
        <w:rPr>
          <w:rFonts w:cstheme="minorHAnsi"/>
          <w:sz w:val="24"/>
          <w:szCs w:val="24"/>
        </w:rPr>
        <w:t>wpadało</w:t>
      </w:r>
      <w:proofErr w:type="spellEnd"/>
      <w:r w:rsidRPr="00315860">
        <w:rPr>
          <w:rFonts w:cstheme="minorHAnsi"/>
          <w:sz w:val="24"/>
          <w:szCs w:val="24"/>
        </w:rPr>
        <w:t xml:space="preserve"> tam </w:t>
      </w:r>
      <w:proofErr w:type="spellStart"/>
      <w:r w:rsidRPr="00315860">
        <w:rPr>
          <w:rFonts w:cstheme="minorHAnsi"/>
          <w:sz w:val="24"/>
          <w:szCs w:val="24"/>
        </w:rPr>
        <w:t>światło</w:t>
      </w:r>
      <w:proofErr w:type="spellEnd"/>
      <w:r w:rsidRPr="00315860">
        <w:rPr>
          <w:rFonts w:cstheme="minorHAnsi"/>
          <w:sz w:val="24"/>
          <w:szCs w:val="24"/>
        </w:rPr>
        <w:t>”.</w:t>
      </w:r>
    </w:p>
    <w:p w14:paraId="3F183050" w14:textId="13890B20" w:rsidR="007F2F80" w:rsidRPr="00E20259" w:rsidRDefault="00AC4AF1" w:rsidP="000F5301">
      <w:pPr>
        <w:pStyle w:val="Akapitzlist"/>
        <w:numPr>
          <w:ilvl w:val="0"/>
          <w:numId w:val="6"/>
        </w:numPr>
        <w:spacing w:line="360" w:lineRule="auto"/>
        <w:contextualSpacing w:val="0"/>
        <w:rPr>
          <w:rFonts w:cstheme="minorHAnsi"/>
          <w:sz w:val="24"/>
          <w:szCs w:val="24"/>
          <w:lang w:val="pl-PL"/>
        </w:rPr>
      </w:pPr>
      <w:r w:rsidRPr="00315860">
        <w:rPr>
          <w:rFonts w:cstheme="minorHAnsi"/>
          <w:sz w:val="24"/>
          <w:szCs w:val="24"/>
          <w:lang w:val="pl-PL"/>
        </w:rPr>
        <w:t>Jak na ukrywanie kobiet reagują sąsiedzi?</w:t>
      </w:r>
    </w:p>
    <w:p w14:paraId="3BA9F5F3" w14:textId="2B7BF4A4" w:rsidR="007F2F80" w:rsidRPr="00E20259" w:rsidRDefault="00AC4AF1" w:rsidP="000F5301">
      <w:pPr>
        <w:pStyle w:val="Akapitzlist"/>
        <w:spacing w:line="360" w:lineRule="auto"/>
        <w:contextualSpacing w:val="0"/>
        <w:rPr>
          <w:rFonts w:cstheme="minorHAnsi"/>
          <w:sz w:val="24"/>
          <w:szCs w:val="24"/>
          <w:lang w:val="pl-PL"/>
        </w:rPr>
      </w:pPr>
      <w:r w:rsidRPr="00315860">
        <w:rPr>
          <w:rFonts w:cstheme="minorHAnsi"/>
          <w:sz w:val="24"/>
          <w:szCs w:val="24"/>
          <w:lang w:val="pl-PL"/>
        </w:rPr>
        <w:t>Prawdopodobnie większość sąsiadów nie wiedziała o tym, że w domu Kopciów ukrywają się Żydówki. Jednak przynajmniej dwie osoby ujawniają przed Stanisławem, że wiedzą o mieszkankach strychu.</w:t>
      </w:r>
    </w:p>
    <w:p w14:paraId="22E87655" w14:textId="31A72BDD" w:rsidR="007F2F80" w:rsidRPr="00E20259" w:rsidRDefault="00AC4AF1" w:rsidP="000F5301">
      <w:pPr>
        <w:pStyle w:val="Akapitzlist"/>
        <w:spacing w:line="360" w:lineRule="auto"/>
        <w:contextualSpacing w:val="0"/>
        <w:rPr>
          <w:rFonts w:cstheme="minorHAnsi"/>
          <w:sz w:val="24"/>
          <w:szCs w:val="24"/>
          <w:lang w:val="pl-PL"/>
        </w:rPr>
      </w:pPr>
      <w:r w:rsidRPr="00315860">
        <w:rPr>
          <w:rFonts w:cstheme="minorHAnsi"/>
          <w:sz w:val="24"/>
          <w:szCs w:val="24"/>
          <w:lang w:val="pl-PL"/>
        </w:rPr>
        <w:t>„Sąsiad przypuszczał. Do taty mówi</w:t>
      </w:r>
      <w:r w:rsidR="004311FA" w:rsidRPr="00315860">
        <w:rPr>
          <w:rFonts w:cstheme="minorHAnsi"/>
          <w:sz w:val="24"/>
          <w:szCs w:val="24"/>
          <w:lang w:val="pl-PL"/>
        </w:rPr>
        <w:t>:</w:t>
      </w:r>
      <w:r w:rsidR="007F2F80" w:rsidRPr="00315860">
        <w:rPr>
          <w:rFonts w:cstheme="minorHAnsi"/>
          <w:sz w:val="24"/>
          <w:szCs w:val="24"/>
          <w:lang w:val="pl-PL"/>
        </w:rPr>
        <w:t xml:space="preserve"> </w:t>
      </w:r>
      <w:r w:rsidR="004311FA" w:rsidRPr="00315860">
        <w:rPr>
          <w:rFonts w:cstheme="minorHAnsi"/>
          <w:sz w:val="24"/>
          <w:szCs w:val="24"/>
          <w:lang w:val="pl-PL"/>
        </w:rPr>
        <w:t>»Kumoter</w:t>
      </w:r>
      <w:r w:rsidRPr="00315860">
        <w:rPr>
          <w:rFonts w:cstheme="minorHAnsi"/>
          <w:sz w:val="24"/>
          <w:szCs w:val="24"/>
          <w:lang w:val="pl-PL"/>
        </w:rPr>
        <w:t xml:space="preserve"> – tata był ojcem chrzestnym jego dziecka – co ja wiem, to </w:t>
      </w:r>
      <w:r w:rsidR="004311FA" w:rsidRPr="00315860">
        <w:rPr>
          <w:rFonts w:cstheme="minorHAnsi"/>
          <w:sz w:val="24"/>
          <w:szCs w:val="24"/>
          <w:lang w:val="pl-PL"/>
        </w:rPr>
        <w:t>wiem«</w:t>
      </w:r>
      <w:r w:rsidRPr="00315860">
        <w:rPr>
          <w:rFonts w:cstheme="minorHAnsi"/>
          <w:sz w:val="24"/>
          <w:szCs w:val="24"/>
          <w:lang w:val="pl-PL"/>
        </w:rPr>
        <w:t>. Ale nikomu słowa nie pisnął. Nawet żonie i córce. </w:t>
      </w:r>
      <w:r w:rsidR="007F2F80" w:rsidRPr="00315860">
        <w:rPr>
          <w:rFonts w:cstheme="minorHAnsi"/>
          <w:sz w:val="24"/>
          <w:szCs w:val="24"/>
          <w:lang w:val="pl-PL"/>
        </w:rPr>
        <w:t xml:space="preserve"> </w:t>
      </w:r>
      <w:r w:rsidRPr="00315860">
        <w:rPr>
          <w:rFonts w:cstheme="minorHAnsi"/>
          <w:sz w:val="24"/>
          <w:szCs w:val="24"/>
          <w:lang w:val="pl-PL"/>
        </w:rPr>
        <w:t>Natomiast po pewnym czasie facet, który bodajże był w Armii Krajowej, do taty mówi</w:t>
      </w:r>
      <w:r w:rsidR="004311FA" w:rsidRPr="00315860">
        <w:rPr>
          <w:rFonts w:cstheme="minorHAnsi"/>
          <w:sz w:val="24"/>
          <w:szCs w:val="24"/>
          <w:lang w:val="pl-PL"/>
        </w:rPr>
        <w:t>:» Wiesz</w:t>
      </w:r>
      <w:r w:rsidRPr="00315860">
        <w:rPr>
          <w:rFonts w:cstheme="minorHAnsi"/>
          <w:sz w:val="24"/>
          <w:szCs w:val="24"/>
          <w:lang w:val="pl-PL"/>
        </w:rPr>
        <w:t xml:space="preserve"> co, Stachu? Ja szedłem już do ciebie Żydówki zastrzelić, ale wróciłem się, bo </w:t>
      </w:r>
      <w:hyperlink r:id="rId8" w:history="1">
        <w:r w:rsidRPr="00315860">
          <w:rPr>
            <w:rStyle w:val="Hipercze"/>
            <w:rFonts w:cstheme="minorHAnsi"/>
            <w:color w:val="000000" w:themeColor="text1"/>
            <w:sz w:val="24"/>
            <w:szCs w:val="24"/>
            <w:u w:val="none"/>
            <w:lang w:val="pl-PL"/>
          </w:rPr>
          <w:t>nie chciałem ci wstydu robić</w:t>
        </w:r>
      </w:hyperlink>
      <w:r w:rsidRPr="00315860">
        <w:rPr>
          <w:rFonts w:cstheme="minorHAnsi"/>
          <w:sz w:val="24"/>
          <w:szCs w:val="24"/>
          <w:lang w:val="pl-PL"/>
        </w:rPr>
        <w:t>«</w:t>
      </w:r>
      <w:r w:rsidR="007F2F80" w:rsidRPr="00315860">
        <w:rPr>
          <w:rFonts w:cstheme="minorHAnsi"/>
          <w:sz w:val="24"/>
          <w:szCs w:val="24"/>
          <w:lang w:val="pl-PL"/>
        </w:rPr>
        <w:t>”</w:t>
      </w:r>
      <w:r w:rsidRPr="00315860">
        <w:rPr>
          <w:rFonts w:cstheme="minorHAnsi"/>
          <w:sz w:val="24"/>
          <w:szCs w:val="24"/>
          <w:lang w:val="pl-PL"/>
        </w:rPr>
        <w:t>.</w:t>
      </w:r>
    </w:p>
    <w:p w14:paraId="12081AA5" w14:textId="381FF8DB" w:rsidR="007F2F80" w:rsidRPr="00E20259" w:rsidRDefault="00AC4AF1" w:rsidP="000F5301">
      <w:pPr>
        <w:pStyle w:val="Akapitzlist"/>
        <w:numPr>
          <w:ilvl w:val="0"/>
          <w:numId w:val="6"/>
        </w:numPr>
        <w:spacing w:line="360" w:lineRule="auto"/>
        <w:contextualSpacing w:val="0"/>
        <w:rPr>
          <w:rFonts w:cstheme="minorHAnsi"/>
          <w:sz w:val="24"/>
          <w:szCs w:val="24"/>
          <w:lang w:val="pl-PL"/>
        </w:rPr>
      </w:pPr>
      <w:r w:rsidRPr="00315860">
        <w:rPr>
          <w:rFonts w:cstheme="minorHAnsi"/>
          <w:sz w:val="24"/>
          <w:szCs w:val="24"/>
          <w:lang w:val="pl-PL"/>
        </w:rPr>
        <w:t>Jakie inne historie ukrywania przywołuje Piotr Kopeć?</w:t>
      </w:r>
    </w:p>
    <w:p w14:paraId="3D20FEFD" w14:textId="3D760BBF" w:rsidR="005B22F7" w:rsidRPr="00315860" w:rsidRDefault="00AC4AF1" w:rsidP="000F5301">
      <w:pPr>
        <w:pStyle w:val="Akapitzlist"/>
        <w:spacing w:line="360" w:lineRule="auto"/>
        <w:contextualSpacing w:val="0"/>
        <w:rPr>
          <w:rFonts w:cstheme="minorHAnsi"/>
          <w:sz w:val="24"/>
          <w:szCs w:val="24"/>
          <w:lang w:val="pl-PL"/>
        </w:rPr>
      </w:pPr>
      <w:r w:rsidRPr="00315860">
        <w:rPr>
          <w:rFonts w:cstheme="minorHAnsi"/>
          <w:sz w:val="24"/>
          <w:szCs w:val="24"/>
          <w:lang w:val="pl-PL"/>
        </w:rPr>
        <w:t>Piotr Kopeć wspomina również opowiadane historie o innych rodzinach, które ukrywały Żydów w okolicy. W stosunku do żadnej z tych historii nie ma jednak pewności, czy ukrywane osoby przeżyły wojnę. W znanych mu opowieściach pojawia się natomiast temat wzbogacenia się osób, które udzielały schronienia. Niektóre z nich weszły w posiadanie majątków po zamordowaniu ich żydowskich właścicieli: „Ilu Żydów zamordowano przez chytrość!”</w:t>
      </w:r>
    </w:p>
    <w:p w14:paraId="13242B66" w14:textId="7579D742" w:rsidR="007B62C1" w:rsidRPr="000F5301" w:rsidRDefault="007B62C1" w:rsidP="000F5301">
      <w:pPr>
        <w:pStyle w:val="Nagwek3"/>
        <w:spacing w:line="360" w:lineRule="auto"/>
        <w:rPr>
          <w:sz w:val="28"/>
          <w:szCs w:val="28"/>
          <w:lang w:val="pl-PL"/>
        </w:rPr>
      </w:pPr>
      <w:r w:rsidRPr="000F5301">
        <w:rPr>
          <w:sz w:val="28"/>
          <w:szCs w:val="28"/>
          <w:lang w:val="pl-PL"/>
        </w:rPr>
        <w:t>Moduł podsumowujący: rozmowa o utworze muzycznym</w:t>
      </w:r>
    </w:p>
    <w:p w14:paraId="4E0BA6B4" w14:textId="6543E335" w:rsidR="00F72F72" w:rsidRPr="00315860" w:rsidRDefault="00F72F72" w:rsidP="000F5301">
      <w:pPr>
        <w:spacing w:before="120" w:line="360" w:lineRule="auto"/>
        <w:rPr>
          <w:rFonts w:cstheme="minorHAnsi"/>
          <w:sz w:val="24"/>
          <w:szCs w:val="24"/>
          <w:lang w:val="pl-PL"/>
        </w:rPr>
      </w:pPr>
      <w:r w:rsidRPr="00315860">
        <w:rPr>
          <w:rFonts w:cstheme="minorHAnsi"/>
          <w:sz w:val="24"/>
          <w:szCs w:val="24"/>
          <w:lang w:val="pl-PL"/>
        </w:rPr>
        <w:t xml:space="preserve">Zaprezentuj klasie fragment filmu edukacyjnego „Kryjówka” i omów jeden z utworów muzycznych, który się w nim pojawia – fragment od </w:t>
      </w:r>
      <w:r w:rsidR="00935DD3" w:rsidRPr="00315860">
        <w:rPr>
          <w:rFonts w:cstheme="minorHAnsi"/>
          <w:sz w:val="24"/>
          <w:szCs w:val="24"/>
          <w:lang w:val="pl-PL"/>
        </w:rPr>
        <w:t>08</w:t>
      </w:r>
      <w:r w:rsidRPr="00315860">
        <w:rPr>
          <w:rFonts w:cstheme="minorHAnsi"/>
          <w:sz w:val="24"/>
          <w:szCs w:val="24"/>
          <w:lang w:val="pl-PL"/>
        </w:rPr>
        <w:t>:</w:t>
      </w:r>
      <w:r w:rsidR="00935DD3" w:rsidRPr="00315860">
        <w:rPr>
          <w:rFonts w:cstheme="minorHAnsi"/>
          <w:sz w:val="24"/>
          <w:szCs w:val="24"/>
          <w:lang w:val="pl-PL"/>
        </w:rPr>
        <w:t>00</w:t>
      </w:r>
      <w:r w:rsidRPr="00315860">
        <w:rPr>
          <w:rFonts w:cstheme="minorHAnsi"/>
          <w:sz w:val="24"/>
          <w:szCs w:val="24"/>
          <w:lang w:val="pl-PL"/>
        </w:rPr>
        <w:t xml:space="preserve"> do </w:t>
      </w:r>
      <w:r w:rsidR="00935DD3" w:rsidRPr="00315860">
        <w:rPr>
          <w:rFonts w:cstheme="minorHAnsi"/>
          <w:sz w:val="24"/>
          <w:szCs w:val="24"/>
          <w:lang w:val="pl-PL"/>
        </w:rPr>
        <w:t>10</w:t>
      </w:r>
      <w:r w:rsidRPr="00315860">
        <w:rPr>
          <w:rFonts w:cstheme="minorHAnsi"/>
          <w:sz w:val="24"/>
          <w:szCs w:val="24"/>
          <w:lang w:val="pl-PL"/>
        </w:rPr>
        <w:t>:2</w:t>
      </w:r>
      <w:r w:rsidR="00935DD3" w:rsidRPr="00315860">
        <w:rPr>
          <w:rFonts w:cstheme="minorHAnsi"/>
          <w:sz w:val="24"/>
          <w:szCs w:val="24"/>
          <w:lang w:val="pl-PL"/>
        </w:rPr>
        <w:t>8</w:t>
      </w:r>
      <w:r w:rsidRPr="00315860">
        <w:rPr>
          <w:rFonts w:cstheme="minorHAnsi"/>
          <w:sz w:val="24"/>
          <w:szCs w:val="24"/>
          <w:lang w:val="pl-PL"/>
        </w:rPr>
        <w:t>. Po zobaczeniu utworu możesz omówić go następująco:</w:t>
      </w:r>
    </w:p>
    <w:p w14:paraId="634ECE3B" w14:textId="2B35DAF8" w:rsidR="00712A04" w:rsidRPr="00E20259" w:rsidRDefault="00825D7C" w:rsidP="000F5301">
      <w:pPr>
        <w:pStyle w:val="Akapitzlist"/>
        <w:numPr>
          <w:ilvl w:val="0"/>
          <w:numId w:val="7"/>
        </w:numPr>
        <w:spacing w:line="360" w:lineRule="auto"/>
        <w:contextualSpacing w:val="0"/>
        <w:rPr>
          <w:rFonts w:cstheme="minorHAnsi"/>
          <w:sz w:val="24"/>
          <w:szCs w:val="24"/>
          <w:lang w:val="pl-PL"/>
        </w:rPr>
      </w:pPr>
      <w:r w:rsidRPr="00315860">
        <w:rPr>
          <w:rFonts w:cstheme="minorHAnsi"/>
          <w:sz w:val="24"/>
          <w:szCs w:val="24"/>
          <w:lang w:val="pl-PL"/>
        </w:rPr>
        <w:t>Jakie emocje i dylematy towarzyszyły osobom udzielającym pomocy Żydom w trakcie II wojny światowej? Z czego wynikały?</w:t>
      </w:r>
    </w:p>
    <w:p w14:paraId="2D57ECE8" w14:textId="11F76616" w:rsidR="00825D7C" w:rsidRPr="00E20259" w:rsidRDefault="00712A04" w:rsidP="000F5301">
      <w:pPr>
        <w:pStyle w:val="Akapitzlist"/>
        <w:spacing w:line="360" w:lineRule="auto"/>
        <w:contextualSpacing w:val="0"/>
        <w:rPr>
          <w:rFonts w:cstheme="minorHAnsi"/>
          <w:sz w:val="24"/>
          <w:szCs w:val="24"/>
          <w:lang w:val="pl-PL"/>
        </w:rPr>
      </w:pPr>
      <w:r w:rsidRPr="00315860">
        <w:rPr>
          <w:rFonts w:cstheme="minorHAnsi"/>
          <w:sz w:val="24"/>
          <w:szCs w:val="24"/>
          <w:lang w:val="pl-PL"/>
        </w:rPr>
        <w:t xml:space="preserve">Emocje, które są wymienione w utworze, to codzienny strach, lęk, niepewność. Największym dylematem, o którym wspomina Piotr Kopeć jest </w:t>
      </w:r>
      <w:r w:rsidR="00825D7C" w:rsidRPr="00315860">
        <w:rPr>
          <w:rFonts w:cstheme="minorHAnsi"/>
          <w:sz w:val="24"/>
          <w:szCs w:val="24"/>
          <w:lang w:val="pl-PL"/>
        </w:rPr>
        <w:t xml:space="preserve">podjęcie decyzji o </w:t>
      </w:r>
      <w:r w:rsidRPr="00315860">
        <w:rPr>
          <w:rFonts w:cstheme="minorHAnsi"/>
          <w:sz w:val="24"/>
          <w:szCs w:val="24"/>
          <w:lang w:val="pl-PL"/>
        </w:rPr>
        <w:t>kontynu</w:t>
      </w:r>
      <w:r w:rsidR="00825D7C" w:rsidRPr="00315860">
        <w:rPr>
          <w:rFonts w:cstheme="minorHAnsi"/>
          <w:sz w:val="24"/>
          <w:szCs w:val="24"/>
          <w:lang w:val="pl-PL"/>
        </w:rPr>
        <w:t>owaniu</w:t>
      </w:r>
      <w:r w:rsidRPr="00315860">
        <w:rPr>
          <w:rFonts w:cstheme="minorHAnsi"/>
          <w:sz w:val="24"/>
          <w:szCs w:val="24"/>
          <w:lang w:val="pl-PL"/>
        </w:rPr>
        <w:t xml:space="preserve"> udzielania pomocy. </w:t>
      </w:r>
      <w:r w:rsidR="00825D7C" w:rsidRPr="00315860">
        <w:rPr>
          <w:rFonts w:cstheme="minorHAnsi"/>
          <w:sz w:val="24"/>
          <w:szCs w:val="24"/>
          <w:lang w:val="pl-PL"/>
        </w:rPr>
        <w:t xml:space="preserve">Opis podobnych doświadczeń znajdziemy także w relacjach innych osób, które udzielały pomocy Żydom i Żydówkom w trakcie II wojny </w:t>
      </w:r>
      <w:r w:rsidR="00825D7C" w:rsidRPr="00315860">
        <w:rPr>
          <w:rFonts w:cstheme="minorHAnsi"/>
          <w:sz w:val="24"/>
          <w:szCs w:val="24"/>
          <w:lang w:val="pl-PL"/>
        </w:rPr>
        <w:lastRenderedPageBreak/>
        <w:t xml:space="preserve">światowej. Konieczność zachowania tajemnicy nie tylko przed Niemcami, ale również, z obawy o donos, przed wszystkimi sąsiadami, była wielkim obciążeniem. W wielu relacjach czytamy również o poczuciu osamotnienia w środowisku akceptującym antysemickie, dyskryminujące zarządzenia okupacyjnej władzy. </w:t>
      </w:r>
    </w:p>
    <w:p w14:paraId="445452C7" w14:textId="77777777" w:rsidR="00712A04" w:rsidRPr="00315860" w:rsidRDefault="00712A04" w:rsidP="000F5301">
      <w:pPr>
        <w:pStyle w:val="Akapitzlist"/>
        <w:numPr>
          <w:ilvl w:val="0"/>
          <w:numId w:val="7"/>
        </w:numPr>
        <w:spacing w:line="360" w:lineRule="auto"/>
        <w:contextualSpacing w:val="0"/>
        <w:rPr>
          <w:rFonts w:cstheme="minorHAnsi"/>
          <w:sz w:val="24"/>
          <w:szCs w:val="24"/>
          <w:lang w:val="pl-PL"/>
        </w:rPr>
      </w:pPr>
      <w:r w:rsidRPr="00315860">
        <w:rPr>
          <w:rFonts w:cstheme="minorHAnsi"/>
          <w:sz w:val="24"/>
          <w:szCs w:val="24"/>
          <w:lang w:val="pl-PL"/>
        </w:rPr>
        <w:t>Co, dla Ciebie osobiście, jest najważniejsze w poznanej historii?</w:t>
      </w:r>
    </w:p>
    <w:p w14:paraId="68FC1B4C" w14:textId="77777777" w:rsidR="00825D7C" w:rsidRPr="00315860" w:rsidRDefault="00712A04" w:rsidP="000F5301">
      <w:pPr>
        <w:spacing w:line="360" w:lineRule="auto"/>
        <w:ind w:left="720"/>
        <w:rPr>
          <w:rFonts w:cstheme="minorHAnsi"/>
          <w:sz w:val="24"/>
          <w:szCs w:val="24"/>
          <w:lang w:val="pl-PL"/>
        </w:rPr>
      </w:pPr>
      <w:r w:rsidRPr="00315860">
        <w:rPr>
          <w:rFonts w:cstheme="minorHAnsi"/>
          <w:sz w:val="24"/>
          <w:szCs w:val="24"/>
          <w:lang w:val="pl-PL"/>
        </w:rPr>
        <w:t xml:space="preserve">To pytanie daje przestrzeń na podjęcie indywidualnej refleksji przez uczniów i uczennice. Jeśli </w:t>
      </w:r>
      <w:r w:rsidR="00947507" w:rsidRPr="00315860">
        <w:rPr>
          <w:rFonts w:cstheme="minorHAnsi"/>
          <w:sz w:val="24"/>
          <w:szCs w:val="24"/>
          <w:lang w:val="pl-PL"/>
        </w:rPr>
        <w:t>klasie trudno jest wypowiadać się na forum, możesz zaproponować anonimową formę podzielenia się wrażeniami, np. za pomocą zapisania odpowiedzi na samoprzylepnych karteczkach.</w:t>
      </w:r>
    </w:p>
    <w:p w14:paraId="4F9DF18F" w14:textId="22EC73A9" w:rsidR="00F95B3F" w:rsidRPr="00315860" w:rsidRDefault="00825D7C" w:rsidP="000F5301">
      <w:pPr>
        <w:spacing w:line="360" w:lineRule="auto"/>
        <w:rPr>
          <w:rFonts w:cstheme="minorHAnsi"/>
          <w:sz w:val="24"/>
          <w:szCs w:val="24"/>
          <w:lang w:val="pl-PL"/>
        </w:rPr>
      </w:pPr>
      <w:r w:rsidRPr="00315860">
        <w:rPr>
          <w:rFonts w:cstheme="minorHAnsi"/>
          <w:sz w:val="24"/>
          <w:szCs w:val="24"/>
          <w:lang w:val="pl-PL"/>
        </w:rPr>
        <w:t>Po wspólnym omówieniu utworu</w:t>
      </w:r>
      <w:r w:rsidR="00F95B3F" w:rsidRPr="00315860">
        <w:rPr>
          <w:rFonts w:cstheme="minorHAnsi"/>
          <w:sz w:val="24"/>
          <w:szCs w:val="24"/>
          <w:lang w:val="pl-PL"/>
        </w:rPr>
        <w:t xml:space="preserve"> zapisz na tablicy cytat: „Jeśli człowiek niszczy jedno życie,</w:t>
      </w:r>
      <w:r w:rsidR="000F5301">
        <w:rPr>
          <w:rFonts w:cstheme="minorHAnsi"/>
          <w:sz w:val="24"/>
          <w:szCs w:val="24"/>
          <w:lang w:val="pl-PL"/>
        </w:rPr>
        <w:t xml:space="preserve"> </w:t>
      </w:r>
      <w:r w:rsidR="00F95B3F" w:rsidRPr="00315860">
        <w:rPr>
          <w:rFonts w:cstheme="minorHAnsi"/>
          <w:sz w:val="24"/>
          <w:szCs w:val="24"/>
          <w:lang w:val="pl-PL"/>
        </w:rPr>
        <w:t>to jest</w:t>
      </w:r>
      <w:r w:rsidR="000F5301">
        <w:rPr>
          <w:rFonts w:cstheme="minorHAnsi"/>
          <w:sz w:val="24"/>
          <w:szCs w:val="24"/>
          <w:lang w:val="pl-PL"/>
        </w:rPr>
        <w:t xml:space="preserve"> </w:t>
      </w:r>
      <w:r w:rsidR="00F95B3F" w:rsidRPr="00315860">
        <w:rPr>
          <w:rFonts w:cstheme="minorHAnsi"/>
          <w:sz w:val="24"/>
          <w:szCs w:val="24"/>
          <w:lang w:val="pl-PL"/>
        </w:rPr>
        <w:t>tak,</w:t>
      </w:r>
      <w:r w:rsidR="000F5301">
        <w:rPr>
          <w:rFonts w:cstheme="minorHAnsi"/>
          <w:sz w:val="24"/>
          <w:szCs w:val="24"/>
          <w:lang w:val="pl-PL"/>
        </w:rPr>
        <w:t xml:space="preserve"> </w:t>
      </w:r>
      <w:r w:rsidR="00F95B3F" w:rsidRPr="00315860">
        <w:rPr>
          <w:rFonts w:cstheme="minorHAnsi"/>
          <w:sz w:val="24"/>
          <w:szCs w:val="24"/>
          <w:lang w:val="pl-PL"/>
        </w:rPr>
        <w:t>jak gdyby zniszczył cały świat. A jeśli człowiek ratuje jedno życie, to jest tak, jak gdyby uratował cały świat.” (Talmud Babiloński, Sanhedryn, 37a) Zapytaj grupę, jak interpretuje te zdania, co znaczy dla nich hasło „ratuje cały świat”.</w:t>
      </w:r>
      <w:r w:rsidR="007D3148" w:rsidRPr="00315860">
        <w:rPr>
          <w:rFonts w:cstheme="minorHAnsi"/>
          <w:sz w:val="24"/>
          <w:szCs w:val="24"/>
          <w:lang w:val="pl-PL"/>
        </w:rPr>
        <w:t xml:space="preserve"> </w:t>
      </w:r>
      <w:r w:rsidR="00F95B3F" w:rsidRPr="00315860">
        <w:rPr>
          <w:rFonts w:cstheme="minorHAnsi"/>
          <w:sz w:val="24"/>
          <w:szCs w:val="24"/>
          <w:lang w:val="pl-PL"/>
        </w:rPr>
        <w:t>Zachęć młodzież do przywołania własnych, osobistych rozumień cytatu. Wysłuchaj tych interpretacji z ciekawością, każde skojarzenie jest dobre.</w:t>
      </w:r>
      <w:r w:rsidR="002A2410" w:rsidRPr="00315860">
        <w:rPr>
          <w:rFonts w:cstheme="minorHAnsi"/>
          <w:sz w:val="24"/>
          <w:szCs w:val="24"/>
          <w:lang w:val="pl-PL"/>
        </w:rPr>
        <w:t xml:space="preserve"> </w:t>
      </w:r>
      <w:r w:rsidR="00F95B3F" w:rsidRPr="00315860">
        <w:rPr>
          <w:rFonts w:cstheme="minorHAnsi"/>
          <w:sz w:val="24"/>
          <w:szCs w:val="24"/>
          <w:lang w:val="pl-PL"/>
        </w:rPr>
        <w:t>Po podsumowaniu wypowiedzi klasy odnieś się do klasycznej interpretacji tego tekst</w:t>
      </w:r>
      <w:r w:rsidR="00F51B60" w:rsidRPr="00315860">
        <w:rPr>
          <w:rFonts w:cstheme="minorHAnsi"/>
          <w:sz w:val="24"/>
          <w:szCs w:val="24"/>
          <w:lang w:val="pl-PL"/>
        </w:rPr>
        <w:t>u</w:t>
      </w:r>
      <w:r w:rsidR="002A2410" w:rsidRPr="00315860">
        <w:rPr>
          <w:rFonts w:cstheme="minorHAnsi"/>
          <w:sz w:val="24"/>
          <w:szCs w:val="24"/>
          <w:lang w:val="pl-PL"/>
        </w:rPr>
        <w:t>, sięgnij do portalu Polscy Sprawiedliwi.</w:t>
      </w:r>
    </w:p>
    <w:p w14:paraId="4B4F9BBF" w14:textId="6BD1F236" w:rsidR="00260C11" w:rsidRPr="00315860" w:rsidRDefault="002A2410" w:rsidP="000F5301">
      <w:pPr>
        <w:spacing w:line="360" w:lineRule="auto"/>
        <w:rPr>
          <w:rFonts w:cstheme="minorHAnsi"/>
          <w:sz w:val="24"/>
          <w:szCs w:val="24"/>
          <w:lang w:val="pl-PL"/>
        </w:rPr>
      </w:pPr>
      <w:r w:rsidRPr="00315860">
        <w:rPr>
          <w:rFonts w:cstheme="minorHAnsi"/>
          <w:sz w:val="24"/>
          <w:szCs w:val="24"/>
          <w:lang w:val="pl-PL"/>
        </w:rPr>
        <w:br w:type="page"/>
      </w:r>
    </w:p>
    <w:p w14:paraId="2D7425AC" w14:textId="2CC98DBF" w:rsidR="00F95B3F" w:rsidRPr="000F5301" w:rsidRDefault="00F95B3F" w:rsidP="000F5301">
      <w:pPr>
        <w:pStyle w:val="Nagwek3"/>
        <w:spacing w:line="360" w:lineRule="auto"/>
        <w:rPr>
          <w:sz w:val="28"/>
          <w:szCs w:val="28"/>
          <w:lang w:val="pl-PL"/>
        </w:rPr>
      </w:pPr>
      <w:r w:rsidRPr="000F5301">
        <w:rPr>
          <w:sz w:val="28"/>
          <w:szCs w:val="28"/>
          <w:lang w:val="pl-PL"/>
        </w:rPr>
        <w:lastRenderedPageBreak/>
        <w:t>Załącznik 1</w:t>
      </w:r>
    </w:p>
    <w:p w14:paraId="2547F7C3" w14:textId="229A1781" w:rsidR="00216627" w:rsidRPr="00315860" w:rsidRDefault="00F95B3F" w:rsidP="000F5301">
      <w:pPr>
        <w:spacing w:line="360" w:lineRule="auto"/>
        <w:rPr>
          <w:rFonts w:cstheme="minorHAnsi"/>
          <w:sz w:val="24"/>
          <w:szCs w:val="24"/>
          <w:lang w:val="pl-PL"/>
        </w:rPr>
      </w:pPr>
      <w:r w:rsidRPr="00315860">
        <w:rPr>
          <w:rFonts w:cstheme="minorHAnsi"/>
          <w:sz w:val="24"/>
          <w:szCs w:val="24"/>
          <w:lang w:val="pl-PL"/>
        </w:rPr>
        <w:t xml:space="preserve">Zapoznajcie się z materiałami </w:t>
      </w:r>
      <w:r w:rsidR="00C53047" w:rsidRPr="00315860">
        <w:rPr>
          <w:rFonts w:cstheme="minorHAnsi"/>
          <w:sz w:val="24"/>
          <w:szCs w:val="24"/>
          <w:lang w:val="pl-PL"/>
        </w:rPr>
        <w:t>ukrytymi pod kodem QR</w:t>
      </w:r>
      <w:r w:rsidR="00216627" w:rsidRPr="00315860">
        <w:rPr>
          <w:rFonts w:cstheme="minorHAnsi"/>
          <w:sz w:val="24"/>
          <w:szCs w:val="24"/>
          <w:lang w:val="pl-PL"/>
        </w:rPr>
        <w:t>:</w:t>
      </w:r>
    </w:p>
    <w:p w14:paraId="01905A21" w14:textId="39056D3B" w:rsidR="00216627" w:rsidRPr="00315860" w:rsidRDefault="00216627" w:rsidP="000F5301">
      <w:pPr>
        <w:spacing w:line="360" w:lineRule="auto"/>
        <w:rPr>
          <w:rFonts w:cstheme="minorHAnsi"/>
          <w:sz w:val="24"/>
          <w:szCs w:val="24"/>
          <w:lang w:val="pl-PL"/>
        </w:rPr>
      </w:pPr>
      <w:r w:rsidRPr="00315860">
        <w:rPr>
          <w:rFonts w:cstheme="minorHAnsi"/>
          <w:i/>
          <w:iCs/>
          <w:noProof/>
          <w:sz w:val="24"/>
          <w:szCs w:val="24"/>
        </w:rPr>
        <w:drawing>
          <wp:inline distT="0" distB="0" distL="0" distR="0" wp14:anchorId="24E35FBB" wp14:editId="32D422AC">
            <wp:extent cx="1476375" cy="1476375"/>
            <wp:effectExtent l="0" t="0" r="9525" b="9525"/>
            <wp:docPr id="1665201162" name="Picture 1" descr="QR kod zawierający odniesienie do strony https://sprawiedliwi.org.pl/pl/osoby/kopec-stanis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201162" name="Picture 1" descr="QR kod zawierający odniesienie do strony https://sprawiedliwi.org.pl/pl/osoby/kopec-stanislaw"/>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375" cy="1476375"/>
                    </a:xfrm>
                    <a:prstGeom prst="rect">
                      <a:avLst/>
                    </a:prstGeom>
                  </pic:spPr>
                </pic:pic>
              </a:graphicData>
            </a:graphic>
          </wp:inline>
        </w:drawing>
      </w:r>
    </w:p>
    <w:p w14:paraId="2A94F3E2" w14:textId="27B1B064" w:rsidR="00216627" w:rsidRPr="00315860" w:rsidRDefault="00216627" w:rsidP="000F5301">
      <w:pPr>
        <w:spacing w:line="360" w:lineRule="auto"/>
        <w:rPr>
          <w:rFonts w:cstheme="minorHAnsi"/>
          <w:sz w:val="24"/>
          <w:szCs w:val="24"/>
          <w:lang w:val="pl-PL"/>
        </w:rPr>
      </w:pPr>
      <w:r w:rsidRPr="00315860">
        <w:rPr>
          <w:rFonts w:cstheme="minorHAnsi"/>
          <w:sz w:val="24"/>
          <w:szCs w:val="24"/>
          <w:lang w:val="pl-PL"/>
        </w:rPr>
        <w:t>O</w:t>
      </w:r>
      <w:r w:rsidR="00F95B3F" w:rsidRPr="00315860">
        <w:rPr>
          <w:rFonts w:cstheme="minorHAnsi"/>
          <w:sz w:val="24"/>
          <w:szCs w:val="24"/>
          <w:lang w:val="pl-PL"/>
        </w:rPr>
        <w:t>dpowiedzcie na poniższe pytania:</w:t>
      </w:r>
    </w:p>
    <w:p w14:paraId="3C89242A" w14:textId="661B9709" w:rsidR="00F95B3F" w:rsidRPr="00315860" w:rsidRDefault="00F95B3F" w:rsidP="000F5301">
      <w:pPr>
        <w:pStyle w:val="Akapitzlist"/>
        <w:numPr>
          <w:ilvl w:val="0"/>
          <w:numId w:val="5"/>
        </w:numPr>
        <w:spacing w:line="360" w:lineRule="auto"/>
        <w:contextualSpacing w:val="0"/>
        <w:rPr>
          <w:rFonts w:cstheme="minorHAnsi"/>
          <w:sz w:val="24"/>
          <w:szCs w:val="24"/>
          <w:lang w:val="pl-PL"/>
        </w:rPr>
      </w:pPr>
      <w:r w:rsidRPr="00315860">
        <w:rPr>
          <w:rFonts w:cstheme="minorHAnsi"/>
          <w:sz w:val="24"/>
          <w:szCs w:val="24"/>
          <w:lang w:val="pl-PL"/>
        </w:rPr>
        <w:t>Kto otrzymał tytuł Sprawiedliwych Wśród Narodów Świata?</w:t>
      </w:r>
    </w:p>
    <w:p w14:paraId="743D2E14" w14:textId="096AEEC6" w:rsidR="00F95B3F" w:rsidRPr="00315860" w:rsidRDefault="00F95B3F" w:rsidP="000F5301">
      <w:pPr>
        <w:pStyle w:val="Akapitzlist"/>
        <w:numPr>
          <w:ilvl w:val="0"/>
          <w:numId w:val="5"/>
        </w:numPr>
        <w:spacing w:line="360" w:lineRule="auto"/>
        <w:contextualSpacing w:val="0"/>
        <w:rPr>
          <w:rFonts w:cstheme="minorHAnsi"/>
          <w:sz w:val="24"/>
          <w:szCs w:val="24"/>
          <w:lang w:val="pl-PL"/>
        </w:rPr>
      </w:pPr>
      <w:r w:rsidRPr="00315860">
        <w:rPr>
          <w:rFonts w:cstheme="minorHAnsi"/>
          <w:sz w:val="24"/>
          <w:szCs w:val="24"/>
          <w:lang w:val="pl-PL"/>
        </w:rPr>
        <w:t>Kto ukrywał się w domu</w:t>
      </w:r>
      <w:r w:rsidR="007B4F51" w:rsidRPr="00315860">
        <w:rPr>
          <w:rFonts w:cstheme="minorHAnsi"/>
          <w:sz w:val="24"/>
          <w:szCs w:val="24"/>
          <w:lang w:val="pl-PL"/>
        </w:rPr>
        <w:t xml:space="preserve"> rodziny Kopciów</w:t>
      </w:r>
      <w:r w:rsidRPr="00315860">
        <w:rPr>
          <w:rFonts w:cstheme="minorHAnsi"/>
          <w:sz w:val="24"/>
          <w:szCs w:val="24"/>
          <w:lang w:val="pl-PL"/>
        </w:rPr>
        <w:t>?</w:t>
      </w:r>
    </w:p>
    <w:p w14:paraId="6A1DB8C3" w14:textId="745E16E3" w:rsidR="00F95B3F" w:rsidRPr="00315860" w:rsidRDefault="00F95B3F" w:rsidP="000F5301">
      <w:pPr>
        <w:pStyle w:val="Akapitzlist"/>
        <w:numPr>
          <w:ilvl w:val="0"/>
          <w:numId w:val="5"/>
        </w:numPr>
        <w:spacing w:line="360" w:lineRule="auto"/>
        <w:contextualSpacing w:val="0"/>
        <w:rPr>
          <w:rFonts w:cstheme="minorHAnsi"/>
          <w:sz w:val="24"/>
          <w:szCs w:val="24"/>
          <w:lang w:val="pl-PL"/>
        </w:rPr>
      </w:pPr>
      <w:r w:rsidRPr="00315860">
        <w:rPr>
          <w:rFonts w:cstheme="minorHAnsi"/>
          <w:sz w:val="24"/>
          <w:szCs w:val="24"/>
          <w:lang w:val="pl-PL"/>
        </w:rPr>
        <w:t>Kim są Piotr i Adela Kopeć?</w:t>
      </w:r>
    </w:p>
    <w:p w14:paraId="114608A7" w14:textId="11BB0C6C" w:rsidR="00F95B3F" w:rsidRPr="00315860" w:rsidRDefault="00F95B3F" w:rsidP="000F5301">
      <w:pPr>
        <w:pStyle w:val="Akapitzlist"/>
        <w:numPr>
          <w:ilvl w:val="0"/>
          <w:numId w:val="5"/>
        </w:numPr>
        <w:spacing w:line="360" w:lineRule="auto"/>
        <w:contextualSpacing w:val="0"/>
        <w:rPr>
          <w:rFonts w:cstheme="minorHAnsi"/>
          <w:sz w:val="24"/>
          <w:szCs w:val="24"/>
          <w:lang w:val="pl-PL"/>
        </w:rPr>
      </w:pPr>
      <w:r w:rsidRPr="00315860">
        <w:rPr>
          <w:rFonts w:cstheme="minorHAnsi"/>
          <w:sz w:val="24"/>
          <w:szCs w:val="24"/>
          <w:lang w:val="pl-PL"/>
        </w:rPr>
        <w:t xml:space="preserve">W jakich warunkach mieszkały ukrywane </w:t>
      </w:r>
      <w:r w:rsidR="007B4F51" w:rsidRPr="00315860">
        <w:rPr>
          <w:rFonts w:cstheme="minorHAnsi"/>
          <w:sz w:val="24"/>
          <w:szCs w:val="24"/>
          <w:lang w:val="pl-PL"/>
        </w:rPr>
        <w:t>osoby</w:t>
      </w:r>
      <w:r w:rsidRPr="00315860">
        <w:rPr>
          <w:rFonts w:cstheme="minorHAnsi"/>
          <w:sz w:val="24"/>
          <w:szCs w:val="24"/>
          <w:lang w:val="pl-PL"/>
        </w:rPr>
        <w:t>?</w:t>
      </w:r>
    </w:p>
    <w:p w14:paraId="711082AD" w14:textId="41F17D99" w:rsidR="00216627" w:rsidRPr="000F5301" w:rsidRDefault="00F95B3F" w:rsidP="000F5301">
      <w:pPr>
        <w:spacing w:line="360" w:lineRule="auto"/>
        <w:rPr>
          <w:rStyle w:val="Hipercze"/>
          <w:rFonts w:cstheme="minorHAnsi"/>
          <w:color w:val="auto"/>
          <w:sz w:val="24"/>
          <w:szCs w:val="24"/>
          <w:u w:val="none"/>
          <w:lang w:val="pl-PL"/>
        </w:rPr>
      </w:pPr>
      <w:r w:rsidRPr="000F5301">
        <w:rPr>
          <w:rFonts w:cstheme="minorHAnsi"/>
          <w:b/>
          <w:bCs/>
          <w:sz w:val="24"/>
          <w:szCs w:val="24"/>
          <w:lang w:val="pl-PL"/>
        </w:rPr>
        <w:t>Wskazówka:</w:t>
      </w:r>
      <w:r w:rsidRPr="000F5301">
        <w:rPr>
          <w:rFonts w:cstheme="minorHAnsi"/>
          <w:sz w:val="24"/>
          <w:szCs w:val="24"/>
          <w:lang w:val="pl-PL"/>
        </w:rPr>
        <w:t xml:space="preserve"> w galerii zwróćcie uwagę na zdjęcia numer 5, 6, 10, 11, 15</w:t>
      </w:r>
      <w:r w:rsidR="007B4F51" w:rsidRPr="000F5301">
        <w:rPr>
          <w:rFonts w:cstheme="minorHAnsi"/>
          <w:sz w:val="24"/>
          <w:szCs w:val="24"/>
          <w:lang w:val="pl-PL"/>
        </w:rPr>
        <w:t>.</w:t>
      </w:r>
      <w:r w:rsidR="00216627" w:rsidRPr="000F5301">
        <w:rPr>
          <w:rStyle w:val="Hipercze"/>
          <w:rFonts w:cstheme="minorHAnsi"/>
          <w:sz w:val="24"/>
          <w:szCs w:val="24"/>
          <w:lang w:val="pl-PL"/>
        </w:rPr>
        <w:br w:type="page"/>
      </w:r>
    </w:p>
    <w:p w14:paraId="2221B07E" w14:textId="73C53F0B" w:rsidR="007B4F51" w:rsidRPr="000F5301" w:rsidRDefault="007B4F51" w:rsidP="000F5301">
      <w:pPr>
        <w:pStyle w:val="Nagwek3"/>
        <w:spacing w:line="360" w:lineRule="auto"/>
        <w:rPr>
          <w:sz w:val="28"/>
          <w:szCs w:val="28"/>
          <w:lang w:val="pl-PL"/>
        </w:rPr>
      </w:pPr>
      <w:r w:rsidRPr="000F5301">
        <w:rPr>
          <w:sz w:val="28"/>
          <w:szCs w:val="28"/>
          <w:lang w:val="pl-PL"/>
        </w:rPr>
        <w:lastRenderedPageBreak/>
        <w:t>Załącznik 2</w:t>
      </w:r>
    </w:p>
    <w:p w14:paraId="017C8BC6" w14:textId="77777777" w:rsidR="007B4F51" w:rsidRPr="00315860" w:rsidRDefault="007B4F51" w:rsidP="000F5301">
      <w:pPr>
        <w:spacing w:line="360" w:lineRule="auto"/>
        <w:rPr>
          <w:rFonts w:cstheme="minorHAnsi"/>
          <w:sz w:val="24"/>
          <w:szCs w:val="24"/>
          <w:lang w:val="pl-PL"/>
        </w:rPr>
      </w:pPr>
      <w:r w:rsidRPr="00315860">
        <w:rPr>
          <w:rFonts w:cstheme="minorHAnsi"/>
          <w:sz w:val="24"/>
          <w:szCs w:val="24"/>
          <w:lang w:val="pl-PL"/>
        </w:rPr>
        <w:t>Odpowiedzcie na poniższe pytania na podstawie fragmentów relacji Piotra Kopcia:</w:t>
      </w:r>
    </w:p>
    <w:p w14:paraId="220ACEAC" w14:textId="77777777" w:rsidR="007B4F51" w:rsidRPr="00315860" w:rsidRDefault="007B4F51" w:rsidP="000F5301">
      <w:pPr>
        <w:pStyle w:val="Akapitzlist"/>
        <w:numPr>
          <w:ilvl w:val="0"/>
          <w:numId w:val="6"/>
        </w:numPr>
        <w:spacing w:line="360" w:lineRule="auto"/>
        <w:contextualSpacing w:val="0"/>
        <w:rPr>
          <w:rFonts w:cstheme="minorHAnsi"/>
          <w:sz w:val="24"/>
          <w:szCs w:val="24"/>
          <w:lang w:val="pl-PL"/>
        </w:rPr>
      </w:pPr>
      <w:r w:rsidRPr="00315860">
        <w:rPr>
          <w:rFonts w:cstheme="minorHAnsi"/>
          <w:sz w:val="24"/>
          <w:szCs w:val="24"/>
          <w:lang w:val="pl-PL"/>
        </w:rPr>
        <w:t>W jaki sposób Piotr Kopeć opisuje realia okupacji niemieckiej?</w:t>
      </w:r>
    </w:p>
    <w:p w14:paraId="13A7689E" w14:textId="77777777" w:rsidR="007B4F51" w:rsidRPr="00315860" w:rsidRDefault="007B4F51" w:rsidP="000F5301">
      <w:pPr>
        <w:pStyle w:val="Akapitzlist"/>
        <w:numPr>
          <w:ilvl w:val="0"/>
          <w:numId w:val="6"/>
        </w:numPr>
        <w:spacing w:line="360" w:lineRule="auto"/>
        <w:contextualSpacing w:val="0"/>
        <w:rPr>
          <w:rFonts w:cstheme="minorHAnsi"/>
          <w:sz w:val="24"/>
          <w:szCs w:val="24"/>
          <w:lang w:val="pl-PL"/>
        </w:rPr>
      </w:pPr>
      <w:r w:rsidRPr="00315860">
        <w:rPr>
          <w:rFonts w:cstheme="minorHAnsi"/>
          <w:sz w:val="24"/>
          <w:szCs w:val="24"/>
          <w:lang w:val="pl-PL"/>
        </w:rPr>
        <w:t>Jak na prośbę kobiet o schronienie reagują rodzice Piotra?</w:t>
      </w:r>
    </w:p>
    <w:p w14:paraId="186522FF" w14:textId="77777777" w:rsidR="007B4F51" w:rsidRPr="00315860" w:rsidRDefault="007B4F51" w:rsidP="000F5301">
      <w:pPr>
        <w:pStyle w:val="Akapitzlist"/>
        <w:numPr>
          <w:ilvl w:val="0"/>
          <w:numId w:val="6"/>
        </w:numPr>
        <w:spacing w:line="360" w:lineRule="auto"/>
        <w:contextualSpacing w:val="0"/>
        <w:rPr>
          <w:rFonts w:cstheme="minorHAnsi"/>
          <w:sz w:val="24"/>
          <w:szCs w:val="24"/>
          <w:lang w:val="pl-PL"/>
        </w:rPr>
      </w:pPr>
      <w:r w:rsidRPr="00315860">
        <w:rPr>
          <w:rFonts w:cstheme="minorHAnsi"/>
          <w:sz w:val="24"/>
          <w:szCs w:val="24"/>
          <w:lang w:val="pl-PL"/>
        </w:rPr>
        <w:t>Jak wygląda codzienność rodziny Kopeć w czasie ukrywania kobiet?</w:t>
      </w:r>
    </w:p>
    <w:p w14:paraId="7AFC4532" w14:textId="77777777" w:rsidR="007B4F51" w:rsidRPr="00315860" w:rsidRDefault="007B4F51" w:rsidP="000F5301">
      <w:pPr>
        <w:pStyle w:val="Akapitzlist"/>
        <w:numPr>
          <w:ilvl w:val="0"/>
          <w:numId w:val="6"/>
        </w:numPr>
        <w:spacing w:line="360" w:lineRule="auto"/>
        <w:contextualSpacing w:val="0"/>
        <w:rPr>
          <w:rFonts w:cstheme="minorHAnsi"/>
          <w:sz w:val="24"/>
          <w:szCs w:val="24"/>
          <w:lang w:val="pl-PL"/>
        </w:rPr>
      </w:pPr>
      <w:r w:rsidRPr="00315860">
        <w:rPr>
          <w:rFonts w:cstheme="minorHAnsi"/>
          <w:sz w:val="24"/>
          <w:szCs w:val="24"/>
          <w:lang w:val="pl-PL"/>
        </w:rPr>
        <w:t>Jak na ukrywanie kobiet reagują sąsiedzi?</w:t>
      </w:r>
    </w:p>
    <w:p w14:paraId="6139F3C7" w14:textId="629D541D" w:rsidR="00E205FF" w:rsidRPr="00E20259" w:rsidRDefault="007B4F51" w:rsidP="000F5301">
      <w:pPr>
        <w:pStyle w:val="Akapitzlist"/>
        <w:numPr>
          <w:ilvl w:val="0"/>
          <w:numId w:val="6"/>
        </w:numPr>
        <w:spacing w:line="360" w:lineRule="auto"/>
        <w:contextualSpacing w:val="0"/>
        <w:rPr>
          <w:rFonts w:cstheme="minorHAnsi"/>
          <w:sz w:val="24"/>
          <w:szCs w:val="24"/>
          <w:lang w:val="pl-PL"/>
        </w:rPr>
      </w:pPr>
      <w:r w:rsidRPr="00315860">
        <w:rPr>
          <w:rFonts w:cstheme="minorHAnsi"/>
          <w:sz w:val="24"/>
          <w:szCs w:val="24"/>
          <w:lang w:val="pl-PL"/>
        </w:rPr>
        <w:t>Jakie inne historie ukrywania przywołuje Piotr Kopeć?</w:t>
      </w:r>
    </w:p>
    <w:sectPr w:rsidR="00E205FF" w:rsidRPr="00E202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0C50"/>
    <w:multiLevelType w:val="multilevel"/>
    <w:tmpl w:val="0E32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04FC8"/>
    <w:multiLevelType w:val="hybridMultilevel"/>
    <w:tmpl w:val="DD1895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C939DB"/>
    <w:multiLevelType w:val="hybridMultilevel"/>
    <w:tmpl w:val="AA60A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24CFC"/>
    <w:multiLevelType w:val="hybridMultilevel"/>
    <w:tmpl w:val="109EF9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C5474E"/>
    <w:multiLevelType w:val="multilevel"/>
    <w:tmpl w:val="6C78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6F7734"/>
    <w:multiLevelType w:val="hybridMultilevel"/>
    <w:tmpl w:val="109EF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A93427"/>
    <w:multiLevelType w:val="hybridMultilevel"/>
    <w:tmpl w:val="EFDC4D6C"/>
    <w:lvl w:ilvl="0" w:tplc="08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A195AA5"/>
    <w:multiLevelType w:val="hybridMultilevel"/>
    <w:tmpl w:val="48C29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9B75AA"/>
    <w:multiLevelType w:val="hybridMultilevel"/>
    <w:tmpl w:val="785C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D96966"/>
    <w:multiLevelType w:val="hybridMultilevel"/>
    <w:tmpl w:val="863E5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C42FE"/>
    <w:multiLevelType w:val="multilevel"/>
    <w:tmpl w:val="AD089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4779545">
    <w:abstractNumId w:val="5"/>
  </w:num>
  <w:num w:numId="2" w16cid:durableId="433089653">
    <w:abstractNumId w:val="4"/>
  </w:num>
  <w:num w:numId="3" w16cid:durableId="420494723">
    <w:abstractNumId w:val="10"/>
  </w:num>
  <w:num w:numId="4" w16cid:durableId="105776266">
    <w:abstractNumId w:val="0"/>
  </w:num>
  <w:num w:numId="5" w16cid:durableId="1922761621">
    <w:abstractNumId w:val="2"/>
  </w:num>
  <w:num w:numId="6" w16cid:durableId="762606874">
    <w:abstractNumId w:val="7"/>
  </w:num>
  <w:num w:numId="7" w16cid:durableId="1725063587">
    <w:abstractNumId w:val="9"/>
  </w:num>
  <w:num w:numId="8" w16cid:durableId="836383869">
    <w:abstractNumId w:val="8"/>
  </w:num>
  <w:num w:numId="9" w16cid:durableId="1704093360">
    <w:abstractNumId w:val="6"/>
  </w:num>
  <w:num w:numId="10" w16cid:durableId="814831439">
    <w:abstractNumId w:val="1"/>
  </w:num>
  <w:num w:numId="11" w16cid:durableId="737627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89"/>
    <w:rsid w:val="00073D67"/>
    <w:rsid w:val="000767DD"/>
    <w:rsid w:val="000B3277"/>
    <w:rsid w:val="000C296A"/>
    <w:rsid w:val="000F5301"/>
    <w:rsid w:val="00104E8C"/>
    <w:rsid w:val="00122D54"/>
    <w:rsid w:val="0012393F"/>
    <w:rsid w:val="00123B8A"/>
    <w:rsid w:val="00174AF1"/>
    <w:rsid w:val="00182E91"/>
    <w:rsid w:val="001E4C89"/>
    <w:rsid w:val="0020370B"/>
    <w:rsid w:val="00206F36"/>
    <w:rsid w:val="00212B02"/>
    <w:rsid w:val="00216627"/>
    <w:rsid w:val="00234983"/>
    <w:rsid w:val="002530B2"/>
    <w:rsid w:val="00260C11"/>
    <w:rsid w:val="00262CF9"/>
    <w:rsid w:val="00294097"/>
    <w:rsid w:val="002A2410"/>
    <w:rsid w:val="002C2FFC"/>
    <w:rsid w:val="002D732C"/>
    <w:rsid w:val="002E2F3E"/>
    <w:rsid w:val="002F25E3"/>
    <w:rsid w:val="002F7F0D"/>
    <w:rsid w:val="00315860"/>
    <w:rsid w:val="00342A47"/>
    <w:rsid w:val="0036460C"/>
    <w:rsid w:val="00393DC4"/>
    <w:rsid w:val="00415459"/>
    <w:rsid w:val="004311FA"/>
    <w:rsid w:val="0045182D"/>
    <w:rsid w:val="00480B73"/>
    <w:rsid w:val="004B5E32"/>
    <w:rsid w:val="004C0F43"/>
    <w:rsid w:val="004D08FB"/>
    <w:rsid w:val="004E3E13"/>
    <w:rsid w:val="005066BB"/>
    <w:rsid w:val="00516A61"/>
    <w:rsid w:val="005445AA"/>
    <w:rsid w:val="00547014"/>
    <w:rsid w:val="00554CB4"/>
    <w:rsid w:val="005828A3"/>
    <w:rsid w:val="005B22F7"/>
    <w:rsid w:val="005F6098"/>
    <w:rsid w:val="00612247"/>
    <w:rsid w:val="00624F54"/>
    <w:rsid w:val="00630648"/>
    <w:rsid w:val="00663BD5"/>
    <w:rsid w:val="0067417A"/>
    <w:rsid w:val="006B3BD0"/>
    <w:rsid w:val="006C2433"/>
    <w:rsid w:val="0070181D"/>
    <w:rsid w:val="00712A04"/>
    <w:rsid w:val="00761F88"/>
    <w:rsid w:val="0077627D"/>
    <w:rsid w:val="007A5FDB"/>
    <w:rsid w:val="007B4F51"/>
    <w:rsid w:val="007B62C1"/>
    <w:rsid w:val="007D3148"/>
    <w:rsid w:val="007F2F80"/>
    <w:rsid w:val="00802DA5"/>
    <w:rsid w:val="00825D7C"/>
    <w:rsid w:val="008951FE"/>
    <w:rsid w:val="008B701B"/>
    <w:rsid w:val="008C4850"/>
    <w:rsid w:val="008D4F61"/>
    <w:rsid w:val="008F5F01"/>
    <w:rsid w:val="00935DD3"/>
    <w:rsid w:val="00944876"/>
    <w:rsid w:val="00945949"/>
    <w:rsid w:val="00947507"/>
    <w:rsid w:val="0095404E"/>
    <w:rsid w:val="00954C92"/>
    <w:rsid w:val="00975869"/>
    <w:rsid w:val="00986115"/>
    <w:rsid w:val="00991710"/>
    <w:rsid w:val="009A653E"/>
    <w:rsid w:val="009C105C"/>
    <w:rsid w:val="00A10B0E"/>
    <w:rsid w:val="00A30765"/>
    <w:rsid w:val="00AC4AF1"/>
    <w:rsid w:val="00AF1134"/>
    <w:rsid w:val="00B00E80"/>
    <w:rsid w:val="00B42999"/>
    <w:rsid w:val="00B62813"/>
    <w:rsid w:val="00B644B7"/>
    <w:rsid w:val="00B71477"/>
    <w:rsid w:val="00B90309"/>
    <w:rsid w:val="00C150E8"/>
    <w:rsid w:val="00C17BEB"/>
    <w:rsid w:val="00C53047"/>
    <w:rsid w:val="00C77F4B"/>
    <w:rsid w:val="00D24953"/>
    <w:rsid w:val="00D674EA"/>
    <w:rsid w:val="00D67855"/>
    <w:rsid w:val="00D80FF5"/>
    <w:rsid w:val="00DE33B5"/>
    <w:rsid w:val="00E11DCE"/>
    <w:rsid w:val="00E20259"/>
    <w:rsid w:val="00E205FF"/>
    <w:rsid w:val="00E95CC3"/>
    <w:rsid w:val="00EA1EB2"/>
    <w:rsid w:val="00EA7E70"/>
    <w:rsid w:val="00EC1387"/>
    <w:rsid w:val="00ED0F3A"/>
    <w:rsid w:val="00ED53C7"/>
    <w:rsid w:val="00EE3384"/>
    <w:rsid w:val="00EF2F9F"/>
    <w:rsid w:val="00F44B4A"/>
    <w:rsid w:val="00F51B60"/>
    <w:rsid w:val="00F72F72"/>
    <w:rsid w:val="00F9232F"/>
    <w:rsid w:val="00F95B3F"/>
    <w:rsid w:val="00FB03B7"/>
    <w:rsid w:val="00FB7F9F"/>
    <w:rsid w:val="00FD5E2D"/>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F5EB7"/>
  <w15:chartTrackingRefBased/>
  <w15:docId w15:val="{90426D22-B7AC-4E23-86A4-888C891D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4C89"/>
  </w:style>
  <w:style w:type="paragraph" w:styleId="Nagwek1">
    <w:name w:val="heading 1"/>
    <w:basedOn w:val="Normalny"/>
    <w:next w:val="Normalny"/>
    <w:link w:val="Nagwek1Znak"/>
    <w:uiPriority w:val="9"/>
    <w:qFormat/>
    <w:rsid w:val="00761F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FD5E2D"/>
    <w:pPr>
      <w:spacing w:before="100" w:beforeAutospacing="1" w:after="100" w:afterAutospacing="1" w:line="240" w:lineRule="auto"/>
      <w:outlineLvl w:val="1"/>
    </w:pPr>
    <w:rPr>
      <w:rFonts w:asciiTheme="majorHAnsi" w:eastAsia="Times New Roman" w:hAnsiTheme="majorHAnsi" w:cs="Times New Roman"/>
      <w:b/>
      <w:bCs/>
      <w:kern w:val="0"/>
      <w:sz w:val="28"/>
      <w:szCs w:val="36"/>
      <w:lang w:eastAsia="en-GB"/>
      <w14:ligatures w14:val="none"/>
    </w:rPr>
  </w:style>
  <w:style w:type="paragraph" w:styleId="Nagwek3">
    <w:name w:val="heading 3"/>
    <w:basedOn w:val="Normalny"/>
    <w:next w:val="Normalny"/>
    <w:link w:val="Nagwek3Znak"/>
    <w:uiPriority w:val="9"/>
    <w:unhideWhenUsed/>
    <w:qFormat/>
    <w:rsid w:val="00E20259"/>
    <w:pPr>
      <w:keepNext/>
      <w:keepLines/>
      <w:spacing w:before="40" w:after="0"/>
      <w:outlineLvl w:val="2"/>
    </w:pPr>
    <w:rPr>
      <w:rFonts w:asciiTheme="majorHAnsi" w:eastAsiaTheme="majorEastAsia" w:hAnsiTheme="majorHAnsi" w:cstheme="majorBid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E4C89"/>
    <w:rPr>
      <w:color w:val="0563C1" w:themeColor="hyperlink"/>
      <w:u w:val="single"/>
    </w:rPr>
  </w:style>
  <w:style w:type="character" w:styleId="Nierozpoznanawzmianka">
    <w:name w:val="Unresolved Mention"/>
    <w:basedOn w:val="Domylnaczcionkaakapitu"/>
    <w:uiPriority w:val="99"/>
    <w:semiHidden/>
    <w:unhideWhenUsed/>
    <w:rsid w:val="001E4C89"/>
    <w:rPr>
      <w:color w:val="605E5C"/>
      <w:shd w:val="clear" w:color="auto" w:fill="E1DFDD"/>
    </w:rPr>
  </w:style>
  <w:style w:type="paragraph" w:styleId="Akapitzlist">
    <w:name w:val="List Paragraph"/>
    <w:basedOn w:val="Normalny"/>
    <w:uiPriority w:val="34"/>
    <w:qFormat/>
    <w:rsid w:val="006B3BD0"/>
    <w:pPr>
      <w:ind w:left="720"/>
      <w:contextualSpacing/>
    </w:pPr>
  </w:style>
  <w:style w:type="character" w:styleId="UyteHipercze">
    <w:name w:val="FollowedHyperlink"/>
    <w:basedOn w:val="Domylnaczcionkaakapitu"/>
    <w:uiPriority w:val="99"/>
    <w:semiHidden/>
    <w:unhideWhenUsed/>
    <w:rsid w:val="005445AA"/>
    <w:rPr>
      <w:color w:val="954F72" w:themeColor="followedHyperlink"/>
      <w:u w:val="single"/>
    </w:rPr>
  </w:style>
  <w:style w:type="paragraph" w:customStyle="1" w:styleId="contrast-1">
    <w:name w:val="contrast-1"/>
    <w:basedOn w:val="Normalny"/>
    <w:rsid w:val="0036460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wydatnienie">
    <w:name w:val="Emphasis"/>
    <w:basedOn w:val="Domylnaczcionkaakapitu"/>
    <w:uiPriority w:val="20"/>
    <w:qFormat/>
    <w:rsid w:val="0036460C"/>
    <w:rPr>
      <w:i/>
      <w:iCs/>
    </w:rPr>
  </w:style>
  <w:style w:type="character" w:styleId="Pogrubienie">
    <w:name w:val="Strong"/>
    <w:basedOn w:val="Domylnaczcionkaakapitu"/>
    <w:uiPriority w:val="22"/>
    <w:qFormat/>
    <w:rsid w:val="00342A47"/>
    <w:rPr>
      <w:b/>
      <w:bCs/>
    </w:rPr>
  </w:style>
  <w:style w:type="character" w:customStyle="1" w:styleId="Nagwek2Znak">
    <w:name w:val="Nagłówek 2 Znak"/>
    <w:basedOn w:val="Domylnaczcionkaakapitu"/>
    <w:link w:val="Nagwek2"/>
    <w:uiPriority w:val="9"/>
    <w:rsid w:val="00FD5E2D"/>
    <w:rPr>
      <w:rFonts w:asciiTheme="majorHAnsi" w:eastAsia="Times New Roman" w:hAnsiTheme="majorHAnsi" w:cs="Times New Roman"/>
      <w:b/>
      <w:bCs/>
      <w:kern w:val="0"/>
      <w:sz w:val="28"/>
      <w:szCs w:val="36"/>
      <w:lang w:eastAsia="en-GB"/>
      <w14:ligatures w14:val="none"/>
    </w:rPr>
  </w:style>
  <w:style w:type="paragraph" w:customStyle="1" w:styleId="small-bullets">
    <w:name w:val="small-bullets"/>
    <w:basedOn w:val="Normalny"/>
    <w:rsid w:val="0070181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Odwoaniedokomentarza">
    <w:name w:val="annotation reference"/>
    <w:basedOn w:val="Domylnaczcionkaakapitu"/>
    <w:uiPriority w:val="99"/>
    <w:semiHidden/>
    <w:unhideWhenUsed/>
    <w:rsid w:val="000B3277"/>
    <w:rPr>
      <w:sz w:val="16"/>
      <w:szCs w:val="16"/>
    </w:rPr>
  </w:style>
  <w:style w:type="paragraph" w:styleId="Tekstkomentarza">
    <w:name w:val="annotation text"/>
    <w:basedOn w:val="Normalny"/>
    <w:link w:val="TekstkomentarzaZnak"/>
    <w:uiPriority w:val="99"/>
    <w:unhideWhenUsed/>
    <w:rsid w:val="000B3277"/>
    <w:pPr>
      <w:spacing w:line="240" w:lineRule="auto"/>
    </w:pPr>
    <w:rPr>
      <w:sz w:val="20"/>
      <w:szCs w:val="20"/>
    </w:rPr>
  </w:style>
  <w:style w:type="character" w:customStyle="1" w:styleId="TekstkomentarzaZnak">
    <w:name w:val="Tekst komentarza Znak"/>
    <w:basedOn w:val="Domylnaczcionkaakapitu"/>
    <w:link w:val="Tekstkomentarza"/>
    <w:uiPriority w:val="99"/>
    <w:rsid w:val="000B3277"/>
    <w:rPr>
      <w:sz w:val="20"/>
      <w:szCs w:val="20"/>
    </w:rPr>
  </w:style>
  <w:style w:type="paragraph" w:styleId="Tematkomentarza">
    <w:name w:val="annotation subject"/>
    <w:basedOn w:val="Tekstkomentarza"/>
    <w:next w:val="Tekstkomentarza"/>
    <w:link w:val="TematkomentarzaZnak"/>
    <w:uiPriority w:val="99"/>
    <w:semiHidden/>
    <w:unhideWhenUsed/>
    <w:rsid w:val="000B3277"/>
    <w:rPr>
      <w:b/>
      <w:bCs/>
    </w:rPr>
  </w:style>
  <w:style w:type="character" w:customStyle="1" w:styleId="TematkomentarzaZnak">
    <w:name w:val="Temat komentarza Znak"/>
    <w:basedOn w:val="TekstkomentarzaZnak"/>
    <w:link w:val="Tematkomentarza"/>
    <w:uiPriority w:val="99"/>
    <w:semiHidden/>
    <w:rsid w:val="000B3277"/>
    <w:rPr>
      <w:b/>
      <w:bCs/>
      <w:sz w:val="20"/>
      <w:szCs w:val="20"/>
    </w:rPr>
  </w:style>
  <w:style w:type="character" w:customStyle="1" w:styleId="yt-core-attributed-string--link-inherit-color">
    <w:name w:val="yt-core-attributed-string--link-inherit-color"/>
    <w:basedOn w:val="Domylnaczcionkaakapitu"/>
    <w:rsid w:val="00B62813"/>
  </w:style>
  <w:style w:type="paragraph" w:styleId="Poprawka">
    <w:name w:val="Revision"/>
    <w:hidden/>
    <w:uiPriority w:val="99"/>
    <w:semiHidden/>
    <w:rsid w:val="00F51B60"/>
    <w:pPr>
      <w:spacing w:after="0" w:line="240" w:lineRule="auto"/>
    </w:pPr>
  </w:style>
  <w:style w:type="character" w:customStyle="1" w:styleId="Nagwek1Znak">
    <w:name w:val="Nagłówek 1 Znak"/>
    <w:basedOn w:val="Domylnaczcionkaakapitu"/>
    <w:link w:val="Nagwek1"/>
    <w:uiPriority w:val="9"/>
    <w:rsid w:val="00761F8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E2025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3345">
      <w:bodyDiv w:val="1"/>
      <w:marLeft w:val="0"/>
      <w:marRight w:val="0"/>
      <w:marTop w:val="0"/>
      <w:marBottom w:val="0"/>
      <w:divBdr>
        <w:top w:val="none" w:sz="0" w:space="0" w:color="auto"/>
        <w:left w:val="none" w:sz="0" w:space="0" w:color="auto"/>
        <w:bottom w:val="none" w:sz="0" w:space="0" w:color="auto"/>
        <w:right w:val="none" w:sz="0" w:space="0" w:color="auto"/>
      </w:divBdr>
    </w:div>
    <w:div w:id="598564035">
      <w:bodyDiv w:val="1"/>
      <w:marLeft w:val="0"/>
      <w:marRight w:val="0"/>
      <w:marTop w:val="0"/>
      <w:marBottom w:val="0"/>
      <w:divBdr>
        <w:top w:val="none" w:sz="0" w:space="0" w:color="auto"/>
        <w:left w:val="none" w:sz="0" w:space="0" w:color="auto"/>
        <w:bottom w:val="none" w:sz="0" w:space="0" w:color="auto"/>
        <w:right w:val="none" w:sz="0" w:space="0" w:color="auto"/>
      </w:divBdr>
      <w:divsChild>
        <w:div w:id="752438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946445">
      <w:bodyDiv w:val="1"/>
      <w:marLeft w:val="0"/>
      <w:marRight w:val="0"/>
      <w:marTop w:val="0"/>
      <w:marBottom w:val="0"/>
      <w:divBdr>
        <w:top w:val="none" w:sz="0" w:space="0" w:color="auto"/>
        <w:left w:val="none" w:sz="0" w:space="0" w:color="auto"/>
        <w:bottom w:val="none" w:sz="0" w:space="0" w:color="auto"/>
        <w:right w:val="none" w:sz="0" w:space="0" w:color="auto"/>
      </w:divBdr>
    </w:div>
    <w:div w:id="973830073">
      <w:bodyDiv w:val="1"/>
      <w:marLeft w:val="0"/>
      <w:marRight w:val="0"/>
      <w:marTop w:val="0"/>
      <w:marBottom w:val="0"/>
      <w:divBdr>
        <w:top w:val="none" w:sz="0" w:space="0" w:color="auto"/>
        <w:left w:val="none" w:sz="0" w:space="0" w:color="auto"/>
        <w:bottom w:val="none" w:sz="0" w:space="0" w:color="auto"/>
        <w:right w:val="none" w:sz="0" w:space="0" w:color="auto"/>
      </w:divBdr>
    </w:div>
    <w:div w:id="1040934617">
      <w:bodyDiv w:val="1"/>
      <w:marLeft w:val="0"/>
      <w:marRight w:val="0"/>
      <w:marTop w:val="0"/>
      <w:marBottom w:val="0"/>
      <w:divBdr>
        <w:top w:val="none" w:sz="0" w:space="0" w:color="auto"/>
        <w:left w:val="none" w:sz="0" w:space="0" w:color="auto"/>
        <w:bottom w:val="none" w:sz="0" w:space="0" w:color="auto"/>
        <w:right w:val="none" w:sz="0" w:space="0" w:color="auto"/>
      </w:divBdr>
    </w:div>
    <w:div w:id="1335524084">
      <w:bodyDiv w:val="1"/>
      <w:marLeft w:val="0"/>
      <w:marRight w:val="0"/>
      <w:marTop w:val="0"/>
      <w:marBottom w:val="0"/>
      <w:divBdr>
        <w:top w:val="none" w:sz="0" w:space="0" w:color="auto"/>
        <w:left w:val="none" w:sz="0" w:space="0" w:color="auto"/>
        <w:bottom w:val="none" w:sz="0" w:space="0" w:color="auto"/>
        <w:right w:val="none" w:sz="0" w:space="0" w:color="auto"/>
      </w:divBdr>
    </w:div>
    <w:div w:id="2099906944">
      <w:bodyDiv w:val="1"/>
      <w:marLeft w:val="0"/>
      <w:marRight w:val="0"/>
      <w:marTop w:val="0"/>
      <w:marBottom w:val="0"/>
      <w:divBdr>
        <w:top w:val="none" w:sz="0" w:space="0" w:color="auto"/>
        <w:left w:val="none" w:sz="0" w:space="0" w:color="auto"/>
        <w:bottom w:val="none" w:sz="0" w:space="0" w:color="auto"/>
        <w:right w:val="none" w:sz="0" w:space="0" w:color="auto"/>
      </w:divBdr>
      <w:divsChild>
        <w:div w:id="324212254">
          <w:marLeft w:val="0"/>
          <w:marRight w:val="0"/>
          <w:marTop w:val="0"/>
          <w:marBottom w:val="0"/>
          <w:divBdr>
            <w:top w:val="none" w:sz="0" w:space="0" w:color="auto"/>
            <w:left w:val="none" w:sz="0" w:space="0" w:color="auto"/>
            <w:bottom w:val="none" w:sz="0" w:space="0" w:color="auto"/>
            <w:right w:val="none" w:sz="0" w:space="0" w:color="auto"/>
          </w:divBdr>
          <w:divsChild>
            <w:div w:id="331379089">
              <w:marLeft w:val="0"/>
              <w:marRight w:val="0"/>
              <w:marTop w:val="0"/>
              <w:marBottom w:val="0"/>
              <w:divBdr>
                <w:top w:val="none" w:sz="0" w:space="0" w:color="auto"/>
                <w:left w:val="none" w:sz="0" w:space="0" w:color="auto"/>
                <w:bottom w:val="none" w:sz="0" w:space="0" w:color="auto"/>
                <w:right w:val="none" w:sz="0" w:space="0" w:color="auto"/>
              </w:divBdr>
            </w:div>
            <w:div w:id="880360178">
              <w:marLeft w:val="0"/>
              <w:marRight w:val="0"/>
              <w:marTop w:val="0"/>
              <w:marBottom w:val="0"/>
              <w:divBdr>
                <w:top w:val="none" w:sz="0" w:space="0" w:color="auto"/>
                <w:left w:val="none" w:sz="0" w:space="0" w:color="auto"/>
                <w:bottom w:val="none" w:sz="0" w:space="0" w:color="auto"/>
                <w:right w:val="none" w:sz="0" w:space="0" w:color="auto"/>
              </w:divBdr>
              <w:divsChild>
                <w:div w:id="1201164832">
                  <w:marLeft w:val="0"/>
                  <w:marRight w:val="0"/>
                  <w:marTop w:val="0"/>
                  <w:marBottom w:val="0"/>
                  <w:divBdr>
                    <w:top w:val="none" w:sz="0" w:space="0" w:color="auto"/>
                    <w:left w:val="none" w:sz="0" w:space="0" w:color="auto"/>
                    <w:bottom w:val="none" w:sz="0" w:space="0" w:color="auto"/>
                    <w:right w:val="none" w:sz="0" w:space="0" w:color="auto"/>
                  </w:divBdr>
                </w:div>
              </w:divsChild>
            </w:div>
            <w:div w:id="15191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rawiedliwi.org.pl/pl/o-sprawiedliwych/zydzi-ukrywajacy-sie/zydzi-w-ukryciu" TargetMode="External"/><Relationship Id="rId3" Type="http://schemas.openxmlformats.org/officeDocument/2006/relationships/styles" Target="styles.xml"/><Relationship Id="rId7" Type="http://schemas.openxmlformats.org/officeDocument/2006/relationships/hyperlink" Target="https://sprawiedliwi.org.pl/pl/o-sprawiedliwych/kim-sa-sprawiedliwi/kara-smierci-za-udzielanie-pomocy-zyd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prawiedliwi.org.pl/pl/o-sprawiedliwych/zydzi-w-ukryciu/rodzaje-kryjowe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13817-5394-4720-A4B6-39B8ACAB4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1763</Words>
  <Characters>10578</Characters>
  <Application>Microsoft Office Word</Application>
  <DocSecurity>4</DocSecurity>
  <Lines>88</Lines>
  <Paragraphs>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Scenariusz zajęć: Piotr Kopeć. Dośwaidczenie pomocy</vt: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Scenariusz zajęć: Piotr Kopeć. Doświadczenie pomocy</dc:title>
  <dc:subject/>
  <dc:creator>Katarzyna Niewczas</dc:creator>
  <cp:keywords/>
  <dc:description/>
  <cp:lastModifiedBy>Popławska Natalia</cp:lastModifiedBy>
  <cp:revision>2</cp:revision>
  <dcterms:created xsi:type="dcterms:W3CDTF">2023-11-09T08:51:00Z</dcterms:created>
  <dcterms:modified xsi:type="dcterms:W3CDTF">2023-11-09T08:51:00Z</dcterms:modified>
</cp:coreProperties>
</file>