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Ogłoszenie nr 510064801-N-2020 z dnia 15-04-2020 r.</w:t>
      </w:r>
    </w:p>
    <w:p w:rsidR="00FB7C53" w:rsidRPr="00F52CEC" w:rsidRDefault="00FB7C53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</w:p>
    <w:p w:rsidR="008D3AA5" w:rsidRPr="00F52CEC" w:rsidRDefault="008D3AA5" w:rsidP="00F52CEC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Muzeum Historii Żydów Polskich: Kompleksowe ubezpieczenie Muzeum Historii Żydów Polskich Polin</w:t>
      </w:r>
      <w:r w:rsidRPr="00F52CEC">
        <w:rPr>
          <w:rFonts w:eastAsia="Times New Roman" w:cs="Times New Roman"/>
          <w:b/>
          <w:bCs/>
          <w:color w:val="000000"/>
          <w:lang w:eastAsia="pl-PL"/>
        </w:rPr>
        <w:br/>
      </w:r>
      <w:r w:rsidRPr="00F52CEC">
        <w:rPr>
          <w:rFonts w:eastAsia="Times New Roman" w:cs="Times New Roman"/>
          <w:b/>
          <w:bCs/>
          <w:color w:val="000000"/>
          <w:lang w:eastAsia="pl-PL"/>
        </w:rPr>
        <w:br/>
        <w:t>OGŁOSZENIE O UDZIELENIU ZAMÓWIENIA - Usługi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Zamieszczanie ogłoszenia: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obowiązkowe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Ogłoszenie dotyczy: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zamówienia publicznego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nie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tak</w:t>
      </w:r>
      <w:r w:rsidRPr="00F52CEC">
        <w:rPr>
          <w:rFonts w:eastAsia="Times New Roman" w:cs="Times New Roman"/>
          <w:color w:val="000000"/>
          <w:lang w:eastAsia="pl-PL"/>
        </w:rPr>
        <w:br/>
        <w:t>Numer ogłoszenia: 509233-N-2020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tak</w:t>
      </w:r>
      <w:r w:rsidRPr="00F52CEC">
        <w:rPr>
          <w:rFonts w:eastAsia="Times New Roman" w:cs="Times New Roman"/>
          <w:color w:val="000000"/>
          <w:lang w:eastAsia="pl-PL"/>
        </w:rPr>
        <w:br/>
        <w:t>Numer ogłoszenia: 540025323-N-2020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Postępowanie zostało przeprowadzone przez podmiot, któremu zamawiający powierzył/powierzyli przeprowadzenie postępowania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tak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Informacje na temat podmiotu, któremu zamawiający powierzył/powierzyli prowadzenie postępowania: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Zamawiający, działając na podstawie art. 15 ust. 2, 3 i 4 ustawy Prawo zamówień publicznych, powierzył przygotowanie i przeprowadzenia postępowania o udzielenie niniejszego zamówienia brokerowi ubezpieczeniowemu, Inter-Broker sp. z o.o. z siedzibą w Toruniu, działającemu jako pełnomocnik Zamawiającego.</w:t>
      </w:r>
      <w:r w:rsidR="00FB7C53" w:rsidRPr="00F52CEC">
        <w:rPr>
          <w:rFonts w:eastAsia="Times New Roman" w:cs="Times New Roman"/>
          <w:color w:val="000000"/>
          <w:lang w:eastAsia="pl-PL"/>
        </w:rPr>
        <w:t xml:space="preserve"> </w:t>
      </w:r>
      <w:r w:rsidRPr="00F52CEC">
        <w:rPr>
          <w:rFonts w:eastAsia="Times New Roman" w:cs="Times New Roman"/>
          <w:color w:val="000000"/>
          <w:lang w:eastAsia="pl-PL"/>
        </w:rPr>
        <w:t>Dane pełnomocnika: Inter-Broker Sp. z o.o.</w:t>
      </w:r>
      <w:r w:rsidR="00FB7C53" w:rsidRPr="00F52CEC">
        <w:rPr>
          <w:rFonts w:eastAsia="Times New Roman" w:cs="Times New Roman"/>
          <w:color w:val="000000"/>
          <w:lang w:eastAsia="pl-PL"/>
        </w:rPr>
        <w:t xml:space="preserve"> </w:t>
      </w:r>
      <w:r w:rsidRPr="00F52CEC">
        <w:rPr>
          <w:rFonts w:eastAsia="Times New Roman" w:cs="Times New Roman"/>
          <w:color w:val="000000"/>
          <w:lang w:eastAsia="pl-PL"/>
        </w:rPr>
        <w:t>,ul. Żeglarska 31, 87-100 Toruń Zezwolenie na prowadzenie działalności brokerskiej: nr 404/98 z dnia 02 lipca 1998 r., wydane przez Państwowy Urząd Nadzoru Ubezpieczeń.</w:t>
      </w:r>
      <w:r w:rsidR="00FB7C53" w:rsidRPr="00F52CEC">
        <w:rPr>
          <w:rFonts w:eastAsia="Times New Roman" w:cs="Times New Roman"/>
          <w:color w:val="000000"/>
          <w:lang w:eastAsia="pl-PL"/>
        </w:rPr>
        <w:t xml:space="preserve"> </w:t>
      </w:r>
      <w:r w:rsidRPr="00F52CEC">
        <w:rPr>
          <w:rFonts w:eastAsia="Times New Roman" w:cs="Times New Roman"/>
          <w:color w:val="000000"/>
          <w:lang w:eastAsia="pl-PL"/>
        </w:rPr>
        <w:t>Regon: 870315750, NIP: 879-101-30-31. Strona internetowa: http://www.interbroker.pl e-mail: interbroker@interbroker.pl; Numer telefonu: 56 658 42 60;Numer faksu: 56 658 42 61;Dni i godziny pracy pełnomocnika: poniedziałek – piątek: 08:00 – 16:00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</w:p>
    <w:p w:rsidR="00FB7C53" w:rsidRPr="00F52CEC" w:rsidRDefault="00FB7C53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</w:p>
    <w:p w:rsidR="00FB7C53" w:rsidRPr="00F52CEC" w:rsidRDefault="00FB7C53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I. 1) NAZWA I ADRES: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Muzeum Historii Żydów Polskich, Krajowy numer identyfikacyjny 14031376200000, ul. ul. Anielewicza  6, 00-157  Warszawa, woj. mazowieckie, państwo Polska, tel. 224 710 300, e-mail przetargi@polin.pl, faks 224 710 398.</w:t>
      </w:r>
      <w:r w:rsidRPr="00F52CEC">
        <w:rPr>
          <w:rFonts w:eastAsia="Times New Roman" w:cs="Times New Roman"/>
          <w:color w:val="000000"/>
          <w:lang w:eastAsia="pl-PL"/>
        </w:rPr>
        <w:br/>
        <w:t>Adres strony internetowej (</w:t>
      </w:r>
      <w:proofErr w:type="spellStart"/>
      <w:r w:rsidRPr="00F52CEC">
        <w:rPr>
          <w:rFonts w:eastAsia="Times New Roman" w:cs="Times New Roman"/>
          <w:color w:val="000000"/>
          <w:lang w:eastAsia="pl-PL"/>
        </w:rPr>
        <w:t>url</w:t>
      </w:r>
      <w:proofErr w:type="spellEnd"/>
      <w:r w:rsidRPr="00F52CEC">
        <w:rPr>
          <w:rFonts w:eastAsia="Times New Roman" w:cs="Times New Roman"/>
          <w:color w:val="000000"/>
          <w:lang w:eastAsia="pl-PL"/>
        </w:rPr>
        <w:t>): http://www.polin.pl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I.2) RODZAJ ZAMAWIAJĄCEGO: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Inny: Instytucja kultury. Muzeum wpisane jest do rejestru instytucji kultury prowadzonego przez Ministra Kultury i Dziedzictwa Narodowego pod numerem RIK 89/2014. Muzeum wpisane jest Państwowego Rejestru Muzeów prowadzonego przez Ministra Kultury i Dziedzictwa Narodowego pod numerem PRM/127/2017.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II.1) Nazwa nadana zamówieniu przez zamawiającego: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Kompleksowe ubezpieczenie Muzeum Historii Żydów Polskich Polin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Numer referencyjny</w:t>
      </w:r>
      <w:r w:rsidRPr="00F52CEC">
        <w:rPr>
          <w:rFonts w:eastAsia="Times New Roman" w:cs="Times New Roman"/>
          <w:i/>
          <w:iCs/>
          <w:color w:val="000000"/>
          <w:lang w:eastAsia="pl-PL"/>
        </w:rPr>
        <w:t>(jeżeli dotyczy):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PZP.271.6.2020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II.2) Rodzaj zamówienia: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Usługi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II.3) Krótki opis przedmiotu zamówienia </w:t>
      </w:r>
      <w:r w:rsidRPr="00F52CEC">
        <w:rPr>
          <w:rFonts w:eastAsia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52CEC">
        <w:rPr>
          <w:rFonts w:eastAsia="Times New Roman" w:cs="Times New Roman"/>
          <w:color w:val="000000"/>
          <w:lang w:eastAsia="pl-PL"/>
        </w:rPr>
        <w:t> </w:t>
      </w:r>
      <w:r w:rsidRPr="00F52CEC">
        <w:rPr>
          <w:rFonts w:eastAsia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 xml:space="preserve">Przedmiotem zamówienia jest kompleksowe ubezpieczenie Muzeum Historii Żydów Polskich Polin Przedmiot zamówienia podzielony został na dwie następujące części: Część I: ubezpieczenie mienia i odpowiedzialności cywilnej Muzeum Historii Żydów Polskich Polin. Zakres zamówienia obejmuje: 1)ubezpieczenie mienia systemem od wszystkich </w:t>
      </w:r>
      <w:proofErr w:type="spellStart"/>
      <w:r w:rsidRPr="00F52CEC">
        <w:rPr>
          <w:rFonts w:eastAsia="Times New Roman" w:cs="Times New Roman"/>
          <w:color w:val="000000"/>
          <w:lang w:eastAsia="pl-PL"/>
        </w:rPr>
        <w:t>ryzyk</w:t>
      </w:r>
      <w:proofErr w:type="spellEnd"/>
      <w:r w:rsidRPr="00F52CEC">
        <w:rPr>
          <w:rFonts w:eastAsia="Times New Roman" w:cs="Times New Roman"/>
          <w:color w:val="000000"/>
          <w:lang w:eastAsia="pl-PL"/>
        </w:rPr>
        <w:t xml:space="preserve">, w tym: •od kradzieży z włamaniem i rabunku, •przedmiotów szklanych od stłuczenia, 2)ubezpieczenie sprzętu elektronicznego 3)ubezpieczenie utraty zysku- zwiększonych kosztów działalności i strat finansowych powstałych wskutek przerw w działalności 4)ubezpieczenie mienia w transporcie krajowym i międzynarodowym 5)ubezpieczenie odpowiedzialności cywilnej, 6) obowiązkowe ubezpieczenie odpowiedzialności cywilnej zarządcy nieruchomości Część II: ubezpieczenie następstw nieszczęśliwych wypadków i podróży służbowych pracowników, wolontariuszy i gości Muzeum Historii Żydów Polskich Polin. Zakres zamówienia obejmuje: 1)ubezpieczenie następstw nieszczęśliwych wypadków wolontariuszy 2)ubezpieczenie następstw nieszczęśliwych wypadków pracowników 3)ubezpieczenie pracowników i innych osób </w:t>
      </w:r>
      <w:r w:rsidRPr="00F52CEC">
        <w:rPr>
          <w:rFonts w:eastAsia="Times New Roman" w:cs="Times New Roman"/>
          <w:color w:val="000000"/>
          <w:lang w:eastAsia="pl-PL"/>
        </w:rPr>
        <w:lastRenderedPageBreak/>
        <w:t>podczas zagranicznych podróży służbowych 4)ubezpieczenie pracowników i innych osób podczas krajowych podróży służbowych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II.4) Informacja o częściach zamówienia:</w:t>
      </w:r>
      <w:r w:rsidRPr="00F52CEC">
        <w:rPr>
          <w:rFonts w:eastAsia="Times New Roman" w:cs="Times New Roman"/>
          <w:color w:val="000000"/>
          <w:lang w:eastAsia="pl-PL"/>
        </w:rPr>
        <w:br/>
      </w:r>
      <w:r w:rsidRPr="00F52CEC">
        <w:rPr>
          <w:rFonts w:eastAsia="Times New Roman" w:cs="Times New Roman"/>
          <w:b/>
          <w:bCs/>
          <w:color w:val="000000"/>
          <w:lang w:eastAsia="pl-PL"/>
        </w:rPr>
        <w:t>Zamówienie było podzielone na części: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tak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II.5) Główny Kod CPV:</w:t>
      </w:r>
      <w:r w:rsidRPr="00F52CEC">
        <w:rPr>
          <w:rFonts w:eastAsia="Times New Roman" w:cs="Times New Roman"/>
          <w:color w:val="000000"/>
          <w:lang w:eastAsia="pl-PL"/>
        </w:rPr>
        <w:t> 66510000-8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u w:val="single"/>
          <w:lang w:eastAsia="pl-PL"/>
        </w:rPr>
        <w:t>SEKCJA III: PROCEDURA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III.1) TRYB UDZIELENIA ZAMÓWIENIA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Przetarg nieograniczony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nie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III.3) Informacje dodatkowe: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F52CEC">
              <w:rPr>
                <w:rFonts w:eastAsia="Times New Roman" w:cs="Times New Roman"/>
                <w:lang w:eastAsia="pl-PL"/>
              </w:rPr>
              <w:t>1   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F52CEC">
              <w:rPr>
                <w:rFonts w:eastAsia="Times New Roman" w:cs="Times New Roman"/>
                <w:lang w:eastAsia="pl-PL"/>
              </w:rPr>
              <w:t>Ubezpieczenie mienia i odpowiedzialności cywilnej Muzeum Historii Żydów Polskich Polin</w:t>
            </w:r>
          </w:p>
        </w:tc>
      </w:tr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52CEC">
              <w:rPr>
                <w:rFonts w:eastAsia="Times New Roman" w:cs="Times New Roman"/>
                <w:lang w:eastAsia="pl-PL"/>
              </w:rPr>
              <w:t>16/03/2020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52CEC">
              <w:rPr>
                <w:rFonts w:eastAsia="Times New Roman" w:cs="Times New Roman"/>
                <w:lang w:eastAsia="pl-PL"/>
              </w:rPr>
              <w:t> 178540.00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52CEC">
              <w:rPr>
                <w:rFonts w:eastAsia="Times New Roman" w:cs="Times New Roman"/>
                <w:lang w:eastAsia="pl-PL"/>
              </w:rPr>
              <w:t> PLN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Liczba otrzymanych ofert:  2</w:t>
            </w:r>
            <w:r w:rsidRPr="00F52CEC">
              <w:rPr>
                <w:rFonts w:eastAsia="Times New Roman" w:cs="Times New Roman"/>
                <w:lang w:eastAsia="pl-PL"/>
              </w:rPr>
              <w:br/>
              <w:t>w tym: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52CEC">
              <w:rPr>
                <w:rFonts w:eastAsia="Times New Roman" w:cs="Times New Roman"/>
                <w:lang w:eastAsia="pl-PL"/>
              </w:rPr>
              <w:t>0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Nazwa wykonawcy: Compensa TU S.A. VIG</w:t>
            </w:r>
            <w:r w:rsidRPr="00F52CEC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F52CEC">
              <w:rPr>
                <w:rFonts w:eastAsia="Times New Roman" w:cs="Times New Roman"/>
                <w:lang w:eastAsia="pl-PL"/>
              </w:rPr>
              <w:br/>
              <w:t>Adres pocztowy: Al. Jerozolimskie 162</w:t>
            </w:r>
            <w:r w:rsidRPr="00F52CEC">
              <w:rPr>
                <w:rFonts w:eastAsia="Times New Roman" w:cs="Times New Roman"/>
                <w:lang w:eastAsia="pl-PL"/>
              </w:rPr>
              <w:br/>
              <w:t>Kod pocztowy: 02-342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lang w:eastAsia="pl-PL"/>
              </w:rPr>
              <w:lastRenderedPageBreak/>
              <w:t>Miejscowość: W</w:t>
            </w:r>
            <w:r w:rsidR="00F52CEC">
              <w:rPr>
                <w:rFonts w:eastAsia="Times New Roman" w:cs="Times New Roman"/>
                <w:lang w:eastAsia="pl-PL"/>
              </w:rPr>
              <w:t>arszawa,</w:t>
            </w:r>
            <w:r w:rsidR="00F52CEC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F52CE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52CEC">
              <w:rPr>
                <w:rFonts w:eastAsia="Times New Roman" w:cs="Times New Roman"/>
                <w:lang w:eastAsia="pl-PL"/>
              </w:rPr>
              <w:t>185784.10</w:t>
            </w:r>
            <w:r w:rsidRPr="00F52CEC">
              <w:rPr>
                <w:rFonts w:eastAsia="Times New Roman" w:cs="Times New Roman"/>
                <w:lang w:eastAsia="pl-PL"/>
              </w:rPr>
              <w:br/>
              <w:t>Oferta z najniższą ceną/kosztem 185784.10</w:t>
            </w:r>
            <w:r w:rsidRPr="00F52CEC">
              <w:rPr>
                <w:rFonts w:eastAsia="Times New Roman" w:cs="Times New Roman"/>
                <w:lang w:eastAsia="pl-PL"/>
              </w:rPr>
              <w:br/>
              <w:t>Oferta z najwyższą ceną/kosztem 258489.23</w:t>
            </w:r>
            <w:r w:rsidRPr="00F52CE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  <w:r w:rsidRPr="00F52CE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8D3AA5" w:rsidRPr="00F52CEC" w:rsidRDefault="008D3AA5" w:rsidP="00F52CEC">
      <w:pPr>
        <w:spacing w:after="0" w:line="360" w:lineRule="auto"/>
        <w:rPr>
          <w:rFonts w:eastAsia="Times New Roman" w:cs="Tahoma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F52CEC">
              <w:rPr>
                <w:rFonts w:eastAsia="Times New Roman" w:cs="Times New Roman"/>
                <w:lang w:eastAsia="pl-PL"/>
              </w:rPr>
              <w:t>2   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F52CEC">
              <w:rPr>
                <w:rFonts w:eastAsia="Times New Roman" w:cs="Times New Roman"/>
                <w:lang w:eastAsia="pl-PL"/>
              </w:rPr>
              <w:t>Ubezpieczenie następstw nieszczęśliwych wypadków i podróży służbowych pracowników, wolontariuszy i gości Muzeum Historii Żydów Polskich Polin</w:t>
            </w:r>
          </w:p>
        </w:tc>
      </w:tr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8D3AA5" w:rsidRPr="00F52CEC" w:rsidTr="008D3A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52CEC">
              <w:rPr>
                <w:rFonts w:eastAsia="Times New Roman" w:cs="Times New Roman"/>
                <w:lang w:eastAsia="pl-PL"/>
              </w:rPr>
              <w:t>16/03/2020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52CEC">
              <w:rPr>
                <w:rFonts w:eastAsia="Times New Roman" w:cs="Times New Roman"/>
                <w:lang w:eastAsia="pl-PL"/>
              </w:rPr>
              <w:t> 47460.00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52CEC">
              <w:rPr>
                <w:rFonts w:eastAsia="Times New Roman" w:cs="Times New Roman"/>
                <w:lang w:eastAsia="pl-PL"/>
              </w:rPr>
              <w:t> PLN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Liczba otrzymanych ofert:  3</w:t>
            </w:r>
            <w:r w:rsidRPr="00F52CEC">
              <w:rPr>
                <w:rFonts w:eastAsia="Times New Roman" w:cs="Times New Roman"/>
                <w:lang w:eastAsia="pl-PL"/>
              </w:rPr>
              <w:br/>
              <w:t>w tym: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52CEC">
              <w:rPr>
                <w:rFonts w:eastAsia="Times New Roman" w:cs="Times New Roman"/>
                <w:lang w:eastAsia="pl-PL"/>
              </w:rPr>
              <w:br/>
            </w:r>
            <w:r w:rsidRPr="00F52CEC">
              <w:rPr>
                <w:rFonts w:eastAsia="Times New Roman" w:cs="Times New Roman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F52CEC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52CEC">
              <w:rPr>
                <w:rFonts w:eastAsia="Times New Roman" w:cs="Times New Roman"/>
                <w:lang w:eastAsia="pl-PL"/>
              </w:rPr>
              <w:t>0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 xml:space="preserve">Nazwa wykonawcy: </w:t>
            </w:r>
            <w:proofErr w:type="spellStart"/>
            <w:r w:rsidRPr="00F52CEC">
              <w:rPr>
                <w:rFonts w:eastAsia="Times New Roman" w:cs="Times New Roman"/>
                <w:lang w:eastAsia="pl-PL"/>
              </w:rPr>
              <w:t>TUiR</w:t>
            </w:r>
            <w:proofErr w:type="spellEnd"/>
            <w:r w:rsidRPr="00F52CEC">
              <w:rPr>
                <w:rFonts w:eastAsia="Times New Roman" w:cs="Times New Roman"/>
                <w:lang w:eastAsia="pl-PL"/>
              </w:rPr>
              <w:t xml:space="preserve"> Warta S.A.,</w:t>
            </w:r>
            <w:r w:rsidRPr="00F52CEC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F52CEC">
              <w:rPr>
                <w:rFonts w:eastAsia="Times New Roman" w:cs="Times New Roman"/>
                <w:lang w:eastAsia="pl-PL"/>
              </w:rPr>
              <w:br/>
              <w:t>Adres pocztowy: ul. Chmielna 85/87</w:t>
            </w:r>
            <w:r w:rsidRPr="00F52CEC">
              <w:rPr>
                <w:rFonts w:eastAsia="Times New Roman" w:cs="Times New Roman"/>
                <w:lang w:eastAsia="pl-PL"/>
              </w:rPr>
              <w:br/>
              <w:t>Kod pocztowy: 00-805</w:t>
            </w:r>
            <w:r w:rsidRPr="00F52CEC">
              <w:rPr>
                <w:rFonts w:eastAsia="Times New Roman" w:cs="Times New Roman"/>
                <w:lang w:eastAsia="pl-PL"/>
              </w:rPr>
              <w:br/>
              <w:t>Miejscowość: W</w:t>
            </w:r>
            <w:r w:rsidR="00F52CEC">
              <w:rPr>
                <w:rFonts w:eastAsia="Times New Roman" w:cs="Times New Roman"/>
                <w:lang w:eastAsia="pl-PL"/>
              </w:rPr>
              <w:t>arszawa.</w:t>
            </w:r>
            <w:r w:rsidR="00F52CEC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F52CE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52CEC">
              <w:rPr>
                <w:rFonts w:eastAsia="Times New Roman" w:cs="Times New Roman"/>
                <w:lang w:eastAsia="pl-PL"/>
              </w:rPr>
              <w:t>37004.00</w:t>
            </w:r>
            <w:r w:rsidRPr="00F52CEC">
              <w:rPr>
                <w:rFonts w:eastAsia="Times New Roman" w:cs="Times New Roman"/>
                <w:lang w:eastAsia="pl-PL"/>
              </w:rPr>
              <w:br/>
              <w:t>Oferta z najniższą ceną/kosztem 36500.00</w:t>
            </w:r>
            <w:r w:rsidRPr="00F52CEC">
              <w:rPr>
                <w:rFonts w:eastAsia="Times New Roman" w:cs="Times New Roman"/>
                <w:lang w:eastAsia="pl-PL"/>
              </w:rPr>
              <w:br/>
              <w:t>Oferta z najwyższą ceną/kosztem 42494.40</w:t>
            </w:r>
            <w:r w:rsidRPr="00F52CE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lang w:eastAsia="pl-PL"/>
              </w:rPr>
              <w:t>nie</w:t>
            </w:r>
            <w:bookmarkStart w:id="0" w:name="_GoBack"/>
            <w:bookmarkEnd w:id="0"/>
            <w:r w:rsidRPr="00F52CE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D3AA5" w:rsidRPr="00F52CEC" w:rsidRDefault="008D3AA5" w:rsidP="00F52CEC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  <w:r w:rsidRPr="00F52CE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8D3AA5" w:rsidRPr="00F52CEC" w:rsidRDefault="008D3AA5" w:rsidP="00F52CEC">
      <w:pPr>
        <w:spacing w:after="0" w:line="360" w:lineRule="auto"/>
        <w:rPr>
          <w:rFonts w:eastAsia="Times New Roman" w:cs="Tahoma"/>
          <w:color w:val="000000"/>
          <w:lang w:eastAsia="pl-PL"/>
        </w:rPr>
      </w:pP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IV.9.1) Podstawa prawna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F52CEC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F52CEC">
        <w:rPr>
          <w:rFonts w:eastAsia="Times New Roman" w:cs="Times New Roman"/>
          <w:color w:val="000000"/>
          <w:lang w:eastAsia="pl-PL"/>
        </w:rPr>
        <w:t>.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b/>
          <w:bCs/>
          <w:color w:val="000000"/>
          <w:lang w:eastAsia="pl-PL"/>
        </w:rPr>
        <w:t>IV.9.2) Uzasadnienie wyboru trybu</w:t>
      </w:r>
    </w:p>
    <w:p w:rsidR="008D3AA5" w:rsidRPr="00F52CEC" w:rsidRDefault="008D3AA5" w:rsidP="00F52CE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F52CEC">
        <w:rPr>
          <w:rFonts w:eastAsia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8D3AA5" w:rsidRPr="00F52CEC" w:rsidRDefault="008D3AA5" w:rsidP="00F52CEC">
      <w:pPr>
        <w:spacing w:after="0" w:line="360" w:lineRule="auto"/>
        <w:rPr>
          <w:rFonts w:eastAsia="Times New Roman" w:cs="Tahoma"/>
          <w:color w:val="000000"/>
          <w:lang w:eastAsia="pl-PL"/>
        </w:rPr>
      </w:pPr>
      <w:r w:rsidRPr="00F52CEC">
        <w:rPr>
          <w:rFonts w:eastAsia="Times New Roman" w:cs="Tahoma"/>
          <w:color w:val="000000"/>
          <w:lang w:eastAsia="pl-PL"/>
        </w:rPr>
        <w:t> </w:t>
      </w:r>
    </w:p>
    <w:p w:rsidR="00311E96" w:rsidRPr="00F52CEC" w:rsidRDefault="00311E96" w:rsidP="00F52CEC">
      <w:pPr>
        <w:spacing w:line="360" w:lineRule="auto"/>
      </w:pPr>
    </w:p>
    <w:sectPr w:rsidR="00311E96" w:rsidRPr="00F52C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89" w:rsidRDefault="00C36389" w:rsidP="008049FF">
      <w:pPr>
        <w:spacing w:after="0" w:line="240" w:lineRule="auto"/>
      </w:pPr>
      <w:r>
        <w:separator/>
      </w:r>
    </w:p>
  </w:endnote>
  <w:endnote w:type="continuationSeparator" w:id="0">
    <w:p w:rsidR="00C36389" w:rsidRDefault="00C36389" w:rsidP="008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760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49FF" w:rsidRDefault="008049FF" w:rsidP="008049FF">
            <w:pPr>
              <w:pStyle w:val="Stopka"/>
              <w:jc w:val="center"/>
            </w:pPr>
            <w:r w:rsidRPr="008049F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52C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049F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52C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49FF" w:rsidRDefault="00804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89" w:rsidRDefault="00C36389" w:rsidP="008049FF">
      <w:pPr>
        <w:spacing w:after="0" w:line="240" w:lineRule="auto"/>
      </w:pPr>
      <w:r>
        <w:separator/>
      </w:r>
    </w:p>
  </w:footnote>
  <w:footnote w:type="continuationSeparator" w:id="0">
    <w:p w:rsidR="00C36389" w:rsidRDefault="00C36389" w:rsidP="0080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311E96"/>
    <w:rsid w:val="004152C7"/>
    <w:rsid w:val="004711DE"/>
    <w:rsid w:val="008049FF"/>
    <w:rsid w:val="008D3AA5"/>
    <w:rsid w:val="00C36389"/>
    <w:rsid w:val="00F52CEC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0CBA"/>
  <w15:docId w15:val="{FDF091CD-0D4B-4028-B16C-38E6D7BF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FF"/>
  </w:style>
  <w:style w:type="paragraph" w:styleId="Stopka">
    <w:name w:val="footer"/>
    <w:basedOn w:val="Normalny"/>
    <w:link w:val="StopkaZnak"/>
    <w:uiPriority w:val="99"/>
    <w:unhideWhenUsed/>
    <w:rsid w:val="0080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MiloszM</dc:creator>
  <cp:lastModifiedBy>Łazarczyk Monika</cp:lastModifiedBy>
  <cp:revision>3</cp:revision>
  <dcterms:created xsi:type="dcterms:W3CDTF">2020-04-15T11:52:00Z</dcterms:created>
  <dcterms:modified xsi:type="dcterms:W3CDTF">2020-04-15T12:04:00Z</dcterms:modified>
</cp:coreProperties>
</file>