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72E6" w14:textId="7453DCCC" w:rsidR="002701C9" w:rsidRPr="000C1223" w:rsidRDefault="00170434" w:rsidP="000C1223">
      <w:pPr>
        <w:pStyle w:val="Nagwek1"/>
        <w:spacing w:after="360" w:line="360" w:lineRule="auto"/>
        <w:jc w:val="left"/>
        <w:rPr>
          <w:rFonts w:asciiTheme="minorHAnsi" w:hAnsiTheme="minorHAnsi" w:cstheme="minorHAnsi"/>
          <w:color w:val="auto"/>
          <w:lang w:val="pl-PL"/>
        </w:rPr>
      </w:pPr>
      <w:r w:rsidRPr="00123587">
        <w:rPr>
          <w:rFonts w:asciiTheme="minorHAnsi" w:hAnsiTheme="minorHAnsi" w:cstheme="minorHAnsi"/>
          <w:color w:val="auto"/>
          <w:lang w:val="pl-PL"/>
        </w:rPr>
        <w:t>Ogłoszenie o udzielanym zamówieniu</w:t>
      </w:r>
      <w:r w:rsidR="000C1223">
        <w:rPr>
          <w:rFonts w:asciiTheme="minorHAnsi" w:hAnsiTheme="minorHAnsi" w:cstheme="minorHAnsi"/>
          <w:color w:val="auto"/>
          <w:lang w:val="pl-PL"/>
        </w:rPr>
        <w:t xml:space="preserve"> </w:t>
      </w:r>
      <w:r w:rsidR="00C84D4A" w:rsidRPr="00123587">
        <w:rPr>
          <w:rFonts w:asciiTheme="minorHAnsi" w:hAnsiTheme="minorHAnsi" w:cstheme="minorHAnsi"/>
          <w:color w:val="auto"/>
          <w:lang w:val="pl-PL"/>
        </w:rPr>
        <w:t>na usługi z zakresu działalności kulturalnej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  <w:tblCaption w:val="Tabela z treściami zamówienia."/>
      </w:tblPr>
      <w:tblGrid>
        <w:gridCol w:w="3085"/>
        <w:gridCol w:w="5856"/>
      </w:tblGrid>
      <w:tr w:rsidR="007A25DF" w:rsidRPr="00123587" w14:paraId="076722AD" w14:textId="77777777" w:rsidTr="00834230">
        <w:tc>
          <w:tcPr>
            <w:tcW w:w="8941" w:type="dxa"/>
            <w:gridSpan w:val="2"/>
            <w:vAlign w:val="bottom"/>
          </w:tcPr>
          <w:p w14:paraId="0F27DD72" w14:textId="6C7C983F" w:rsidR="00C84D4A" w:rsidRPr="000C1223" w:rsidRDefault="0059340C" w:rsidP="000C1223">
            <w:pPr>
              <w:pStyle w:val="Akapitzlist"/>
              <w:numPr>
                <w:ilvl w:val="0"/>
                <w:numId w:val="42"/>
              </w:numPr>
              <w:spacing w:line="360" w:lineRule="auto"/>
              <w:ind w:left="760" w:right="51" w:hanging="357"/>
              <w:contextualSpacing w:val="0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C122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Zamawiający</w:t>
            </w:r>
          </w:p>
        </w:tc>
      </w:tr>
      <w:tr w:rsidR="00C84D4A" w:rsidRPr="00123587" w14:paraId="4F5D8020" w14:textId="77777777" w:rsidTr="00834230">
        <w:tc>
          <w:tcPr>
            <w:tcW w:w="3085" w:type="dxa"/>
          </w:tcPr>
          <w:p w14:paraId="1AAA0C89" w14:textId="77777777" w:rsidR="00C84D4A" w:rsidRPr="00123587" w:rsidRDefault="00C84D4A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Nazwa i adres</w:t>
            </w:r>
          </w:p>
        </w:tc>
        <w:tc>
          <w:tcPr>
            <w:tcW w:w="5856" w:type="dxa"/>
          </w:tcPr>
          <w:p w14:paraId="08AF9467" w14:textId="77777777" w:rsidR="00C84D4A" w:rsidRPr="00123587" w:rsidRDefault="00C84D4A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Muzeum Historii Żydów Polskich POLIN</w:t>
            </w:r>
          </w:p>
          <w:p w14:paraId="52DCE279" w14:textId="77777777" w:rsidR="00C84D4A" w:rsidRPr="00123587" w:rsidRDefault="00C84D4A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ul. Anielewicza 6, 00-157 Warszawa</w:t>
            </w:r>
          </w:p>
          <w:p w14:paraId="7EE9187D" w14:textId="77777777" w:rsidR="00C84D4A" w:rsidRPr="00123587" w:rsidRDefault="00C84D4A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Tel. 22 47 10 100</w:t>
            </w:r>
          </w:p>
        </w:tc>
      </w:tr>
      <w:tr w:rsidR="00C84D4A" w:rsidRPr="00123587" w14:paraId="0F0F4B50" w14:textId="77777777" w:rsidTr="00834230">
        <w:tc>
          <w:tcPr>
            <w:tcW w:w="3085" w:type="dxa"/>
            <w:vAlign w:val="bottom"/>
          </w:tcPr>
          <w:p w14:paraId="51092A42" w14:textId="77777777" w:rsidR="00C84D4A" w:rsidRPr="00123587" w:rsidRDefault="00C84D4A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Strona internetowa</w:t>
            </w:r>
          </w:p>
        </w:tc>
        <w:tc>
          <w:tcPr>
            <w:tcW w:w="5856" w:type="dxa"/>
          </w:tcPr>
          <w:p w14:paraId="67A70FA0" w14:textId="18132A63" w:rsidR="00C84D4A" w:rsidRPr="00123587" w:rsidRDefault="000C1223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u w:val="single"/>
                <w:lang w:val="pl-PL"/>
              </w:rPr>
            </w:pPr>
            <w:hyperlink r:id="rId11" w:history="1">
              <w:r>
                <w:rPr>
                  <w:rStyle w:val="Hipercze"/>
                  <w:rFonts w:asciiTheme="minorHAnsi" w:hAnsiTheme="minorHAnsi" w:cstheme="minorHAnsi"/>
                  <w:szCs w:val="24"/>
                  <w:lang w:val="pl-PL"/>
                </w:rPr>
                <w:t>www.polin.</w:t>
              </w:r>
              <w:r>
                <w:rPr>
                  <w:rStyle w:val="Hipercze"/>
                  <w:rFonts w:asciiTheme="minorHAnsi" w:hAnsiTheme="minorHAnsi" w:cstheme="minorHAnsi"/>
                  <w:szCs w:val="24"/>
                  <w:lang w:val="pl-PL"/>
                </w:rPr>
                <w:t>pl</w:t>
              </w:r>
            </w:hyperlink>
          </w:p>
        </w:tc>
      </w:tr>
      <w:tr w:rsidR="007A25DF" w:rsidRPr="00123587" w14:paraId="61C9C22F" w14:textId="77777777" w:rsidTr="00834230">
        <w:tc>
          <w:tcPr>
            <w:tcW w:w="8941" w:type="dxa"/>
            <w:gridSpan w:val="2"/>
            <w:vAlign w:val="bottom"/>
          </w:tcPr>
          <w:p w14:paraId="31749D78" w14:textId="5DC1E703" w:rsidR="00C84D4A" w:rsidRPr="000C1223" w:rsidRDefault="0059340C" w:rsidP="000C1223">
            <w:pPr>
              <w:pStyle w:val="Akapitzlist"/>
              <w:numPr>
                <w:ilvl w:val="0"/>
                <w:numId w:val="42"/>
              </w:numPr>
              <w:spacing w:line="360" w:lineRule="auto"/>
              <w:ind w:right="51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C122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Podstawa prawna udzielenia zamówienia</w:t>
            </w:r>
          </w:p>
        </w:tc>
      </w:tr>
      <w:tr w:rsidR="00C84D4A" w:rsidRPr="00123587" w14:paraId="1F8E0581" w14:textId="77777777" w:rsidTr="00834230">
        <w:tc>
          <w:tcPr>
            <w:tcW w:w="3085" w:type="dxa"/>
            <w:vAlign w:val="bottom"/>
          </w:tcPr>
          <w:p w14:paraId="142B6AC1" w14:textId="77777777" w:rsidR="00C84D4A" w:rsidRPr="00123587" w:rsidRDefault="00C84D4A" w:rsidP="000C1223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kern w:val="32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7F5FF6DA" w14:textId="05CFE598" w:rsidR="00C84D4A" w:rsidRPr="00123587" w:rsidRDefault="00C84D4A" w:rsidP="000E37DB">
            <w:pPr>
              <w:spacing w:after="360" w:line="360" w:lineRule="auto"/>
              <w:ind w:left="43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Art. 11 ust. 5 pkt 2 ustawy z 11 września 2019 – Prawo zamówień publicznych - usługa z zakresu działalności kulturalnej z kategorii:</w:t>
            </w:r>
            <w:r w:rsidR="009F4490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007B096A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</w:t>
            </w:r>
            <w:r w:rsidR="007B096A"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rzedsięwzięcia z zakresu edukacji kulturalnej</w:t>
            </w:r>
            <w:r w:rsidR="009F4490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</w:tc>
      </w:tr>
      <w:tr w:rsidR="000331B6" w:rsidRPr="00123587" w14:paraId="1D57635C" w14:textId="77777777" w:rsidTr="00D37661">
        <w:tc>
          <w:tcPr>
            <w:tcW w:w="8941" w:type="dxa"/>
            <w:gridSpan w:val="2"/>
            <w:vAlign w:val="bottom"/>
          </w:tcPr>
          <w:p w14:paraId="4D750541" w14:textId="712F6189" w:rsidR="000331B6" w:rsidRPr="000C1223" w:rsidRDefault="0059340C" w:rsidP="000C1223">
            <w:pPr>
              <w:pStyle w:val="Akapitzlist"/>
              <w:numPr>
                <w:ilvl w:val="0"/>
                <w:numId w:val="42"/>
              </w:numPr>
              <w:spacing w:line="360" w:lineRule="auto"/>
              <w:ind w:right="51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C122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Przedmiot zamówienia</w:t>
            </w:r>
          </w:p>
        </w:tc>
      </w:tr>
      <w:tr w:rsidR="000331B6" w:rsidRPr="00123587" w14:paraId="59D39814" w14:textId="77777777" w:rsidTr="00176CFD">
        <w:tc>
          <w:tcPr>
            <w:tcW w:w="3085" w:type="dxa"/>
          </w:tcPr>
          <w:p w14:paraId="3C8B849B" w14:textId="1E4B12D9" w:rsidR="000331B6" w:rsidRPr="00123587" w:rsidRDefault="000331B6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333399"/>
                <w:kern w:val="32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Nazwa postępowania</w:t>
            </w:r>
          </w:p>
        </w:tc>
        <w:tc>
          <w:tcPr>
            <w:tcW w:w="5856" w:type="dxa"/>
          </w:tcPr>
          <w:p w14:paraId="4F6B1363" w14:textId="0D5AB466" w:rsidR="000331B6" w:rsidRPr="00123587" w:rsidRDefault="000331B6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Świadczenie usług edukacyjnych w formie animacji dziecięcej i animacji dziecięcej urodzin dla Miejsca Edukacji Rodzinnej „U króla Maciusia” w Muzeum Historii Żydów Polskich POLIN w 2023 roku.</w:t>
            </w:r>
          </w:p>
        </w:tc>
      </w:tr>
      <w:tr w:rsidR="00AF42B1" w:rsidRPr="00123587" w14:paraId="45BC22CB" w14:textId="77777777" w:rsidTr="00176CFD">
        <w:tc>
          <w:tcPr>
            <w:tcW w:w="3085" w:type="dxa"/>
          </w:tcPr>
          <w:p w14:paraId="1EFA3C8B" w14:textId="405B4DE3" w:rsidR="00AF42B1" w:rsidRPr="00123587" w:rsidRDefault="00AF42B1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Opis przedmiotu zamówienia</w:t>
            </w:r>
          </w:p>
        </w:tc>
        <w:tc>
          <w:tcPr>
            <w:tcW w:w="5856" w:type="dxa"/>
          </w:tcPr>
          <w:p w14:paraId="5D299C3D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Przedmiotem zamówienia jest:</w:t>
            </w:r>
          </w:p>
          <w:p w14:paraId="205BBB16" w14:textId="77777777" w:rsidR="00AF42B1" w:rsidRPr="00123587" w:rsidRDefault="00AF42B1" w:rsidP="000E37DB">
            <w:pPr>
              <w:numPr>
                <w:ilvl w:val="0"/>
                <w:numId w:val="21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Prowadzenie zajęć edukacyjnych w formie animacji dziecięcej dla Miejsca Edukacji Rodzinnej „U króla Maciusia” w Muzeum Historii Żydów Polskich POLIN</w:t>
            </w:r>
          </w:p>
          <w:p w14:paraId="7A24F62F" w14:textId="77777777" w:rsidR="00AF42B1" w:rsidRPr="00123587" w:rsidRDefault="00AF42B1" w:rsidP="000E37DB">
            <w:pPr>
              <w:spacing w:after="360" w:line="360" w:lineRule="auto"/>
              <w:ind w:left="72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lastRenderedPageBreak/>
              <w:t>oraz</w:t>
            </w:r>
          </w:p>
          <w:p w14:paraId="770555F1" w14:textId="77777777" w:rsidR="00AF42B1" w:rsidRPr="00123587" w:rsidRDefault="00AF42B1" w:rsidP="000E37DB">
            <w:pPr>
              <w:numPr>
                <w:ilvl w:val="0"/>
                <w:numId w:val="21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prowadzenie zajęć edukacyjnych w formie animacji dziecięcej urodzin dla Miejsca Edukacji Rodzinnej „U króla Maciusia” w Muzeum Historii Żydów Polskich POLIN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  <w:p w14:paraId="13D2C8C7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Animacje, o których wyżej mowa polegają na aktywizacji dzieci metodami animacyjnymi, które są proponowane przez Wykonawcę. </w:t>
            </w:r>
          </w:p>
          <w:p w14:paraId="186D3770" w14:textId="5B578F10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Oferta animacyjna urodzin jest dostępna na stronie: </w:t>
            </w:r>
            <w:hyperlink r:id="rId12" w:history="1">
              <w:r w:rsidRPr="00123587">
                <w:rPr>
                  <w:rStyle w:val="Hipercze"/>
                  <w:rFonts w:asciiTheme="minorHAnsi" w:hAnsiTheme="minorHAnsi" w:cstheme="minorHAnsi"/>
                  <w:color w:val="0070C0"/>
                  <w:szCs w:val="24"/>
                  <w:lang w:val="pl-PL"/>
                </w:rPr>
                <w:t>www.polin.pl</w:t>
              </w:r>
            </w:hyperlink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. </w:t>
            </w:r>
          </w:p>
          <w:p w14:paraId="2ECE4972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Informacje ogólne</w:t>
            </w:r>
          </w:p>
          <w:p w14:paraId="3AE4729B" w14:textId="77777777" w:rsidR="00AF42B1" w:rsidRPr="00123587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Miejsce realizacji zamówienia: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</w:p>
          <w:p w14:paraId="690D7621" w14:textId="77777777" w:rsidR="00AF42B1" w:rsidRPr="00123587" w:rsidRDefault="00AF42B1" w:rsidP="000E37DB">
            <w:pPr>
              <w:spacing w:after="360" w:line="360" w:lineRule="auto"/>
              <w:ind w:left="72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Muzeum Historii Żydów Polskich POLIN (ul. Anielewicza 6, 00-157 Warszawa), miejsca wskazane przez Zamawiającego poza siedzibą Muzeum 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lub w miejscu wybranym przez Wykonawcę, gdy zajęcia będą realizowane w formie online.</w:t>
            </w:r>
          </w:p>
          <w:p w14:paraId="0C7A646A" w14:textId="77777777" w:rsidR="00AF42B1" w:rsidRPr="00123587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Termin realizacji zamówienia: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od zawarcia umowy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do 31.12.2023. Przewidywany termin zawarcia umowy:  czerwiec 2023 roku. </w:t>
            </w:r>
          </w:p>
          <w:p w14:paraId="749F913C" w14:textId="77777777" w:rsidR="00AF42B1" w:rsidRPr="00123587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Zamówienie będzie realizowane w formie zleceń na przeprowadzenie powyższych zajęć edukacyjnych przy czym Zamawiający będzie zlecał świadczenie tych usług w trybie roboczym 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lastRenderedPageBreak/>
              <w:t>(każdorazowo termin zajęć edukacyjnych będzie ustalany z wyprzedzeniem nie krótszym niż 24 godziny przed planowanymi zajęciami edukacyjnymi).</w:t>
            </w:r>
          </w:p>
          <w:p w14:paraId="44B4E981" w14:textId="77777777" w:rsidR="00AF42B1" w:rsidRPr="00123587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Jednostka zajęciowa w przypadku animacji dziecięcej lub animacji dziecięcej urodzin to 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60 min (1 godzina zegarowa).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</w:t>
            </w:r>
          </w:p>
          <w:p w14:paraId="169F87D9" w14:textId="77777777" w:rsidR="00AF42B1" w:rsidRPr="00123587" w:rsidRDefault="00AF42B1" w:rsidP="000E37DB">
            <w:pPr>
              <w:spacing w:after="360" w:line="360" w:lineRule="auto"/>
              <w:ind w:left="486" w:firstLine="0"/>
              <w:jc w:val="left"/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Animacje oraz animacje urodzin 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odbywają się w Muzeum Historii Żydów Polskich POLIN od poniedziałku do piątku w godzinach 15:00-18:00, w soboty i niedziele w godzinach 10:00-18:00, oraz wyjątkowo z okazji świąt lub innych zleceń w tygodniu. </w:t>
            </w:r>
          </w:p>
          <w:p w14:paraId="76A79E01" w14:textId="77777777" w:rsidR="00AF42B1" w:rsidRPr="00123587" w:rsidRDefault="00AF42B1" w:rsidP="000E37DB">
            <w:pPr>
              <w:spacing w:after="360" w:line="360" w:lineRule="auto"/>
              <w:ind w:left="486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color w:val="auto"/>
                <w:szCs w:val="24"/>
                <w:lang w:val="pl-PL"/>
              </w:rPr>
              <w:t>Wykonawca zobowiązuje się do wzięcia udziału w szkoleniu (które będzie trwało do 6 godzin) wprowadzającym do animacji w Miejscu Edukacji Rodzinnej, które odbędzie przed rozpoczęciem świadczenia usługi. Brak odbytego szkolenia będzie skutkował niemożnością rozpoczęcia świadczenia usługi z winy Wykonawcy.</w:t>
            </w:r>
          </w:p>
          <w:p w14:paraId="29A12413" w14:textId="77777777" w:rsidR="00AF42B1" w:rsidRPr="00123587" w:rsidRDefault="00AF42B1" w:rsidP="000E37DB">
            <w:pPr>
              <w:spacing w:after="360" w:line="360" w:lineRule="auto"/>
              <w:ind w:left="486"/>
              <w:jc w:val="left"/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Wykonawca zobowiązuje się do wzięcia udziału w przynajmniej dwóch szkoleniach organizowanych przez Muzeum Historii Żydów Polskich POLIN w okresie od zawarcia umowy do dnia 14 listopada 2023 roku. Wykonawca będzie zobowiązany przedstawić certyfikaty poświadczające jego uczestnictwo w szkoleniach. W wypadku nieprzedstawienia na wezwanie Zamawiającego 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lastRenderedPageBreak/>
              <w:t xml:space="preserve">certyfikatu potwierdzającego udział Wykonawcy w obowiązkowym szkoleniu Zamawiającemu będzie przysługiwało prawo do odstąpienia od umowy na zasadach określonych w umowie.  </w:t>
            </w:r>
          </w:p>
          <w:p w14:paraId="423AD40E" w14:textId="77777777" w:rsidR="00AF42B1" w:rsidRPr="00123587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Szacowana liczba godzin przeprowadzonych zajęć w okresie trwania umowy:</w:t>
            </w:r>
          </w:p>
          <w:p w14:paraId="65E6023D" w14:textId="77777777" w:rsidR="00AF42B1" w:rsidRPr="00123587" w:rsidRDefault="00AF42B1" w:rsidP="000E37DB">
            <w:pPr>
              <w:numPr>
                <w:ilvl w:val="0"/>
                <w:numId w:val="23"/>
              </w:numPr>
              <w:spacing w:after="360" w:line="360" w:lineRule="auto"/>
              <w:ind w:left="1336" w:hanging="283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dla animacji dziecięcej – 600 godzin (dla jednego prowadzącego),</w:t>
            </w:r>
          </w:p>
          <w:p w14:paraId="43F0C03E" w14:textId="77777777" w:rsidR="00AF42B1" w:rsidRPr="00123587" w:rsidRDefault="00AF42B1" w:rsidP="000E37DB">
            <w:pPr>
              <w:numPr>
                <w:ilvl w:val="0"/>
                <w:numId w:val="23"/>
              </w:numPr>
              <w:spacing w:after="360" w:line="360" w:lineRule="auto"/>
              <w:ind w:left="1336" w:hanging="283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dla animacji dziecięcej urodzin – 10 godzin (dla jednego prowadzącego).</w:t>
            </w:r>
          </w:p>
          <w:p w14:paraId="060BDB73" w14:textId="43897DBE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Łączna wartość zamówienia udzielonego na podstawie niniejszego ogłoszenia (dla wszystkich Wykonawców łącznie) wynosi 100</w:t>
            </w:r>
            <w:r w:rsidR="000C1223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000,00 PLN brutto</w:t>
            </w:r>
            <w:r w:rsidR="00E64495"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.</w:t>
            </w:r>
          </w:p>
          <w:p w14:paraId="4C6B49E7" w14:textId="77777777" w:rsidR="00AF42B1" w:rsidRPr="00123587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 przypadku konieczności przeprowadzenia zajęć lub warsztatów w języku obcym wynagrodzenie za godzinę będzie dwukrotnie wyższe niż wynagrodzenie przysługujące za godzinę prowadzenia zajęć w języku polskim (przy czym Wykonawca wskazuje w ofercie cenę ofertową brutto za zajęcia przeprowadzone w języku polskim).</w:t>
            </w:r>
          </w:p>
          <w:p w14:paraId="36470CB7" w14:textId="643A5A3E" w:rsidR="00AF42B1" w:rsidRPr="00123587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Wynagrodzenie będzie wypłacane przez Zamawiającego raz w miesiącu, na podstawie złożonego rachunku/</w:t>
            </w:r>
            <w:r w:rsidR="00E64495"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faktury, w terminie do 21 dni od dnia dostarczenia prawidłowo wystawionego rachunku/</w:t>
            </w:r>
            <w:r w:rsidR="00E64495"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 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faktury, za 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lastRenderedPageBreak/>
              <w:t>zrealizowane zajęcia, według zaoferowanych cen jednostkowych. Faktura lub rachunek wystawiane są w ostatnim dniu miesiąca, w którym świadczono usługi prowadzenia zajęć edukacyjnych. W uzasadnionych przypadkach faktura lub rachunek mogą zostać wystawione wcześniej niż w ostatnim dniu miesiąca, w którym świadczono usługi prowadzenia zajęć edukacyjnych, przy czym przez uzasadnione przypadki rozumie się sytuacje losowe lub sytuacje, w których Wykonawca zakończył świadczenie usług w danym miesiącu przed końcem miesiąca i jest pewnym iż w danym miesiącu nie będzie już świadczył usług na rzecz Zamawiającego.</w:t>
            </w:r>
          </w:p>
          <w:p w14:paraId="5EBF913C" w14:textId="77777777" w:rsidR="00AF42B1" w:rsidRPr="00123587" w:rsidRDefault="00AF42B1" w:rsidP="000E37DB">
            <w:pPr>
              <w:numPr>
                <w:ilvl w:val="0"/>
                <w:numId w:val="2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Zamawiający wybierze maksymalnie 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5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Wykonawców, którzy przedstawią najkorzystniejsze oferty.</w:t>
            </w:r>
          </w:p>
          <w:p w14:paraId="33993A30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Sposób przygotowania oferty</w:t>
            </w:r>
          </w:p>
          <w:p w14:paraId="185A090C" w14:textId="6C6851C1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Wykonawca zobowiązany jest podać w formularzu ofertowym (załącznik nr 1) cenę jednostkową brutto w PLN za godzinę (60 minut) prowadzenia animacji dziecięcej oraz zobowiązany jest podać w formularzu ofertowym cenę jednostkową brutto w PLN za godzinę (60 minut) prowadzenia zajęć w formie animacji urodzin. </w:t>
            </w:r>
          </w:p>
          <w:p w14:paraId="68E84624" w14:textId="1768D11D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Następnie Wykonawca jest zobowiązany podać w formularzu ofertowym (załącznik nr 1) sumę cen jednostkowych brutto za godzinę prowadzenia zajęć 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lastRenderedPageBreak/>
              <w:t>animacji dziecięcej oraz za godzinę  prowadzenia animacji dziecięcej urodzin, która będzie stanowiła całościową, łączną cenę oferty i która będzie służyła do porównania ofert w postępowaniu.</w:t>
            </w:r>
          </w:p>
          <w:p w14:paraId="3A6AA109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Warunki udziału w postępowaniu:</w:t>
            </w:r>
          </w:p>
          <w:p w14:paraId="61F28270" w14:textId="77777777" w:rsidR="00D717B0" w:rsidRPr="00123587" w:rsidRDefault="00D717B0" w:rsidP="000E37DB">
            <w:pPr>
              <w:widowControl w:val="0"/>
              <w:suppressAutoHyphens/>
              <w:spacing w:after="360" w:line="360" w:lineRule="auto"/>
              <w:ind w:right="0"/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</w:pPr>
            <w:r w:rsidRPr="000C1223">
              <w:rPr>
                <w:rFonts w:asciiTheme="minorHAnsi" w:eastAsia="Courier New" w:hAnsiTheme="minorHAnsi" w:cstheme="minorHAnsi"/>
                <w:iCs/>
                <w:szCs w:val="24"/>
                <w:lang w:val="pl-PL" w:eastAsia="zh-CN" w:bidi="pl-PL"/>
              </w:rPr>
              <w:t>O udzielenie zamówienia mogą się ubiegać wykonawcy, spełniający warunki w zakresie:</w:t>
            </w:r>
          </w:p>
          <w:p w14:paraId="5346E600" w14:textId="63D6A725" w:rsidR="00D717B0" w:rsidRPr="00123587" w:rsidRDefault="00D717B0" w:rsidP="000E37DB">
            <w:pPr>
              <w:pStyle w:val="Akapitzlist"/>
              <w:numPr>
                <w:ilvl w:val="0"/>
                <w:numId w:val="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  <w:t xml:space="preserve">Zamawiający wymaga wykazania przez Wykonawcę, że ten dysponuje </w:t>
            </w:r>
            <w:r w:rsidR="00D97A6F" w:rsidRPr="00123587"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  <w:t>osobą,</w:t>
            </w:r>
            <w:r w:rsidRPr="00123587"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  <w:t xml:space="preserve"> </w:t>
            </w:r>
            <w:r w:rsidR="00D97A6F" w:rsidRPr="00123587"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  <w:t>która</w:t>
            </w:r>
            <w:r w:rsidR="00213CF3" w:rsidRPr="00123587">
              <w:rPr>
                <w:rFonts w:asciiTheme="minorHAnsi" w:eastAsia="Courier New" w:hAnsiTheme="minorHAnsi" w:cstheme="minorHAnsi"/>
                <w:szCs w:val="24"/>
                <w:lang w:val="pl-PL" w:eastAsia="zh-CN" w:bidi="pl-PL"/>
              </w:rPr>
              <w:t>:</w:t>
            </w:r>
          </w:p>
          <w:p w14:paraId="00551BFF" w14:textId="78D3A67B" w:rsidR="00AF42B1" w:rsidRPr="00123587" w:rsidRDefault="00B24AD5" w:rsidP="000E37DB">
            <w:pPr>
              <w:pStyle w:val="Akapitzlist"/>
              <w:numPr>
                <w:ilvl w:val="0"/>
                <w:numId w:val="3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Posiada status studenta lub </w:t>
            </w:r>
            <w:r w:rsidR="00AF42B1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ukończyła studia wyższe (na poziomie co najmniej </w:t>
            </w:r>
            <w:r w:rsidR="00CF2580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pierwszego stopnia</w:t>
            </w:r>
            <w:r w:rsidR="00AF42B1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)</w:t>
            </w:r>
            <w:r w:rsidR="005F56F0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3BCFF1EA" w14:textId="77777777" w:rsidR="00265705" w:rsidRPr="00123587" w:rsidRDefault="00265705" w:rsidP="000E37DB">
            <w:pPr>
              <w:pStyle w:val="Akapitzlist"/>
              <w:numPr>
                <w:ilvl w:val="0"/>
                <w:numId w:val="32"/>
              </w:numPr>
              <w:spacing w:after="360" w:line="360" w:lineRule="auto"/>
              <w:jc w:val="left"/>
              <w:rPr>
                <w:rStyle w:val="eop"/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Style w:val="eop"/>
                <w:rFonts w:asciiTheme="minorHAnsi" w:hAnsiTheme="minorHAnsi" w:cstheme="minorHAnsi"/>
                <w:szCs w:val="24"/>
                <w:shd w:val="clear" w:color="auto" w:fill="FFFFFF"/>
                <w:lang w:val="pl-PL"/>
              </w:rPr>
              <w:t>Nie figurują w rejestrze sprawców przestępstw na tle seksualnym.</w:t>
            </w:r>
          </w:p>
          <w:p w14:paraId="3C0882D4" w14:textId="77C2ED99" w:rsidR="00DF7BDE" w:rsidRPr="00123587" w:rsidRDefault="00AF42B1" w:rsidP="000E37DB">
            <w:pPr>
              <w:pStyle w:val="Akapitzlist"/>
              <w:numPr>
                <w:ilvl w:val="0"/>
                <w:numId w:val="32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 xml:space="preserve">posiada doświadczenie w prowadzeniu zajęć edukacyjnych m.in. szkolnych, przewodnickich, w formie animacji dziecięcej lub prowadzenia urodzin lub opiekowaniu się miejscami przeznaczonymi dla dzieci lub prowadzeniu warsztatów rodzinnych dla dzieci w wieku 0-10 lat – to jest przeprowadzili co najmniej 80 godzin wymienionych wyżej rodzajów zajęć </w:t>
            </w:r>
            <w:r w:rsidRPr="00123587">
              <w:rPr>
                <w:rStyle w:val="normaltextrun"/>
                <w:rFonts w:asciiTheme="minorHAnsi" w:hAnsiTheme="minorHAnsi" w:cstheme="minorHAnsi"/>
                <w:szCs w:val="24"/>
                <w:shd w:val="clear" w:color="auto" w:fill="FFFFFF"/>
                <w:lang w:val="pl-PL"/>
              </w:rPr>
              <w:t xml:space="preserve">w okresie </w:t>
            </w:r>
            <w:r w:rsidRPr="00123587">
              <w:rPr>
                <w:rStyle w:val="normaltextrun"/>
                <w:rFonts w:asciiTheme="minorHAnsi" w:hAnsiTheme="minorHAnsi" w:cstheme="minorHAnsi"/>
                <w:b/>
                <w:bCs/>
                <w:szCs w:val="24"/>
                <w:shd w:val="clear" w:color="auto" w:fill="FFFFFF"/>
                <w:lang w:val="pl-PL"/>
              </w:rPr>
              <w:t>od 1 stycznia 2019</w:t>
            </w:r>
            <w:r w:rsidRPr="00123587">
              <w:rPr>
                <w:rStyle w:val="normaltextrun"/>
                <w:rFonts w:asciiTheme="minorHAnsi" w:hAnsiTheme="minorHAnsi" w:cstheme="minorHAnsi"/>
                <w:szCs w:val="24"/>
                <w:shd w:val="clear" w:color="auto" w:fill="FFFFFF"/>
                <w:lang w:val="pl-PL"/>
              </w:rPr>
              <w:t xml:space="preserve"> roku</w:t>
            </w:r>
            <w:r w:rsidRPr="00123587">
              <w:rPr>
                <w:rStyle w:val="eop"/>
                <w:rFonts w:asciiTheme="minorHAnsi" w:hAnsiTheme="minorHAnsi" w:cstheme="minorHAnsi"/>
                <w:szCs w:val="24"/>
                <w:lang w:val="pl-PL"/>
              </w:rPr>
              <w:t xml:space="preserve"> do momentu złożenia oferty</w:t>
            </w:r>
            <w:r w:rsidRPr="00123587">
              <w:rPr>
                <w:rFonts w:asciiTheme="minorHAnsi" w:hAnsiTheme="minorHAnsi" w:cstheme="minorHAnsi"/>
                <w:bCs/>
                <w:color w:val="auto"/>
                <w:szCs w:val="24"/>
                <w:lang w:val="pl-PL"/>
              </w:rPr>
              <w:t>.</w:t>
            </w:r>
          </w:p>
          <w:p w14:paraId="7C70B1C5" w14:textId="2F913837" w:rsidR="00D6241E" w:rsidRPr="00123587" w:rsidRDefault="00E31704" w:rsidP="000E37DB">
            <w:pPr>
              <w:pStyle w:val="Bezodstpw"/>
              <w:spacing w:after="360" w:line="360" w:lineRule="auto"/>
              <w:ind w:left="142" w:firstLine="1"/>
              <w:rPr>
                <w:rFonts w:asciiTheme="minorHAnsi" w:hAnsiTheme="minorHAnsi" w:cstheme="minorHAnsi"/>
                <w:b/>
                <w:bCs/>
              </w:rPr>
            </w:pPr>
            <w:r w:rsidRPr="00123587">
              <w:rPr>
                <w:rFonts w:asciiTheme="minorHAnsi" w:hAnsiTheme="minorHAnsi" w:cstheme="minorHAnsi"/>
                <w:b/>
                <w:bCs/>
              </w:rPr>
              <w:t xml:space="preserve">UWAGA: </w:t>
            </w:r>
          </w:p>
          <w:p w14:paraId="1AF0C7F0" w14:textId="1CC098ED" w:rsidR="006E4F55" w:rsidRPr="00123587" w:rsidRDefault="00EC3C19" w:rsidP="000E37DB">
            <w:pPr>
              <w:pStyle w:val="Bezodstpw"/>
              <w:spacing w:after="360" w:line="360" w:lineRule="auto"/>
              <w:ind w:left="360"/>
              <w:rPr>
                <w:rFonts w:asciiTheme="minorHAnsi" w:hAnsiTheme="minorHAnsi" w:cstheme="minorHAnsi"/>
                <w:color w:val="auto"/>
              </w:rPr>
            </w:pPr>
            <w:r w:rsidRPr="00123587">
              <w:rPr>
                <w:rFonts w:asciiTheme="minorHAnsi" w:hAnsiTheme="minorHAnsi" w:cstheme="minorHAnsi"/>
              </w:rPr>
              <w:t>I</w:t>
            </w:r>
            <w:r w:rsidR="006E4F55" w:rsidRPr="00123587">
              <w:rPr>
                <w:rFonts w:asciiTheme="minorHAnsi" w:hAnsiTheme="minorHAnsi" w:cstheme="minorHAnsi"/>
              </w:rPr>
              <w:t>mi</w:t>
            </w:r>
            <w:r w:rsidRPr="00123587">
              <w:rPr>
                <w:rFonts w:asciiTheme="minorHAnsi" w:hAnsiTheme="minorHAnsi" w:cstheme="minorHAnsi"/>
              </w:rPr>
              <w:t xml:space="preserve">ę </w:t>
            </w:r>
            <w:r w:rsidR="006E4F55" w:rsidRPr="00123587">
              <w:rPr>
                <w:rFonts w:asciiTheme="minorHAnsi" w:hAnsiTheme="minorHAnsi" w:cstheme="minorHAnsi"/>
              </w:rPr>
              <w:t xml:space="preserve">i </w:t>
            </w:r>
            <w:r w:rsidRPr="00123587">
              <w:rPr>
                <w:rFonts w:asciiTheme="minorHAnsi" w:hAnsiTheme="minorHAnsi" w:cstheme="minorHAnsi"/>
              </w:rPr>
              <w:t xml:space="preserve">nazwisko </w:t>
            </w:r>
            <w:r w:rsidR="006E4F55" w:rsidRPr="00123587">
              <w:rPr>
                <w:rFonts w:asciiTheme="minorHAnsi" w:hAnsiTheme="minorHAnsi" w:cstheme="minorHAnsi"/>
              </w:rPr>
              <w:t xml:space="preserve">oraz </w:t>
            </w:r>
            <w:r w:rsidRPr="00123587">
              <w:rPr>
                <w:rFonts w:asciiTheme="minorHAnsi" w:hAnsiTheme="minorHAnsi" w:cstheme="minorHAnsi"/>
              </w:rPr>
              <w:t>informacje o doświadczeniu w</w:t>
            </w:r>
            <w:r w:rsidR="003A3983" w:rsidRPr="00123587">
              <w:rPr>
                <w:rFonts w:asciiTheme="minorHAnsi" w:hAnsiTheme="minorHAnsi" w:cstheme="minorHAnsi"/>
              </w:rPr>
              <w:t xml:space="preserve">/w osoby wraz z </w:t>
            </w:r>
            <w:r w:rsidR="004233D6" w:rsidRPr="00123587">
              <w:rPr>
                <w:rFonts w:asciiTheme="minorHAnsi" w:hAnsiTheme="minorHAnsi" w:cstheme="minorHAnsi"/>
              </w:rPr>
              <w:t>oświadczenie</w:t>
            </w:r>
            <w:r w:rsidR="003A3983" w:rsidRPr="00123587">
              <w:rPr>
                <w:rFonts w:asciiTheme="minorHAnsi" w:hAnsiTheme="minorHAnsi" w:cstheme="minorHAnsi"/>
              </w:rPr>
              <w:t>m</w:t>
            </w:r>
            <w:r w:rsidR="004233D6" w:rsidRPr="00123587">
              <w:rPr>
                <w:rFonts w:asciiTheme="minorHAnsi" w:hAnsiTheme="minorHAnsi" w:cstheme="minorHAnsi"/>
              </w:rPr>
              <w:t xml:space="preserve"> </w:t>
            </w:r>
            <w:r w:rsidR="00485758" w:rsidRPr="00123587">
              <w:rPr>
                <w:rFonts w:asciiTheme="minorHAnsi" w:hAnsiTheme="minorHAnsi" w:cstheme="minorHAnsi"/>
              </w:rPr>
              <w:t xml:space="preserve">posiadania </w:t>
            </w:r>
            <w:r w:rsidR="007A0F03" w:rsidRPr="00123587">
              <w:rPr>
                <w:rFonts w:asciiTheme="minorHAnsi" w:hAnsiTheme="minorHAnsi" w:cstheme="minorHAnsi"/>
              </w:rPr>
              <w:t>statusu</w:t>
            </w:r>
            <w:r w:rsidR="00485758" w:rsidRPr="00123587">
              <w:rPr>
                <w:rFonts w:asciiTheme="minorHAnsi" w:hAnsiTheme="minorHAnsi" w:cstheme="minorHAnsi"/>
              </w:rPr>
              <w:t xml:space="preserve"> studenta lub posiadani</w:t>
            </w:r>
            <w:r w:rsidR="000E5DF9" w:rsidRPr="00123587">
              <w:rPr>
                <w:rFonts w:asciiTheme="minorHAnsi" w:hAnsiTheme="minorHAnsi" w:cstheme="minorHAnsi"/>
              </w:rPr>
              <w:t>u</w:t>
            </w:r>
            <w:r w:rsidR="00485758" w:rsidRPr="00123587">
              <w:rPr>
                <w:rFonts w:asciiTheme="minorHAnsi" w:hAnsiTheme="minorHAnsi" w:cstheme="minorHAnsi"/>
              </w:rPr>
              <w:t xml:space="preserve"> dyplomu ukończenia studiów wyższ</w:t>
            </w:r>
            <w:r w:rsidR="007A0F03" w:rsidRPr="00123587">
              <w:rPr>
                <w:rFonts w:asciiTheme="minorHAnsi" w:hAnsiTheme="minorHAnsi" w:cstheme="minorHAnsi"/>
              </w:rPr>
              <w:t xml:space="preserve">ych na poziomie co najmniej </w:t>
            </w:r>
            <w:r w:rsidR="00CF2580" w:rsidRPr="00123587">
              <w:rPr>
                <w:rFonts w:asciiTheme="minorHAnsi" w:hAnsiTheme="minorHAnsi" w:cstheme="minorHAnsi"/>
              </w:rPr>
              <w:t>pierwszego stopnia</w:t>
            </w:r>
            <w:r w:rsidR="003A3983" w:rsidRPr="00123587">
              <w:rPr>
                <w:rFonts w:asciiTheme="minorHAnsi" w:hAnsiTheme="minorHAnsi" w:cstheme="minorHAnsi"/>
              </w:rPr>
              <w:t xml:space="preserve"> </w:t>
            </w:r>
            <w:r w:rsidR="003A3983" w:rsidRPr="00123587">
              <w:rPr>
                <w:rFonts w:asciiTheme="minorHAnsi" w:hAnsiTheme="minorHAnsi" w:cstheme="minorHAnsi"/>
              </w:rPr>
              <w:lastRenderedPageBreak/>
              <w:t xml:space="preserve">oraz </w:t>
            </w:r>
            <w:r w:rsidR="00B7738C" w:rsidRPr="00123587">
              <w:rPr>
                <w:rFonts w:asciiTheme="minorHAnsi" w:hAnsiTheme="minorHAnsi" w:cstheme="minorHAnsi"/>
              </w:rPr>
              <w:t>oświadczenie o nie</w:t>
            </w:r>
            <w:r w:rsidR="000E5DF9" w:rsidRPr="00123587">
              <w:rPr>
                <w:rFonts w:asciiTheme="minorHAnsi" w:hAnsiTheme="minorHAnsi" w:cstheme="minorHAnsi"/>
              </w:rPr>
              <w:t xml:space="preserve"> </w:t>
            </w:r>
            <w:r w:rsidR="00B7738C" w:rsidRPr="00123587">
              <w:rPr>
                <w:rFonts w:asciiTheme="minorHAnsi" w:hAnsiTheme="minorHAnsi" w:cstheme="minorHAnsi"/>
              </w:rPr>
              <w:t xml:space="preserve">figurowaniu w rejestrze sprawców przestępstw na tle </w:t>
            </w:r>
            <w:r w:rsidR="0020630A" w:rsidRPr="00123587">
              <w:rPr>
                <w:rFonts w:asciiTheme="minorHAnsi" w:hAnsiTheme="minorHAnsi" w:cstheme="minorHAnsi"/>
              </w:rPr>
              <w:t>seksualnym</w:t>
            </w:r>
            <w:r w:rsidR="003A3983" w:rsidRPr="00123587">
              <w:rPr>
                <w:rFonts w:asciiTheme="minorHAnsi" w:hAnsiTheme="minorHAnsi" w:cstheme="minorHAnsi"/>
              </w:rPr>
              <w:t xml:space="preserve"> </w:t>
            </w:r>
            <w:r w:rsidR="000D55C5" w:rsidRPr="00123587">
              <w:rPr>
                <w:rFonts w:asciiTheme="minorHAnsi" w:hAnsiTheme="minorHAnsi" w:cstheme="minorHAnsi"/>
              </w:rPr>
              <w:t>–</w:t>
            </w:r>
            <w:r w:rsidR="003A3983" w:rsidRPr="00123587">
              <w:rPr>
                <w:rFonts w:asciiTheme="minorHAnsi" w:hAnsiTheme="minorHAnsi" w:cstheme="minorHAnsi"/>
              </w:rPr>
              <w:t xml:space="preserve"> należy wpisać w druk załącznika nr </w:t>
            </w:r>
            <w:r w:rsidR="0020630A" w:rsidRPr="00123587">
              <w:rPr>
                <w:rFonts w:asciiTheme="minorHAnsi" w:hAnsiTheme="minorHAnsi" w:cstheme="minorHAnsi"/>
              </w:rPr>
              <w:t>2 – wykaz osób.</w:t>
            </w:r>
            <w:r w:rsidR="003A3983" w:rsidRPr="00123587">
              <w:rPr>
                <w:rFonts w:asciiTheme="minorHAnsi" w:hAnsiTheme="minorHAnsi" w:cstheme="minorHAnsi"/>
              </w:rPr>
              <w:t xml:space="preserve"> </w:t>
            </w:r>
          </w:p>
          <w:p w14:paraId="43BC7B83" w14:textId="77777777" w:rsidR="00270E0F" w:rsidRPr="00123587" w:rsidRDefault="00270E0F" w:rsidP="000E37DB">
            <w:pPr>
              <w:pStyle w:val="Akapitzlist"/>
              <w:numPr>
                <w:ilvl w:val="0"/>
                <w:numId w:val="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 postępowania o udzielenie zamówienia 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wyklucza się Wykonawców:</w:t>
            </w:r>
          </w:p>
          <w:p w14:paraId="30DB2A48" w14:textId="77777777" w:rsidR="00270E0F" w:rsidRPr="00123587" w:rsidRDefault="00270E0F" w:rsidP="000E37DB">
            <w:pPr>
              <w:pStyle w:val="Akapitzlist"/>
              <w:numPr>
                <w:ilvl w:val="0"/>
                <w:numId w:val="33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 stosunku do których otwarto likwidację lub ogłoszono upadłość;</w:t>
            </w:r>
          </w:p>
          <w:p w14:paraId="62F1CFE4" w14:textId="77777777" w:rsidR="00270E0F" w:rsidRPr="00123587" w:rsidRDefault="00270E0F" w:rsidP="000E37DB">
            <w:pPr>
              <w:pStyle w:val="Akapitzlist"/>
              <w:numPr>
                <w:ilvl w:val="0"/>
                <w:numId w:val="33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którzy zalegają z uiszczeniem podatków, opłat składek na ubezpieczenie społeczne lub zdrowotne;</w:t>
            </w:r>
          </w:p>
          <w:p w14:paraId="71C13F75" w14:textId="77777777" w:rsidR="00270E0F" w:rsidRPr="00123587" w:rsidRDefault="00270E0F" w:rsidP="000E37DB">
            <w:pPr>
              <w:pStyle w:val="Akapitzlist"/>
              <w:numPr>
                <w:ilvl w:val="0"/>
                <w:numId w:val="33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którzy uprzednio nie wykonali lub nienależycie wykonali umowę zawartą z Zamawiającym lub którzy wyrządzili Zamawiającemu szkodę;</w:t>
            </w:r>
          </w:p>
          <w:p w14:paraId="1DAC5F58" w14:textId="77777777" w:rsidR="00270E0F" w:rsidRPr="00123587" w:rsidRDefault="00270E0F" w:rsidP="000E37DB">
            <w:pPr>
              <w:pStyle w:val="Akapitzlist"/>
              <w:numPr>
                <w:ilvl w:val="0"/>
                <w:numId w:val="33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wobec Wykonawcy nie zachodzą przesłanki wykluczenia z udziału w postępowaniu podstawie  art. 7 ust. 1 ustawy z dnia 13 kwietnia 2022 r. o szczególnych rozwiązaniach </w:t>
            </w:r>
          </w:p>
          <w:p w14:paraId="4B6065D1" w14:textId="77777777" w:rsidR="00BD4872" w:rsidRPr="00123587" w:rsidRDefault="00270E0F" w:rsidP="000E37DB">
            <w:pPr>
              <w:pStyle w:val="Akapitzlist"/>
              <w:spacing w:after="360" w:line="360" w:lineRule="auto"/>
              <w:ind w:left="406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 zakresie przeciwdziałania wspieraniu agresji na Ukrainę oraz służących ochronie bezpieczeństwa narodowego (Dz. U. poz. 835).</w:t>
            </w:r>
          </w:p>
          <w:p w14:paraId="18B1CB7A" w14:textId="4580E20C" w:rsidR="00BD4872" w:rsidRPr="00123587" w:rsidRDefault="0020630A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WAGA: na potwierdzenie spełnienia</w:t>
            </w:r>
            <w:r w:rsidR="003F1CCA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powyższego warunku Wykonawca zobowiązany jest dołączyć do oferty: </w:t>
            </w:r>
            <w:r w:rsidR="00BD4872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oświadczenie Wykonawcy o spełnianiu warunków udziału oraz braku podstaw do wykluczenia z udziału w postępowaniu – </w:t>
            </w:r>
            <w:r w:rsidR="00BD4872"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załącznik nr 3</w:t>
            </w:r>
            <w:r w:rsidR="00BD4872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do ogłoszenia</w:t>
            </w:r>
            <w:r w:rsidR="000D55C5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  <w:p w14:paraId="7BC979C9" w14:textId="35FFF0DA" w:rsidR="00AF6719" w:rsidRPr="00123587" w:rsidRDefault="00BD4872" w:rsidP="000E37DB">
            <w:pPr>
              <w:pStyle w:val="Akapitzlist"/>
              <w:spacing w:after="360" w:line="360" w:lineRule="auto"/>
              <w:ind w:left="403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U</w:t>
            </w:r>
            <w:r w:rsidR="003F1CCA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WAGA</w:t>
            </w: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: </w:t>
            </w:r>
            <w:r w:rsidR="00AF6719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 przypadku Wykonawcy wykluczonego</w:t>
            </w:r>
            <w:r w:rsidR="00CA7FAE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oraz nie spełniającego warunk</w:t>
            </w:r>
            <w:r w:rsidR="00383B58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ów</w:t>
            </w:r>
            <w:r w:rsidR="00CA7FAE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udziału w postępowaniu</w:t>
            </w:r>
            <w:r w:rsidR="00AF6719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Zamawiający odrzuca ofertę takiego </w:t>
            </w:r>
            <w:r w:rsidR="00B058E6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</w:t>
            </w:r>
            <w:r w:rsidR="00AF6719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ykonawcy</w:t>
            </w:r>
            <w:r w:rsidR="00CA7FAE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.</w:t>
            </w:r>
          </w:p>
          <w:p w14:paraId="5078874C" w14:textId="77777777" w:rsidR="00AF42B1" w:rsidRPr="00123587" w:rsidRDefault="00AF42B1" w:rsidP="000E37DB">
            <w:pPr>
              <w:pStyle w:val="Akapitzlist"/>
              <w:numPr>
                <w:ilvl w:val="0"/>
                <w:numId w:val="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Zamawiający zastrzega, że: </w:t>
            </w:r>
          </w:p>
          <w:p w14:paraId="3AEB4D05" w14:textId="77777777" w:rsidR="00AF42B1" w:rsidRPr="00123587" w:rsidRDefault="00AF42B1" w:rsidP="000E37DB">
            <w:pPr>
              <w:pStyle w:val="Akapitzlist"/>
              <w:numPr>
                <w:ilvl w:val="0"/>
                <w:numId w:val="30"/>
              </w:numPr>
              <w:spacing w:after="360" w:line="360" w:lineRule="auto"/>
              <w:ind w:left="486" w:hanging="425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lastRenderedPageBreak/>
              <w:t>Wynagrodzenie maksymalne z tytułu prowadzenia zajęć edukacyjnych w formie animacji urodzin nie może przekroczyć kwoty 100,00 PLN brutto za jedną godzinę zegarową (60 min).</w:t>
            </w:r>
          </w:p>
          <w:p w14:paraId="6FF68D8F" w14:textId="77777777" w:rsidR="00AF42B1" w:rsidRPr="00123587" w:rsidRDefault="00AF42B1" w:rsidP="000E37DB">
            <w:pPr>
              <w:pStyle w:val="Akapitzlist"/>
              <w:numPr>
                <w:ilvl w:val="0"/>
                <w:numId w:val="30"/>
              </w:numPr>
              <w:spacing w:after="360" w:line="360" w:lineRule="auto"/>
              <w:ind w:left="486" w:hanging="425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Wynagrodzenie maksymalne z tytułu prowadzenia zajęć edukacyjnych w formie animacji nie może przekroczyć kwoty 50,00 PLN brutto za jedną godzinę zegarową (60 min).</w:t>
            </w:r>
          </w:p>
          <w:p w14:paraId="31579A5E" w14:textId="77777777" w:rsidR="00AF42B1" w:rsidRPr="00123587" w:rsidRDefault="00AF42B1" w:rsidP="000E37DB">
            <w:pPr>
              <w:spacing w:after="360" w:line="360" w:lineRule="auto"/>
              <w:ind w:left="486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Uwaga: Oferty Wykonawców zawierające wyższą cenę będą odrzucane jako niezgodne z niniejszym ogłoszeniem. </w:t>
            </w:r>
          </w:p>
          <w:p w14:paraId="4077408B" w14:textId="11A895AD" w:rsidR="00AF42B1" w:rsidRPr="00123587" w:rsidRDefault="00AF42B1" w:rsidP="000E37DB">
            <w:pPr>
              <w:pStyle w:val="Akapitzlist"/>
              <w:numPr>
                <w:ilvl w:val="0"/>
                <w:numId w:val="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Wykonawcy spełniający powyższe warunki zostaną zaproszeni na rozmowy merytoryczne do siedziby Muzeum Historii Żydów Polskich POLIN na ul. Anielewicza 6 w Warszawie lub na rozmowę merytoryczną za pomocą aplikacji internetowej Zoom. Rozmowa merytoryczna odbędzie się w okresie od </w:t>
            </w:r>
            <w:r w:rsidR="00FF55C7"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21.06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.2023 do </w:t>
            </w:r>
            <w:r w:rsidR="00FF55C7"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23.06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.2023.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Wykonawcy zostaną przedstawione dwa terminy (data, godzina) rozmów merytorycznych do wyboru. Niestawienie się na rozmowę merytoryczną jest jednoznaczne z rezygnacją udziału w postępowaniu. 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Oferta wykonawcy, którzy nie stawił się na rozmowę merytoryczną będzie odrzucona.</w:t>
            </w:r>
          </w:p>
          <w:p w14:paraId="5F167EE3" w14:textId="0682B254" w:rsidR="00AF42B1" w:rsidRPr="00123587" w:rsidRDefault="00AF42B1" w:rsidP="000E37DB">
            <w:pPr>
              <w:spacing w:after="360" w:line="360" w:lineRule="auto"/>
              <w:ind w:left="486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shd w:val="clear" w:color="auto" w:fill="FFFFFF"/>
                <w:lang w:val="pl-PL"/>
              </w:rPr>
              <w:t xml:space="preserve">Wykonawca, który </w:t>
            </w:r>
            <w:r w:rsidR="00015A49" w:rsidRPr="00123587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shd w:val="clear" w:color="auto" w:fill="FFFFFF"/>
                <w:lang w:val="pl-PL"/>
              </w:rPr>
              <w:t>d</w:t>
            </w:r>
            <w:r w:rsidR="00015A49" w:rsidRPr="00123587">
              <w:rPr>
                <w:rStyle w:val="normaltextrun"/>
                <w:rFonts w:asciiTheme="minorHAnsi" w:hAnsiTheme="minorHAnsi" w:cstheme="minorHAnsi"/>
                <w:b/>
                <w:bCs/>
                <w:szCs w:val="24"/>
                <w:shd w:val="clear" w:color="auto" w:fill="FFFFFF"/>
                <w:lang w:val="pl-PL"/>
              </w:rPr>
              <w:t>ołączy do oferty</w:t>
            </w:r>
            <w:r w:rsidRPr="00123587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shd w:val="clear" w:color="auto" w:fill="FFFFFF"/>
                <w:lang w:val="pl-PL"/>
              </w:rPr>
              <w:t xml:space="preserve"> zaświadczenie o odbyciu Akademii Edukatora, organizowanej przez Muzeum Historii Żydów Polskich POLIN, uzyskuje 60 punktów w kryterium </w:t>
            </w:r>
            <w:r w:rsidRPr="00123587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shd w:val="clear" w:color="auto" w:fill="FFFFFF"/>
                <w:lang w:val="pl-PL"/>
              </w:rPr>
              <w:lastRenderedPageBreak/>
              <w:t>rozmowa merytoryczna bez konieczności odbywania rozmowy merytorycznej. </w:t>
            </w:r>
            <w:r w:rsidRPr="00123587">
              <w:rPr>
                <w:rStyle w:val="eop"/>
                <w:rFonts w:asciiTheme="minorHAnsi" w:hAnsiTheme="minorHAnsi" w:cstheme="minorHAnsi"/>
                <w:color w:val="auto"/>
                <w:szCs w:val="24"/>
                <w:shd w:val="clear" w:color="auto" w:fill="FFFFFF"/>
                <w:lang w:val="pl-PL"/>
              </w:rPr>
              <w:t> </w:t>
            </w:r>
          </w:p>
          <w:p w14:paraId="038CBA4E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Wybór oferty najkorzystniejszej</w:t>
            </w:r>
          </w:p>
          <w:p w14:paraId="48D3F0CB" w14:textId="65982677" w:rsidR="00AF42B1" w:rsidRPr="00123587" w:rsidRDefault="00AF42B1" w:rsidP="000E37DB">
            <w:pPr>
              <w:pStyle w:val="Akapitzlist"/>
              <w:numPr>
                <w:ilvl w:val="0"/>
                <w:numId w:val="14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Oferta zostanie oceniona zgodnie z kryteriami oceny ofert</w:t>
            </w:r>
            <w:r w:rsidR="00CB224F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oraz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zgodnie z opisem sposobu dokonywania oceny ofert.</w:t>
            </w:r>
          </w:p>
          <w:p w14:paraId="05C966E7" w14:textId="77777777" w:rsidR="00AF42B1" w:rsidRPr="00123587" w:rsidRDefault="00AF42B1" w:rsidP="000E37DB">
            <w:pPr>
              <w:pStyle w:val="Akapitzlist"/>
              <w:numPr>
                <w:ilvl w:val="0"/>
                <w:numId w:val="14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Za oferty najkorzystniejsze zostanie uznane do 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maksymalnie pięciu ofert,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które uzyskają najwyższą łączną liczbę punktów uzyskaną w obydwu kryteriach oceny ofert, spośród ofert niepodlegających odrzuceniu według listy rankingowej.</w:t>
            </w:r>
          </w:p>
          <w:p w14:paraId="57D28B13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Zamawiający może odstąpić od zawarcia umowy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, w każdym czasie bez podania przyczyn lub zamknąć postępowanie o udzielenie zamówienia publicznego.</w:t>
            </w:r>
          </w:p>
          <w:p w14:paraId="00F157A6" w14:textId="16B56E19" w:rsidR="00AF42B1" w:rsidRPr="00123587" w:rsidRDefault="00AF42B1" w:rsidP="000C1223">
            <w:p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Istotne postanowienia umowy stanowią załącznik nr </w:t>
            </w:r>
            <w:r w:rsidR="0033139C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4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</w:tc>
      </w:tr>
      <w:tr w:rsidR="00AF42B1" w:rsidRPr="00123587" w14:paraId="0E82EB58" w14:textId="77777777" w:rsidTr="00AF42B1">
        <w:tc>
          <w:tcPr>
            <w:tcW w:w="3085" w:type="dxa"/>
          </w:tcPr>
          <w:p w14:paraId="6E6BEE21" w14:textId="6077E5D9" w:rsidR="00AF42B1" w:rsidRPr="00123587" w:rsidRDefault="00AF42B1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lastRenderedPageBreak/>
              <w:t>Kryterium oceny ofert</w:t>
            </w:r>
          </w:p>
        </w:tc>
        <w:tc>
          <w:tcPr>
            <w:tcW w:w="5856" w:type="dxa"/>
          </w:tcPr>
          <w:p w14:paraId="2626D10C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Zamawiający za najkorzystniejsze uzna maksymalnie 5 ofert ocenionych według poniższych kryteriów:</w:t>
            </w:r>
          </w:p>
          <w:p w14:paraId="23F7E98F" w14:textId="77777777" w:rsidR="00AF42B1" w:rsidRPr="00123587" w:rsidRDefault="00AF42B1" w:rsidP="000E37DB">
            <w:pPr>
              <w:pStyle w:val="Akapitzlist"/>
              <w:numPr>
                <w:ilvl w:val="0"/>
                <w:numId w:val="1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Cena 40 % (C) - waga 40 %</w:t>
            </w:r>
          </w:p>
          <w:p w14:paraId="78C7E66B" w14:textId="77777777" w:rsidR="00AF42B1" w:rsidRPr="00123587" w:rsidRDefault="00AF42B1" w:rsidP="000E37DB">
            <w:pPr>
              <w:pStyle w:val="Akapitzlist"/>
              <w:numPr>
                <w:ilvl w:val="0"/>
                <w:numId w:val="1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Rozmowa merytoryczna 60% (R) - waga 60%, </w:t>
            </w: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przy czym ocena w tym kryterium będzie dokonana w oparciu o </w:t>
            </w:r>
            <w:proofErr w:type="spellStart"/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podkryteria</w:t>
            </w:r>
            <w:proofErr w:type="spellEnd"/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wskazane poniżej.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 </w:t>
            </w:r>
          </w:p>
          <w:p w14:paraId="3D9B6BCA" w14:textId="50FD0BAB" w:rsidR="00916F99" w:rsidRPr="00123587" w:rsidRDefault="00AF42B1" w:rsidP="000C1223">
            <w:pPr>
              <w:spacing w:after="360" w:line="360" w:lineRule="auto"/>
              <w:ind w:left="43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Wykonawca, który </w:t>
            </w:r>
            <w:r w:rsidR="00015A49"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dołączy do oferty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zaświadczenie o odbyciu Akademii Edukatora, organizowanej przez Muzeum Historii Żydów Polskich POLIN, uzyskuje 60 </w:t>
            </w:r>
            <w:r w:rsidRPr="00123587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lastRenderedPageBreak/>
              <w:t>punktów w kryterium „rozmowa merytoryczna” bez konieczności odbywania rozmowy.</w:t>
            </w:r>
          </w:p>
        </w:tc>
      </w:tr>
      <w:tr w:rsidR="00AF42B1" w:rsidRPr="00123587" w14:paraId="20F74CBE" w14:textId="77777777" w:rsidTr="00AF42B1">
        <w:tc>
          <w:tcPr>
            <w:tcW w:w="3085" w:type="dxa"/>
          </w:tcPr>
          <w:p w14:paraId="11CC3AA8" w14:textId="43BBA4E1" w:rsidR="00AF42B1" w:rsidRPr="00123587" w:rsidRDefault="00AF42B1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lastRenderedPageBreak/>
              <w:t>Opis sposobu dokonywania oceny ofert</w:t>
            </w:r>
          </w:p>
        </w:tc>
        <w:tc>
          <w:tcPr>
            <w:tcW w:w="5856" w:type="dxa"/>
          </w:tcPr>
          <w:p w14:paraId="3FDAAAD5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Oferty w niniejszym postepowaniu zostaną ocenione na podstawie następujących kryteriów:</w:t>
            </w:r>
          </w:p>
          <w:p w14:paraId="0660F12F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Cena 40 % (C) - waga 40 %</w:t>
            </w:r>
          </w:p>
          <w:p w14:paraId="50115B82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Kryterium „cena” zostanie ocenione na podstawie podanej w ofercie przez Wykonawcę sumy cen brutto (łączną cenę brutto) za godzinę zegarową prowadzenia zajęć edukacyjnych zgodnie z przedmiotem zamówienia. Ocena punktowa w tym kryterium zostanie dokonana zgodnie ze wzorem:</w:t>
            </w:r>
          </w:p>
          <w:p w14:paraId="57F9124A" w14:textId="0F51D24A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 =</w:t>
            </w:r>
            <w:r w:rsid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  <w:proofErr w:type="spellStart"/>
            <w:r w:rsid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Cmin</w:t>
            </w:r>
            <w:proofErr w:type="spellEnd"/>
            <w:r w:rsid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/</w:t>
            </w:r>
            <w:proofErr w:type="spellStart"/>
            <w:r w:rsid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Cbad</w:t>
            </w:r>
            <w:proofErr w:type="spellEnd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x 100 pkt x 40%</w:t>
            </w:r>
          </w:p>
          <w:p w14:paraId="14C61D9D" w14:textId="5AB4C4A2" w:rsidR="00AF42B1" w:rsidRPr="00123587" w:rsidRDefault="000C1223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g</w:t>
            </w:r>
            <w:r w:rsidR="00AF42B1"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dzie:</w:t>
            </w:r>
          </w:p>
          <w:p w14:paraId="0F6AD9EB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proofErr w:type="spellStart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Cmin</w:t>
            </w:r>
            <w:proofErr w:type="spellEnd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– oznacza najniższą zaproponowaną cenę (sumę cen (łączną cenę brutto za 1 godzinę zegarową ,</w:t>
            </w:r>
          </w:p>
          <w:p w14:paraId="1136C399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proofErr w:type="spellStart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Cbad</w:t>
            </w:r>
            <w:proofErr w:type="spellEnd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– oznacza cenę (sumę cen brutto/łączną cenę brutto za 1 godzinę zegarową) zaproponowaną w badanej ofercie,</w:t>
            </w:r>
          </w:p>
          <w:p w14:paraId="7CFA7309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 – oznacza liczbę punktów przyznanych badanej ofercie.</w:t>
            </w:r>
          </w:p>
          <w:p w14:paraId="62E32D0D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Wykonawca jest zobowiązany złożyć ofertę na 1 godzinę zegarową zajęć edukacyjnych w formie animacji </w:t>
            </w: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lastRenderedPageBreak/>
              <w:t>dziecięcej dla Miejsca Edukacji Rodzinnej „U króla Maciusia” w Muzeum Historii Żydów Polskich POLIN</w:t>
            </w:r>
          </w:p>
          <w:p w14:paraId="40442E2E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oraz  1 godzinę zajęć edukacyjnych w formie animacji dziecięcej urodzin dla Miejsca Edukacji Rodzinnej „U króla Maciusia” w Muzeum Historii Żydów Polskich POLIN.</w:t>
            </w:r>
          </w:p>
          <w:p w14:paraId="12AC681D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  <w:t>Zamawiający odrzuci ofertę Wykonawcy który złoży ofertę wyłącznie na 1 godzinę animacji dziecięcej albo 1 godzinę zajęć edukacyjnych w formie animacji dziecięcej urodzin.</w:t>
            </w:r>
          </w:p>
          <w:p w14:paraId="4A50BE48" w14:textId="77777777" w:rsidR="00604AAE" w:rsidRPr="00123587" w:rsidRDefault="00604AAE" w:rsidP="000E37DB">
            <w:pPr>
              <w:overflowPunct w:val="0"/>
              <w:autoSpaceDE w:val="0"/>
              <w:spacing w:after="360" w:line="36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 w:eastAsia="zh-CN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UWAGA : </w:t>
            </w:r>
          </w:p>
          <w:p w14:paraId="16A0B264" w14:textId="77777777" w:rsidR="00604AAE" w:rsidRPr="00123587" w:rsidRDefault="00604AAE" w:rsidP="000E37DB">
            <w:pPr>
              <w:overflowPunct w:val="0"/>
              <w:autoSpaceDE w:val="0"/>
              <w:spacing w:after="360" w:line="360" w:lineRule="auto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lang w:val="pl-PL"/>
                <w14:ligatures w14:val="standardContextua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Zamawiający poprawi w ofercie Wykonawcy:</w:t>
            </w:r>
          </w:p>
          <w:p w14:paraId="2DE85ED3" w14:textId="77777777" w:rsidR="00604AAE" w:rsidRPr="00123587" w:rsidRDefault="00604AAE" w:rsidP="000E37DB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spacing w:after="360" w:line="360" w:lineRule="auto"/>
              <w:ind w:right="0"/>
              <w:textAlignment w:val="baseline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123587">
              <w:rPr>
                <w:rFonts w:asciiTheme="minorHAnsi" w:hAnsiTheme="minorHAnsi" w:cstheme="minorHAnsi"/>
                <w:b/>
                <w:bCs/>
                <w:szCs w:val="24"/>
              </w:rPr>
              <w:t>oczywiste</w:t>
            </w:r>
            <w:proofErr w:type="spellEnd"/>
            <w:r w:rsidRPr="0012358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Pr="00123587">
              <w:rPr>
                <w:rFonts w:asciiTheme="minorHAnsi" w:hAnsiTheme="minorHAnsi" w:cstheme="minorHAnsi"/>
                <w:b/>
                <w:bCs/>
                <w:szCs w:val="24"/>
              </w:rPr>
              <w:t>omyłki</w:t>
            </w:r>
            <w:proofErr w:type="spellEnd"/>
            <w:r w:rsidRPr="0012358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Pr="00123587">
              <w:rPr>
                <w:rFonts w:asciiTheme="minorHAnsi" w:hAnsiTheme="minorHAnsi" w:cstheme="minorHAnsi"/>
                <w:b/>
                <w:bCs/>
                <w:szCs w:val="24"/>
              </w:rPr>
              <w:t>pisarskie</w:t>
            </w:r>
            <w:proofErr w:type="spellEnd"/>
            <w:r w:rsidRPr="00123587">
              <w:rPr>
                <w:rFonts w:asciiTheme="minorHAnsi" w:hAnsiTheme="minorHAnsi" w:cstheme="minorHAnsi"/>
                <w:b/>
                <w:bCs/>
                <w:szCs w:val="24"/>
              </w:rPr>
              <w:t>;</w:t>
            </w:r>
          </w:p>
          <w:p w14:paraId="3C112265" w14:textId="7F5263A2" w:rsidR="00FE1497" w:rsidRPr="00123587" w:rsidRDefault="00604AAE" w:rsidP="000E37DB">
            <w:pPr>
              <w:pStyle w:val="Akapitzlist"/>
              <w:numPr>
                <w:ilvl w:val="0"/>
                <w:numId w:val="38"/>
              </w:num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oczywiste omyłki rachunkowe z uwzględnieniem konsekwencji rachunkowych dokonanych poprawek.</w:t>
            </w:r>
          </w:p>
          <w:p w14:paraId="7754A8C4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Rozmowa merytoryczna 60% (R) - waga 60%</w:t>
            </w:r>
          </w:p>
          <w:p w14:paraId="05DB696F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Zamawiający dokona oceny w kryterium „rozmowa merytoryczna”, zgodnie z następującymi zasadami: </w:t>
            </w:r>
          </w:p>
          <w:p w14:paraId="4D686F1C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W trakcie rozmowy zostaną ocenione następujące umiejętności:</w:t>
            </w:r>
          </w:p>
          <w:p w14:paraId="3A7B7052" w14:textId="6B1BD210" w:rsidR="00AF42B1" w:rsidRPr="000C1223" w:rsidRDefault="00AF42B1" w:rsidP="000C1223">
            <w:pPr>
              <w:pStyle w:val="Akapitzlist"/>
              <w:numPr>
                <w:ilvl w:val="0"/>
                <w:numId w:val="39"/>
              </w:num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Umiejętności komunikacyjne – 0-10 pkt</w:t>
            </w:r>
            <w:r w:rsidR="00F902EA"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2C90C9E4" w14:textId="44F6904B" w:rsidR="00AF42B1" w:rsidRPr="000C1223" w:rsidRDefault="00AF42B1" w:rsidP="000C1223">
            <w:pPr>
              <w:pStyle w:val="Akapitzlist"/>
              <w:numPr>
                <w:ilvl w:val="0"/>
                <w:numId w:val="39"/>
              </w:num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Kreatywność – 0-10 pkt</w:t>
            </w:r>
            <w:r w:rsidR="00F902EA"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499DE9F9" w14:textId="568203F1" w:rsidR="00AF42B1" w:rsidRPr="000C1223" w:rsidRDefault="00AF42B1" w:rsidP="000C1223">
            <w:pPr>
              <w:pStyle w:val="Akapitzlist"/>
              <w:numPr>
                <w:ilvl w:val="0"/>
                <w:numId w:val="39"/>
              </w:num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Umiejętność organizacji pracy – 0-5 pkt</w:t>
            </w:r>
            <w:r w:rsidR="00F902EA"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4A25CD7F" w14:textId="1DB2B6A1" w:rsidR="00AF42B1" w:rsidRPr="000C1223" w:rsidRDefault="00AF42B1" w:rsidP="000C1223">
            <w:pPr>
              <w:pStyle w:val="Akapitzlist"/>
              <w:numPr>
                <w:ilvl w:val="0"/>
                <w:numId w:val="39"/>
              </w:num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lastRenderedPageBreak/>
              <w:t>Znajomość metod i form pracy z dziećmi w wieku 0-18 lat – 0-30 pkt</w:t>
            </w:r>
            <w:r w:rsidR="00F902EA"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27496B63" w14:textId="6739BEDD" w:rsidR="00AF42B1" w:rsidRPr="000C1223" w:rsidRDefault="00AF42B1" w:rsidP="000C1223">
            <w:pPr>
              <w:pStyle w:val="Akapitzlist"/>
              <w:numPr>
                <w:ilvl w:val="0"/>
                <w:numId w:val="39"/>
              </w:num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Kultura osobista – 0-5 pkt</w:t>
            </w:r>
            <w:r w:rsidR="00F902EA" w:rsidRPr="000C122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.</w:t>
            </w:r>
          </w:p>
          <w:p w14:paraId="6F5A2337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Zamawiający w celu dokonania oceny w kryterium „rozmowa merytoryczna” powoła komisję (w ilości minimum 2 osób), która będzie oceniać umiejętności Wykonawców.</w:t>
            </w:r>
          </w:p>
          <w:p w14:paraId="2EAA68B0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Na łączną liczbę punktów uzyskaną w kryterium „rozmowa merytoryczna” składa się liczba punktów uzyskana w poszczególnych </w:t>
            </w:r>
            <w:proofErr w:type="spellStart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podkryteriach</w:t>
            </w:r>
            <w:proofErr w:type="spellEnd"/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wskazanych w literach a-e powyżej. </w:t>
            </w:r>
          </w:p>
          <w:p w14:paraId="50D3B63F" w14:textId="2595B314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Ofertami najkorzystniejszymi (maksymalnie </w:t>
            </w:r>
            <w:r w:rsidR="00405FD4"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5</w:t>
            </w: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ofert) będą oferty, które uzyskają najwyższą łączną liczbę punktów w obydwu kryteriach, zgodnie z następującą formułą:</w:t>
            </w:r>
          </w:p>
          <w:p w14:paraId="6503722A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P = C + R </w:t>
            </w:r>
          </w:p>
          <w:p w14:paraId="503FA8F2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gdzie:</w:t>
            </w:r>
          </w:p>
          <w:p w14:paraId="35413723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 – suma punktów przyznanych ocenianej ofercie w poszczególnych kryteriach.</w:t>
            </w:r>
          </w:p>
          <w:p w14:paraId="21ED10C9" w14:textId="77777777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 – liczba punktów przyznanych ocenianej ofercie w kryterium „Cena”.</w:t>
            </w:r>
          </w:p>
          <w:p w14:paraId="62F30AEF" w14:textId="1EA9A50C" w:rsidR="00AF42B1" w:rsidRPr="00123587" w:rsidRDefault="00AF42B1" w:rsidP="000E37DB">
            <w:pPr>
              <w:spacing w:after="36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123587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R – liczba punktów przyznanych ocenianej ofercie w kryterium „rozmowa merytoryczna”.</w:t>
            </w:r>
          </w:p>
        </w:tc>
      </w:tr>
      <w:tr w:rsidR="00C84D4A" w:rsidRPr="00123587" w14:paraId="5BFCA2E5" w14:textId="77777777" w:rsidTr="00834230">
        <w:tc>
          <w:tcPr>
            <w:tcW w:w="3085" w:type="dxa"/>
          </w:tcPr>
          <w:p w14:paraId="70DB54DE" w14:textId="77777777" w:rsidR="00C84D4A" w:rsidRPr="00123587" w:rsidRDefault="00C84D4A" w:rsidP="000E37DB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lastRenderedPageBreak/>
              <w:t xml:space="preserve">Wadium </w:t>
            </w:r>
          </w:p>
        </w:tc>
        <w:tc>
          <w:tcPr>
            <w:tcW w:w="5856" w:type="dxa"/>
          </w:tcPr>
          <w:p w14:paraId="77859D9E" w14:textId="6EA4B57C" w:rsidR="008A40F1" w:rsidRPr="00123587" w:rsidRDefault="00C87116" w:rsidP="000E37DB">
            <w:pPr>
              <w:spacing w:after="360" w:line="360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Nie dotyczy</w:t>
            </w:r>
          </w:p>
        </w:tc>
      </w:tr>
      <w:tr w:rsidR="00C84D4A" w:rsidRPr="00123587" w14:paraId="72075D2E" w14:textId="77777777" w:rsidTr="00834230">
        <w:tc>
          <w:tcPr>
            <w:tcW w:w="3085" w:type="dxa"/>
          </w:tcPr>
          <w:p w14:paraId="060205A2" w14:textId="77777777" w:rsidR="00C84D4A" w:rsidRPr="00123587" w:rsidRDefault="00C84D4A" w:rsidP="000E37DB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t xml:space="preserve">Zabezpieczenie należytego wykonania umowy </w:t>
            </w:r>
          </w:p>
        </w:tc>
        <w:tc>
          <w:tcPr>
            <w:tcW w:w="5856" w:type="dxa"/>
          </w:tcPr>
          <w:p w14:paraId="28201661" w14:textId="77432195" w:rsidR="00C84D4A" w:rsidRPr="00123587" w:rsidRDefault="005C6857" w:rsidP="000E37DB">
            <w:pPr>
              <w:spacing w:after="360" w:line="360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Nie dotyczy</w:t>
            </w:r>
          </w:p>
        </w:tc>
      </w:tr>
      <w:tr w:rsidR="00C84D4A" w:rsidRPr="00123587" w14:paraId="40CAB09F" w14:textId="77777777" w:rsidTr="00834230">
        <w:tc>
          <w:tcPr>
            <w:tcW w:w="3085" w:type="dxa"/>
          </w:tcPr>
          <w:p w14:paraId="1F8E94AA" w14:textId="77777777" w:rsidR="00C84D4A" w:rsidRPr="00123587" w:rsidRDefault="00C84D4A" w:rsidP="000E37DB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t>Numer rachunku bankowego do wpłaty wadium</w:t>
            </w:r>
          </w:p>
        </w:tc>
        <w:tc>
          <w:tcPr>
            <w:tcW w:w="5856" w:type="dxa"/>
          </w:tcPr>
          <w:p w14:paraId="1C2B3631" w14:textId="03848EA9" w:rsidR="00C84D4A" w:rsidRPr="00123587" w:rsidRDefault="00C87116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Nie dotyczy</w:t>
            </w:r>
          </w:p>
        </w:tc>
      </w:tr>
      <w:tr w:rsidR="00C84D4A" w:rsidRPr="00123587" w14:paraId="0DD684D4" w14:textId="77777777" w:rsidTr="00834230">
        <w:tc>
          <w:tcPr>
            <w:tcW w:w="3085" w:type="dxa"/>
          </w:tcPr>
          <w:p w14:paraId="3AE68DCB" w14:textId="77777777" w:rsidR="00C84D4A" w:rsidRPr="00123587" w:rsidRDefault="00C84D4A" w:rsidP="000E37DB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t>Numer rachunku bankowego do wpłaty zabezpieczenia należytego wykonania umowy</w:t>
            </w:r>
          </w:p>
        </w:tc>
        <w:tc>
          <w:tcPr>
            <w:tcW w:w="5856" w:type="dxa"/>
          </w:tcPr>
          <w:p w14:paraId="0B1DB5DD" w14:textId="31CFCB60" w:rsidR="00C84D4A" w:rsidRPr="00123587" w:rsidRDefault="005C6857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Nie dotyczy</w:t>
            </w:r>
          </w:p>
        </w:tc>
      </w:tr>
      <w:tr w:rsidR="00C84D4A" w:rsidRPr="00123587" w14:paraId="734D2BC4" w14:textId="77777777" w:rsidTr="00834230">
        <w:tc>
          <w:tcPr>
            <w:tcW w:w="3085" w:type="dxa"/>
          </w:tcPr>
          <w:p w14:paraId="79B26C90" w14:textId="77777777" w:rsidR="00C84D4A" w:rsidRPr="00123587" w:rsidRDefault="00C84D4A" w:rsidP="000E37DB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t>Termin składania ofert</w:t>
            </w:r>
          </w:p>
        </w:tc>
        <w:tc>
          <w:tcPr>
            <w:tcW w:w="5856" w:type="dxa"/>
          </w:tcPr>
          <w:p w14:paraId="528F3530" w14:textId="77777777" w:rsidR="00DD013D" w:rsidRPr="00123587" w:rsidRDefault="00C84D4A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Termin składania ofert:</w:t>
            </w: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</w:p>
          <w:p w14:paraId="185337DA" w14:textId="64D9FA2C" w:rsidR="00CF3B9A" w:rsidRPr="000C1223" w:rsidRDefault="00CF3B9A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>oferty należy składać do</w:t>
            </w:r>
            <w:r w:rsidR="00265A76"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 dnia</w:t>
            </w: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:</w:t>
            </w:r>
            <w:r w:rsidR="00081AD8"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</w:t>
            </w:r>
            <w:r w:rsidR="00F902EA"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19.06</w:t>
            </w:r>
            <w:r w:rsidR="00081AD8"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.</w:t>
            </w:r>
            <w:r w:rsidR="00CD520D"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202</w:t>
            </w:r>
            <w:r w:rsidR="009C1166"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 xml:space="preserve">3 </w:t>
            </w:r>
            <w:r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roku</w:t>
            </w:r>
            <w:r w:rsidR="007071DF"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 xml:space="preserve"> do godziny 23:</w:t>
            </w:r>
            <w:r w:rsidR="003A7021"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59</w:t>
            </w:r>
            <w:r w:rsidRPr="000C1223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pl-PL"/>
              </w:rPr>
              <w:t>.</w:t>
            </w:r>
          </w:p>
          <w:p w14:paraId="4CFBCF51" w14:textId="2B837422" w:rsidR="003C7B12" w:rsidRPr="00123587" w:rsidRDefault="00265A76" w:rsidP="000C1223">
            <w:p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Zamawiający informuje, że wszelkie oferty, które wpłyną po ustaniu tego terminu zostaną odrzucone</w:t>
            </w: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</w:tc>
      </w:tr>
      <w:tr w:rsidR="00374EB4" w:rsidRPr="00123587" w14:paraId="2098F490" w14:textId="77777777" w:rsidTr="00834230">
        <w:tc>
          <w:tcPr>
            <w:tcW w:w="3085" w:type="dxa"/>
          </w:tcPr>
          <w:p w14:paraId="7294FA22" w14:textId="77777777" w:rsidR="00374EB4" w:rsidRPr="00123587" w:rsidRDefault="00374EB4" w:rsidP="000E37DB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lastRenderedPageBreak/>
              <w:t>Sposób składania ofert</w:t>
            </w:r>
          </w:p>
        </w:tc>
        <w:tc>
          <w:tcPr>
            <w:tcW w:w="5856" w:type="dxa"/>
          </w:tcPr>
          <w:p w14:paraId="415F9ADE" w14:textId="77777777" w:rsidR="005E11F9" w:rsidRPr="00123587" w:rsidRDefault="005E11F9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Ofertę należy przesłać pocztą elektroniczną (e-mail) na adres: </w:t>
            </w:r>
          </w:p>
          <w:p w14:paraId="0BC5191C" w14:textId="77777777" w:rsidR="005E11F9" w:rsidRPr="00123587" w:rsidRDefault="000C1223" w:rsidP="000E37DB">
            <w:p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u w:val="single"/>
                <w:lang w:val="pl-PL"/>
              </w:rPr>
            </w:pPr>
            <w:hyperlink r:id="rId13" w:history="1">
              <w:r w:rsidR="005E11F9" w:rsidRPr="00123587">
                <w:rPr>
                  <w:rStyle w:val="Hipercze"/>
                  <w:rFonts w:asciiTheme="minorHAnsi" w:hAnsiTheme="minorHAnsi" w:cstheme="minorHAnsi"/>
                  <w:szCs w:val="24"/>
                  <w:lang w:val="pl-PL"/>
                </w:rPr>
                <w:t>adybala@polin.pl</w:t>
              </w:r>
            </w:hyperlink>
            <w:r w:rsidR="005E11F9" w:rsidRPr="00123587">
              <w:rPr>
                <w:rFonts w:asciiTheme="minorHAnsi" w:hAnsiTheme="minorHAnsi" w:cstheme="minorHAnsi"/>
                <w:szCs w:val="24"/>
                <w:u w:val="single"/>
                <w:lang w:val="pl-PL"/>
              </w:rPr>
              <w:t xml:space="preserve"> </w:t>
            </w:r>
          </w:p>
          <w:p w14:paraId="586E3234" w14:textId="5AAC8FF4" w:rsidR="00266FC8" w:rsidRPr="00123587" w:rsidRDefault="00266FC8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>Prawidłowo złożona oferta składa się z poniższych dokumentów:</w:t>
            </w:r>
          </w:p>
          <w:p w14:paraId="3D179F74" w14:textId="36A90E27" w:rsidR="009A72D0" w:rsidRPr="00123587" w:rsidRDefault="00023069" w:rsidP="000E37DB">
            <w:pPr>
              <w:pStyle w:val="Akapitzlist"/>
              <w:numPr>
                <w:ilvl w:val="0"/>
                <w:numId w:val="3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Formularz ofertowy </w:t>
            </w:r>
            <w:r w:rsidR="008074D6"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– </w:t>
            </w:r>
            <w:r w:rsidR="00E87FC0"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załącznik </w:t>
            </w: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>nr 1</w:t>
            </w:r>
            <w:r w:rsidR="008E587E" w:rsidRPr="00123587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68E898DD" w14:textId="0E90B534" w:rsidR="009A72D0" w:rsidRPr="00123587" w:rsidRDefault="009A72D0" w:rsidP="000E37DB">
            <w:pPr>
              <w:pStyle w:val="Akapitzlist"/>
              <w:numPr>
                <w:ilvl w:val="0"/>
                <w:numId w:val="3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Wykaz osób skierowanych do realizacji zamówienia </w:t>
            </w:r>
            <w:r w:rsidR="00E92D45" w:rsidRPr="00123587">
              <w:rPr>
                <w:rFonts w:asciiTheme="minorHAnsi" w:hAnsiTheme="minorHAnsi" w:cstheme="minorHAnsi"/>
                <w:szCs w:val="24"/>
                <w:lang w:val="pl-PL"/>
              </w:rPr>
              <w:t>– załącznik nr 2</w:t>
            </w:r>
            <w:r w:rsidR="008E587E" w:rsidRPr="00123587">
              <w:rPr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07853051" w14:textId="608446DC" w:rsidR="00F37E03" w:rsidRPr="00123587" w:rsidRDefault="00F37E03" w:rsidP="000E37DB">
            <w:pPr>
              <w:pStyle w:val="Akapitzlist"/>
              <w:numPr>
                <w:ilvl w:val="0"/>
                <w:numId w:val="35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>Oświadczenie</w:t>
            </w:r>
            <w:r w:rsidR="0033139C"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 Wykonawcy</w:t>
            </w:r>
            <w:r w:rsidR="0033139C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o spełnianiu warunków udziału w postępowaniu oraz braku podstaw do wykluczenia z udziału w postępowaniu – załącznik nr 3</w:t>
            </w:r>
            <w:r w:rsidR="008E587E" w:rsidRPr="00123587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  <w:p w14:paraId="78329C06" w14:textId="1067C133" w:rsidR="00262DB8" w:rsidRPr="00123587" w:rsidRDefault="00262DB8" w:rsidP="000E37DB">
            <w:pPr>
              <w:widowControl w:val="0"/>
              <w:shd w:val="clear" w:color="auto" w:fill="FFFFFF"/>
              <w:suppressAutoHyphens/>
              <w:spacing w:after="360" w:line="360" w:lineRule="auto"/>
              <w:ind w:left="0" w:right="40" w:firstLine="0"/>
              <w:rPr>
                <w:rFonts w:asciiTheme="minorHAnsi" w:eastAsia="Arial" w:hAnsiTheme="minorHAnsi" w:cstheme="minorHAnsi"/>
                <w:b/>
                <w:szCs w:val="24"/>
                <w:lang w:val="pl-PL" w:eastAsia="zh-CN" w:bidi="pl-PL"/>
              </w:rPr>
            </w:pPr>
            <w:r w:rsidRPr="00123587">
              <w:rPr>
                <w:rFonts w:asciiTheme="minorHAnsi" w:eastAsia="Arial" w:hAnsiTheme="minorHAnsi" w:cstheme="minorHAnsi"/>
                <w:b/>
                <w:szCs w:val="24"/>
                <w:lang w:val="pl-PL" w:eastAsia="zh-CN" w:bidi="pl-PL"/>
              </w:rPr>
              <w:t xml:space="preserve">UWAGA: </w:t>
            </w:r>
          </w:p>
          <w:p w14:paraId="5567B346" w14:textId="77777777" w:rsidR="00262DB8" w:rsidRPr="00123587" w:rsidRDefault="00262DB8" w:rsidP="000C1223">
            <w:pPr>
              <w:spacing w:after="360" w:line="360" w:lineRule="auto"/>
              <w:jc w:val="left"/>
              <w:rPr>
                <w:rFonts w:asciiTheme="minorHAnsi" w:eastAsia="Arial" w:hAnsiTheme="minorHAnsi" w:cstheme="minorHAnsi"/>
                <w:b/>
                <w:szCs w:val="24"/>
                <w:highlight w:val="yellow"/>
                <w:lang w:val="pl-PL" w:eastAsia="zh-CN" w:bidi="pl-PL"/>
              </w:rPr>
            </w:pPr>
            <w:r w:rsidRPr="00123587">
              <w:rPr>
                <w:rFonts w:asciiTheme="minorHAnsi" w:eastAsia="Arial" w:hAnsiTheme="minorHAnsi" w:cstheme="minorHAnsi"/>
                <w:b/>
                <w:szCs w:val="24"/>
                <w:lang w:val="pl-PL" w:eastAsia="zh-CN" w:bidi="pl-PL"/>
              </w:rPr>
              <w:t>Formularz ofertowy musi być podpisany przez Wykonawcę, bądź osobę upoważnioną do reprezentowania Wykonawcy.</w:t>
            </w:r>
            <w:r w:rsidRPr="00123587">
              <w:rPr>
                <w:rFonts w:asciiTheme="minorHAnsi" w:eastAsia="Arial" w:hAnsiTheme="minorHAnsi" w:cstheme="minorHAnsi"/>
                <w:b/>
                <w:szCs w:val="24"/>
                <w:highlight w:val="yellow"/>
                <w:lang w:val="pl-PL" w:eastAsia="zh-CN" w:bidi="pl-PL"/>
              </w:rPr>
              <w:t xml:space="preserve"> </w:t>
            </w:r>
          </w:p>
          <w:p w14:paraId="7A3DECED" w14:textId="77777777" w:rsidR="00240CB5" w:rsidRPr="00123587" w:rsidRDefault="00262DB8" w:rsidP="000E37DB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Oferta może być przysłana w formie zeskanowanych własnoręcznie podpisanych dokumentów lub w formie elektronicznej (z podpisem elektronicznym kwalifikowanym, podpisem zaufanym lub podpisem osobistym), przy czym za podpisaną ofertę </w:t>
            </w: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nie zostanie</w:t>
            </w: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 uznana oferta z podpisem wykonanym w pliku Word lub w programie Paint albo innym programie podobnego rodzaju. </w:t>
            </w:r>
          </w:p>
          <w:p w14:paraId="5A62EFDE" w14:textId="2DA4EF77" w:rsidR="00374EB4" w:rsidRPr="00123587" w:rsidRDefault="00262DB8" w:rsidP="000C1223">
            <w:pPr>
              <w:spacing w:after="360" w:line="36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W wypadku oferty przesłanej w formie cyfrowego odwzorowanie dokumentu (skan podpisanej odręcznie </w:t>
            </w: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 xml:space="preserve">oferty) wykonawca, którego oferta została uznana </w:t>
            </w:r>
            <w:r w:rsidR="00240CB5" w:rsidRPr="00123587">
              <w:rPr>
                <w:rFonts w:asciiTheme="minorHAnsi" w:hAnsiTheme="minorHAnsi" w:cstheme="minorHAnsi"/>
                <w:szCs w:val="24"/>
                <w:lang w:val="pl-PL"/>
              </w:rPr>
              <w:t>jako</w:t>
            </w: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 najkorzystniejsz</w:t>
            </w:r>
            <w:r w:rsidR="00240CB5" w:rsidRPr="00123587">
              <w:rPr>
                <w:rFonts w:asciiTheme="minorHAnsi" w:hAnsiTheme="minorHAnsi" w:cstheme="minorHAnsi"/>
                <w:szCs w:val="24"/>
                <w:lang w:val="pl-PL"/>
              </w:rPr>
              <w:t>a</w:t>
            </w: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 xml:space="preserve"> ma obowiązek doręczyć Zmawiającemu oryginał swojej oferty przed zawarciem umowy.</w:t>
            </w:r>
          </w:p>
        </w:tc>
      </w:tr>
      <w:tr w:rsidR="00374EB4" w:rsidRPr="00123587" w14:paraId="7C3D3EE0" w14:textId="77777777" w:rsidTr="00834230">
        <w:tc>
          <w:tcPr>
            <w:tcW w:w="3085" w:type="dxa"/>
          </w:tcPr>
          <w:p w14:paraId="26EAF4C8" w14:textId="77777777" w:rsidR="00374EB4" w:rsidRPr="00123587" w:rsidRDefault="00374EB4" w:rsidP="000E37DB">
            <w:pPr>
              <w:pStyle w:val="Nagwek3"/>
              <w:spacing w:after="360" w:line="360" w:lineRule="auto"/>
              <w:jc w:val="left"/>
              <w:rPr>
                <w:rFonts w:asciiTheme="minorHAnsi" w:hAnsiTheme="minorHAnsi" w:cstheme="minorHAnsi"/>
                <w:lang w:val="pl-PL"/>
              </w:rPr>
            </w:pPr>
            <w:r w:rsidRPr="00123587">
              <w:rPr>
                <w:rFonts w:asciiTheme="minorHAnsi" w:hAnsiTheme="minorHAnsi" w:cstheme="minorHAnsi"/>
                <w:color w:val="auto"/>
                <w:lang w:val="pl-PL"/>
              </w:rPr>
              <w:lastRenderedPageBreak/>
              <w:t xml:space="preserve">Źródło finansowania </w:t>
            </w:r>
          </w:p>
        </w:tc>
        <w:tc>
          <w:tcPr>
            <w:tcW w:w="5856" w:type="dxa"/>
          </w:tcPr>
          <w:p w14:paraId="00B2CFB2" w14:textId="2F268AC9" w:rsidR="00374EB4" w:rsidRPr="00123587" w:rsidRDefault="00374EB4" w:rsidP="000E37DB">
            <w:pPr>
              <w:pStyle w:val="Akapitzlist"/>
              <w:numPr>
                <w:ilvl w:val="0"/>
                <w:numId w:val="27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"/>
              </w:rPr>
              <w:t xml:space="preserve">Wydatek poniesiony w ramach Projektu predefiniowanego: „Żydowskie Dziedzictwo Kulturowe” dofinansowanego ze środków:  Mechanizmu Finansowego EOG i Ministra </w:t>
            </w:r>
            <w:proofErr w:type="spellStart"/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"/>
              </w:rPr>
              <w:t>KiDN</w:t>
            </w:r>
            <w:proofErr w:type="spellEnd"/>
            <w:r w:rsidRPr="00123587">
              <w:rPr>
                <w:rFonts w:asciiTheme="minorHAnsi" w:hAnsiTheme="minorHAnsi" w:cstheme="minorHAnsi"/>
                <w:b/>
                <w:bCs/>
                <w:szCs w:val="24"/>
                <w:lang w:val="pl"/>
              </w:rPr>
              <w:t xml:space="preserve"> w ramach umowy finansowej nr 1/2020/DZIII/MFEOG​  z dnia 27.04.2020 r.</w:t>
            </w:r>
          </w:p>
          <w:p w14:paraId="6313735A" w14:textId="57032A9A" w:rsidR="00374EB4" w:rsidRPr="00123587" w:rsidRDefault="00374EB4" w:rsidP="000E37DB">
            <w:pPr>
              <w:pStyle w:val="Akapitzlist"/>
              <w:numPr>
                <w:ilvl w:val="0"/>
                <w:numId w:val="27"/>
              </w:numPr>
              <w:spacing w:after="36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123587">
              <w:rPr>
                <w:rFonts w:asciiTheme="minorHAnsi" w:hAnsiTheme="minorHAnsi" w:cstheme="minorHAnsi"/>
                <w:szCs w:val="24"/>
                <w:lang w:val="pl-PL"/>
              </w:rPr>
              <w:t>Dotacja podmiotowa MKIDN lub inne granty.</w:t>
            </w:r>
          </w:p>
        </w:tc>
      </w:tr>
    </w:tbl>
    <w:p w14:paraId="5BCA8517" w14:textId="67ECFEFF" w:rsidR="00D81EA4" w:rsidRPr="00123587" w:rsidRDefault="000C1223" w:rsidP="000E37DB">
      <w:pPr>
        <w:spacing w:after="360" w:line="360" w:lineRule="auto"/>
        <w:ind w:left="0" w:firstLine="0"/>
        <w:rPr>
          <w:rFonts w:asciiTheme="minorHAnsi" w:hAnsiTheme="minorHAnsi" w:cstheme="minorHAnsi"/>
          <w:szCs w:val="24"/>
          <w:lang w:val="pl-PL"/>
        </w:rPr>
      </w:pPr>
    </w:p>
    <w:sectPr w:rsidR="00D81EA4" w:rsidRPr="0012358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4406" w14:textId="77777777" w:rsidR="002743FB" w:rsidRDefault="002743FB" w:rsidP="00C84D4A">
      <w:pPr>
        <w:spacing w:after="0" w:line="240" w:lineRule="auto"/>
      </w:pPr>
      <w:r>
        <w:separator/>
      </w:r>
    </w:p>
  </w:endnote>
  <w:endnote w:type="continuationSeparator" w:id="0">
    <w:p w14:paraId="02736BDE" w14:textId="77777777" w:rsidR="002743FB" w:rsidRDefault="002743FB" w:rsidP="00C8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657532"/>
      <w:docPartObj>
        <w:docPartGallery w:val="Page Numbers (Bottom of Page)"/>
        <w:docPartUnique/>
      </w:docPartObj>
    </w:sdtPr>
    <w:sdtEndPr/>
    <w:sdtContent>
      <w:p w14:paraId="7E3652CF" w14:textId="34C985E3" w:rsidR="00561E9F" w:rsidRPr="008D026D" w:rsidRDefault="00602FC5" w:rsidP="00561E9F">
        <w:pPr>
          <w:pStyle w:val="Stopka"/>
          <w:jc w:val="center"/>
          <w:rPr>
            <w:rFonts w:asciiTheme="majorHAnsi" w:hAnsiTheme="majorHAnsi" w:cstheme="majorHAnsi"/>
            <w:sz w:val="20"/>
            <w:szCs w:val="18"/>
            <w:lang w:val="pl-PL"/>
          </w:rPr>
        </w:pPr>
        <w:r>
          <w:rPr>
            <w:noProof/>
            <w:lang w:val="pl-PL" w:eastAsia="pl-PL" w:bidi="he-IL"/>
          </w:rPr>
          <w:drawing>
            <wp:anchor distT="0" distB="0" distL="114300" distR="114300" simplePos="0" relativeHeight="251660288" behindDoc="0" locked="0" layoutInCell="1" allowOverlap="1" wp14:anchorId="32114546" wp14:editId="49A1A119">
              <wp:simplePos x="0" y="0"/>
              <wp:positionH relativeFrom="column">
                <wp:posOffset>-337283</wp:posOffset>
              </wp:positionH>
              <wp:positionV relativeFrom="paragraph">
                <wp:posOffset>-176823</wp:posOffset>
              </wp:positionV>
              <wp:extent cx="2649220" cy="819150"/>
              <wp:effectExtent l="0" t="0" r="0" b="0"/>
              <wp:wrapNone/>
              <wp:docPr id="1709879610" name="Obraz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9879610" name="Obraz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4922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61E9F" w:rsidRPr="008D026D">
          <w:rPr>
            <w:rFonts w:asciiTheme="majorHAnsi" w:hAnsiTheme="majorHAnsi" w:cstheme="majorHAnsi"/>
            <w:sz w:val="20"/>
            <w:szCs w:val="18"/>
          </w:rPr>
          <w:fldChar w:fldCharType="begin"/>
        </w:r>
        <w:r w:rsidR="00561E9F" w:rsidRPr="008D026D">
          <w:rPr>
            <w:rFonts w:asciiTheme="majorHAnsi" w:hAnsiTheme="majorHAnsi" w:cstheme="majorHAnsi"/>
            <w:sz w:val="20"/>
            <w:szCs w:val="18"/>
            <w:lang w:val="pl-PL"/>
          </w:rPr>
          <w:instrText>PAGE   \* MERGEFORMAT</w:instrText>
        </w:r>
        <w:r w:rsidR="00561E9F" w:rsidRPr="008D026D">
          <w:rPr>
            <w:rFonts w:asciiTheme="majorHAnsi" w:hAnsiTheme="majorHAnsi" w:cstheme="majorHAnsi"/>
            <w:sz w:val="20"/>
            <w:szCs w:val="18"/>
          </w:rPr>
          <w:fldChar w:fldCharType="separate"/>
        </w:r>
        <w:r w:rsidR="007071DF" w:rsidRPr="007071DF">
          <w:rPr>
            <w:rFonts w:asciiTheme="majorHAnsi" w:hAnsiTheme="majorHAnsi" w:cstheme="majorHAnsi"/>
            <w:noProof/>
            <w:sz w:val="20"/>
            <w:szCs w:val="18"/>
            <w:lang w:val="pl-PL"/>
          </w:rPr>
          <w:t>13</w:t>
        </w:r>
        <w:r w:rsidR="00561E9F" w:rsidRPr="008D026D">
          <w:rPr>
            <w:rFonts w:asciiTheme="majorHAnsi" w:hAnsiTheme="majorHAnsi" w:cstheme="majorHAnsi"/>
            <w:sz w:val="20"/>
            <w:szCs w:val="18"/>
          </w:rPr>
          <w:fldChar w:fldCharType="end"/>
        </w:r>
      </w:p>
      <w:p w14:paraId="64D76ADA" w14:textId="3D9F02ED" w:rsidR="00561E9F" w:rsidRPr="00561E9F" w:rsidRDefault="000C1223" w:rsidP="00561E9F">
        <w:pPr>
          <w:pStyle w:val="Stopka"/>
          <w:jc w:val="center"/>
          <w:rPr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4BCA" w14:textId="77777777" w:rsidR="002743FB" w:rsidRDefault="002743FB" w:rsidP="00C84D4A">
      <w:pPr>
        <w:spacing w:after="0" w:line="240" w:lineRule="auto"/>
      </w:pPr>
      <w:r>
        <w:separator/>
      </w:r>
    </w:p>
  </w:footnote>
  <w:footnote w:type="continuationSeparator" w:id="0">
    <w:p w14:paraId="389BA6A6" w14:textId="77777777" w:rsidR="002743FB" w:rsidRDefault="002743FB" w:rsidP="00C8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751C" w14:textId="77070B49" w:rsidR="00C84D4A" w:rsidRDefault="002608FA" w:rsidP="00100A34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</w:pPr>
    <w:r>
      <w:rPr>
        <w:noProof/>
        <w:lang w:val="pl-PL" w:eastAsia="pl-PL" w:bidi="he-IL"/>
      </w:rPr>
      <w:drawing>
        <wp:anchor distT="0" distB="0" distL="114300" distR="114300" simplePos="0" relativeHeight="251659264" behindDoc="0" locked="0" layoutInCell="1" allowOverlap="1" wp14:anchorId="6448E1C9" wp14:editId="5A5F8D01">
          <wp:simplePos x="0" y="0"/>
          <wp:positionH relativeFrom="column">
            <wp:posOffset>4489623</wp:posOffset>
          </wp:positionH>
          <wp:positionV relativeFrom="paragraph">
            <wp:posOffset>-435725</wp:posOffset>
          </wp:positionV>
          <wp:extent cx="1251136" cy="884737"/>
          <wp:effectExtent l="0" t="0" r="0" b="0"/>
          <wp:wrapNone/>
          <wp:docPr id="2" name="Obraz 2" descr="Logo miejsca edukacji rodzinnej &quot;U króla Maciusia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iejsca edukacji rodzinnej &quot;U króla Maciusia&quot;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347" cy="889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9C2"/>
    <w:multiLevelType w:val="hybridMultilevel"/>
    <w:tmpl w:val="0DB895BC"/>
    <w:lvl w:ilvl="0" w:tplc="EA904A48">
      <w:start w:val="1"/>
      <w:numFmt w:val="upperRoman"/>
      <w:lvlText w:val="%1."/>
      <w:lvlJc w:val="righ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03615596"/>
    <w:multiLevelType w:val="hybridMultilevel"/>
    <w:tmpl w:val="056EBBD6"/>
    <w:lvl w:ilvl="0" w:tplc="71C8AA26">
      <w:start w:val="1"/>
      <w:numFmt w:val="upp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03C96219"/>
    <w:multiLevelType w:val="hybridMultilevel"/>
    <w:tmpl w:val="F2C28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889"/>
    <w:multiLevelType w:val="hybridMultilevel"/>
    <w:tmpl w:val="ABC8AF50"/>
    <w:lvl w:ilvl="0" w:tplc="0415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0C17925"/>
    <w:multiLevelType w:val="hybridMultilevel"/>
    <w:tmpl w:val="1A9078D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472A9"/>
    <w:multiLevelType w:val="hybridMultilevel"/>
    <w:tmpl w:val="9FBEA2C0"/>
    <w:lvl w:ilvl="0" w:tplc="04150017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12784036"/>
    <w:multiLevelType w:val="hybridMultilevel"/>
    <w:tmpl w:val="9FBEA2C0"/>
    <w:lvl w:ilvl="0" w:tplc="04150017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 w15:restartNumberingAfterBreak="0">
    <w:nsid w:val="145C4625"/>
    <w:multiLevelType w:val="hybridMultilevel"/>
    <w:tmpl w:val="87F063BC"/>
    <w:lvl w:ilvl="0" w:tplc="04150017">
      <w:start w:val="1"/>
      <w:numFmt w:val="lowerLetter"/>
      <w:lvlText w:val="%1)"/>
      <w:lvlJc w:val="left"/>
      <w:pPr>
        <w:ind w:left="406" w:hanging="360"/>
      </w:p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8" w15:restartNumberingAfterBreak="0">
    <w:nsid w:val="19F212DA"/>
    <w:multiLevelType w:val="hybridMultilevel"/>
    <w:tmpl w:val="F2C2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0A82"/>
    <w:multiLevelType w:val="hybridMultilevel"/>
    <w:tmpl w:val="688AE1A2"/>
    <w:lvl w:ilvl="0" w:tplc="6DDC23BC">
      <w:start w:val="1"/>
      <w:numFmt w:val="lowerLetter"/>
      <w:lvlText w:val="%1)"/>
      <w:lvlJc w:val="left"/>
      <w:pPr>
        <w:ind w:left="4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1F41425F"/>
    <w:multiLevelType w:val="hybridMultilevel"/>
    <w:tmpl w:val="130054B4"/>
    <w:lvl w:ilvl="0" w:tplc="0415000F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C254F"/>
    <w:multiLevelType w:val="hybridMultilevel"/>
    <w:tmpl w:val="F378FA84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" w15:restartNumberingAfterBreak="0">
    <w:nsid w:val="27F76AF9"/>
    <w:multiLevelType w:val="hybridMultilevel"/>
    <w:tmpl w:val="58FAC214"/>
    <w:lvl w:ilvl="0" w:tplc="B8C6343C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284C33B9"/>
    <w:multiLevelType w:val="hybridMultilevel"/>
    <w:tmpl w:val="E4C4E53A"/>
    <w:lvl w:ilvl="0" w:tplc="04150017">
      <w:start w:val="1"/>
      <w:numFmt w:val="lowerLetter"/>
      <w:lvlText w:val="%1)"/>
      <w:lvlJc w:val="left"/>
      <w:pPr>
        <w:ind w:left="406" w:hanging="360"/>
      </w:p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4" w15:restartNumberingAfterBreak="0">
    <w:nsid w:val="2980444F"/>
    <w:multiLevelType w:val="hybridMultilevel"/>
    <w:tmpl w:val="BE822182"/>
    <w:lvl w:ilvl="0" w:tplc="40CA0A84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 w15:restartNumberingAfterBreak="0">
    <w:nsid w:val="2AC91454"/>
    <w:multiLevelType w:val="hybridMultilevel"/>
    <w:tmpl w:val="15F22BCE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E56DD"/>
    <w:multiLevelType w:val="hybridMultilevel"/>
    <w:tmpl w:val="2FE6E622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3A8426CB"/>
    <w:multiLevelType w:val="hybridMultilevel"/>
    <w:tmpl w:val="FB3A9212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B0565F1"/>
    <w:multiLevelType w:val="hybridMultilevel"/>
    <w:tmpl w:val="47560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60363"/>
    <w:multiLevelType w:val="hybridMultilevel"/>
    <w:tmpl w:val="A178E45E"/>
    <w:lvl w:ilvl="0" w:tplc="89FAB6B4">
      <w:start w:val="1"/>
      <w:numFmt w:val="decimal"/>
      <w:lvlText w:val="%1)"/>
      <w:lvlJc w:val="left"/>
      <w:pPr>
        <w:ind w:left="4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1" w15:restartNumberingAfterBreak="0">
    <w:nsid w:val="3EA21700"/>
    <w:multiLevelType w:val="hybridMultilevel"/>
    <w:tmpl w:val="F2427E70"/>
    <w:lvl w:ilvl="0" w:tplc="51520F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80646"/>
    <w:multiLevelType w:val="hybridMultilevel"/>
    <w:tmpl w:val="8B84D4DC"/>
    <w:lvl w:ilvl="0" w:tplc="925E84FA">
      <w:start w:val="1"/>
      <w:numFmt w:val="decimal"/>
      <w:lvlText w:val="%1)"/>
      <w:lvlJc w:val="left"/>
      <w:pPr>
        <w:ind w:left="40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3" w15:restartNumberingAfterBreak="0">
    <w:nsid w:val="40425DBA"/>
    <w:multiLevelType w:val="hybridMultilevel"/>
    <w:tmpl w:val="CF382EF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6D631A"/>
    <w:multiLevelType w:val="hybridMultilevel"/>
    <w:tmpl w:val="8A86C490"/>
    <w:lvl w:ilvl="0" w:tplc="E5F0D442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5" w15:restartNumberingAfterBreak="0">
    <w:nsid w:val="4B5840BE"/>
    <w:multiLevelType w:val="hybridMultilevel"/>
    <w:tmpl w:val="A7DC38E6"/>
    <w:lvl w:ilvl="0" w:tplc="9CC83990">
      <w:start w:val="1"/>
      <w:numFmt w:val="lowerLetter"/>
      <w:lvlText w:val="%1)"/>
      <w:lvlJc w:val="left"/>
      <w:pPr>
        <w:ind w:left="713" w:hanging="6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 w15:restartNumberingAfterBreak="0">
    <w:nsid w:val="4C261A01"/>
    <w:multiLevelType w:val="hybridMultilevel"/>
    <w:tmpl w:val="7EEA622A"/>
    <w:lvl w:ilvl="0" w:tplc="04150017">
      <w:start w:val="1"/>
      <w:numFmt w:val="lowerLetter"/>
      <w:lvlText w:val="%1)"/>
      <w:lvlJc w:val="left"/>
      <w:pPr>
        <w:ind w:left="406" w:hanging="360"/>
      </w:p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7" w15:restartNumberingAfterBreak="0">
    <w:nsid w:val="4D493955"/>
    <w:multiLevelType w:val="hybridMultilevel"/>
    <w:tmpl w:val="1A9078D6"/>
    <w:lvl w:ilvl="0" w:tplc="97E0D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D81DF2"/>
    <w:multiLevelType w:val="hybridMultilevel"/>
    <w:tmpl w:val="53CC4BCA"/>
    <w:lvl w:ilvl="0" w:tplc="04150017">
      <w:start w:val="1"/>
      <w:numFmt w:val="lowerLetter"/>
      <w:lvlText w:val="%1)"/>
      <w:lvlJc w:val="left"/>
      <w:pPr>
        <w:ind w:left="406" w:hanging="360"/>
      </w:pPr>
    </w:lvl>
    <w:lvl w:ilvl="1" w:tplc="FFFFFFFF" w:tentative="1">
      <w:start w:val="1"/>
      <w:numFmt w:val="lowerLetter"/>
      <w:lvlText w:val="%2."/>
      <w:lvlJc w:val="left"/>
      <w:pPr>
        <w:ind w:left="1126" w:hanging="360"/>
      </w:pPr>
    </w:lvl>
    <w:lvl w:ilvl="2" w:tplc="FFFFFFFF" w:tentative="1">
      <w:start w:val="1"/>
      <w:numFmt w:val="lowerRoman"/>
      <w:lvlText w:val="%3."/>
      <w:lvlJc w:val="right"/>
      <w:pPr>
        <w:ind w:left="1846" w:hanging="180"/>
      </w:pPr>
    </w:lvl>
    <w:lvl w:ilvl="3" w:tplc="FFFFFFFF" w:tentative="1">
      <w:start w:val="1"/>
      <w:numFmt w:val="decimal"/>
      <w:lvlText w:val="%4."/>
      <w:lvlJc w:val="left"/>
      <w:pPr>
        <w:ind w:left="2566" w:hanging="360"/>
      </w:pPr>
    </w:lvl>
    <w:lvl w:ilvl="4" w:tplc="FFFFFFFF" w:tentative="1">
      <w:start w:val="1"/>
      <w:numFmt w:val="lowerLetter"/>
      <w:lvlText w:val="%5."/>
      <w:lvlJc w:val="left"/>
      <w:pPr>
        <w:ind w:left="3286" w:hanging="360"/>
      </w:pPr>
    </w:lvl>
    <w:lvl w:ilvl="5" w:tplc="FFFFFFFF" w:tentative="1">
      <w:start w:val="1"/>
      <w:numFmt w:val="lowerRoman"/>
      <w:lvlText w:val="%6."/>
      <w:lvlJc w:val="right"/>
      <w:pPr>
        <w:ind w:left="4006" w:hanging="180"/>
      </w:pPr>
    </w:lvl>
    <w:lvl w:ilvl="6" w:tplc="FFFFFFFF" w:tentative="1">
      <w:start w:val="1"/>
      <w:numFmt w:val="decimal"/>
      <w:lvlText w:val="%7."/>
      <w:lvlJc w:val="left"/>
      <w:pPr>
        <w:ind w:left="4726" w:hanging="360"/>
      </w:pPr>
    </w:lvl>
    <w:lvl w:ilvl="7" w:tplc="FFFFFFFF" w:tentative="1">
      <w:start w:val="1"/>
      <w:numFmt w:val="lowerLetter"/>
      <w:lvlText w:val="%8."/>
      <w:lvlJc w:val="left"/>
      <w:pPr>
        <w:ind w:left="5446" w:hanging="360"/>
      </w:pPr>
    </w:lvl>
    <w:lvl w:ilvl="8" w:tplc="FFFFFFFF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9" w15:restartNumberingAfterBreak="0">
    <w:nsid w:val="4F982EE4"/>
    <w:multiLevelType w:val="hybridMultilevel"/>
    <w:tmpl w:val="72188130"/>
    <w:lvl w:ilvl="0" w:tplc="35021D68">
      <w:numFmt w:val="bullet"/>
      <w:lvlText w:val=""/>
      <w:lvlJc w:val="left"/>
      <w:pPr>
        <w:ind w:left="40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0" w15:restartNumberingAfterBreak="0">
    <w:nsid w:val="502148F8"/>
    <w:multiLevelType w:val="hybridMultilevel"/>
    <w:tmpl w:val="DE6A1532"/>
    <w:lvl w:ilvl="0" w:tplc="F8C65B3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1B1F20"/>
    <w:multiLevelType w:val="hybridMultilevel"/>
    <w:tmpl w:val="D4126674"/>
    <w:lvl w:ilvl="0" w:tplc="E34C5566">
      <w:start w:val="1"/>
      <w:numFmt w:val="lowerLetter"/>
      <w:lvlText w:val="%1)"/>
      <w:lvlJc w:val="left"/>
      <w:pPr>
        <w:ind w:left="4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2" w15:restartNumberingAfterBreak="0">
    <w:nsid w:val="59A56951"/>
    <w:multiLevelType w:val="hybridMultilevel"/>
    <w:tmpl w:val="3CCA7F40"/>
    <w:lvl w:ilvl="0" w:tplc="04150011">
      <w:start w:val="1"/>
      <w:numFmt w:val="decimal"/>
      <w:lvlText w:val="%1)"/>
      <w:lvlJc w:val="left"/>
      <w:pPr>
        <w:ind w:left="406" w:hanging="360"/>
      </w:p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3" w15:restartNumberingAfterBreak="0">
    <w:nsid w:val="5AA07C5D"/>
    <w:multiLevelType w:val="hybridMultilevel"/>
    <w:tmpl w:val="5C14F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35471"/>
    <w:multiLevelType w:val="hybridMultilevel"/>
    <w:tmpl w:val="2C4E00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018AC"/>
    <w:multiLevelType w:val="hybridMultilevel"/>
    <w:tmpl w:val="2ECCA00E"/>
    <w:lvl w:ilvl="0" w:tplc="790C4952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7" w15:restartNumberingAfterBreak="0">
    <w:nsid w:val="747F7017"/>
    <w:multiLevelType w:val="hybridMultilevel"/>
    <w:tmpl w:val="A184F142"/>
    <w:lvl w:ilvl="0" w:tplc="04150017">
      <w:start w:val="1"/>
      <w:numFmt w:val="lowerLetter"/>
      <w:lvlText w:val="%1)"/>
      <w:lvlJc w:val="left"/>
      <w:pPr>
        <w:ind w:left="406" w:hanging="360"/>
      </w:p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8" w15:restartNumberingAfterBreak="0">
    <w:nsid w:val="76E2195E"/>
    <w:multiLevelType w:val="hybridMultilevel"/>
    <w:tmpl w:val="2F3A2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16736"/>
    <w:multiLevelType w:val="hybridMultilevel"/>
    <w:tmpl w:val="7C08CAF2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0" w15:restartNumberingAfterBreak="0">
    <w:nsid w:val="7BAC4BF4"/>
    <w:multiLevelType w:val="hybridMultilevel"/>
    <w:tmpl w:val="079674A6"/>
    <w:lvl w:ilvl="0" w:tplc="04150013">
      <w:start w:val="1"/>
      <w:numFmt w:val="upperRoman"/>
      <w:lvlText w:val="%1."/>
      <w:lvlJc w:val="righ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1" w15:restartNumberingAfterBreak="0">
    <w:nsid w:val="7BC46E4C"/>
    <w:multiLevelType w:val="hybridMultilevel"/>
    <w:tmpl w:val="07D84D86"/>
    <w:lvl w:ilvl="0" w:tplc="6BFC0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D7CE2"/>
    <w:multiLevelType w:val="hybridMultilevel"/>
    <w:tmpl w:val="7B4216E2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num w:numId="1" w16cid:durableId="168376856">
    <w:abstractNumId w:val="16"/>
  </w:num>
  <w:num w:numId="2" w16cid:durableId="1679114402">
    <w:abstractNumId w:val="35"/>
  </w:num>
  <w:num w:numId="3" w16cid:durableId="1561210375">
    <w:abstractNumId w:val="13"/>
  </w:num>
  <w:num w:numId="4" w16cid:durableId="1333022723">
    <w:abstractNumId w:val="31"/>
  </w:num>
  <w:num w:numId="5" w16cid:durableId="423576061">
    <w:abstractNumId w:val="22"/>
  </w:num>
  <w:num w:numId="6" w16cid:durableId="691345932">
    <w:abstractNumId w:val="26"/>
  </w:num>
  <w:num w:numId="7" w16cid:durableId="255291907">
    <w:abstractNumId w:val="32"/>
  </w:num>
  <w:num w:numId="8" w16cid:durableId="91704511">
    <w:abstractNumId w:val="10"/>
  </w:num>
  <w:num w:numId="9" w16cid:durableId="619729013">
    <w:abstractNumId w:val="29"/>
  </w:num>
  <w:num w:numId="10" w16cid:durableId="111292101">
    <w:abstractNumId w:val="7"/>
  </w:num>
  <w:num w:numId="11" w16cid:durableId="1722944709">
    <w:abstractNumId w:val="37"/>
  </w:num>
  <w:num w:numId="12" w16cid:durableId="263222597">
    <w:abstractNumId w:val="39"/>
  </w:num>
  <w:num w:numId="13" w16cid:durableId="227156419">
    <w:abstractNumId w:val="1"/>
  </w:num>
  <w:num w:numId="14" w16cid:durableId="611517681">
    <w:abstractNumId w:val="20"/>
  </w:num>
  <w:num w:numId="15" w16cid:durableId="1842962795">
    <w:abstractNumId w:val="30"/>
  </w:num>
  <w:num w:numId="16" w16cid:durableId="842356624">
    <w:abstractNumId w:val="24"/>
  </w:num>
  <w:num w:numId="17" w16cid:durableId="1041054418">
    <w:abstractNumId w:val="14"/>
  </w:num>
  <w:num w:numId="18" w16cid:durableId="1889025745">
    <w:abstractNumId w:val="5"/>
  </w:num>
  <w:num w:numId="19" w16cid:durableId="993991387">
    <w:abstractNumId w:val="6"/>
  </w:num>
  <w:num w:numId="20" w16cid:durableId="1047921058">
    <w:abstractNumId w:val="12"/>
  </w:num>
  <w:num w:numId="21" w16cid:durableId="965816999">
    <w:abstractNumId w:val="8"/>
  </w:num>
  <w:num w:numId="22" w16cid:durableId="272710980">
    <w:abstractNumId w:val="21"/>
  </w:num>
  <w:num w:numId="23" w16cid:durableId="2057120322">
    <w:abstractNumId w:val="19"/>
  </w:num>
  <w:num w:numId="24" w16cid:durableId="1052576756">
    <w:abstractNumId w:val="27"/>
  </w:num>
  <w:num w:numId="25" w16cid:durableId="726495369">
    <w:abstractNumId w:val="41"/>
  </w:num>
  <w:num w:numId="26" w16cid:durableId="1743285246">
    <w:abstractNumId w:val="4"/>
  </w:num>
  <w:num w:numId="27" w16cid:durableId="1586259518">
    <w:abstractNumId w:val="36"/>
  </w:num>
  <w:num w:numId="28" w16cid:durableId="108476101">
    <w:abstractNumId w:val="38"/>
  </w:num>
  <w:num w:numId="29" w16cid:durableId="1743330346">
    <w:abstractNumId w:val="34"/>
  </w:num>
  <w:num w:numId="30" w16cid:durableId="859323317">
    <w:abstractNumId w:val="42"/>
  </w:num>
  <w:num w:numId="31" w16cid:durableId="1890145827">
    <w:abstractNumId w:val="9"/>
  </w:num>
  <w:num w:numId="32" w16cid:durableId="393431350">
    <w:abstractNumId w:val="28"/>
  </w:num>
  <w:num w:numId="33" w16cid:durableId="507135098">
    <w:abstractNumId w:val="3"/>
  </w:num>
  <w:num w:numId="34" w16cid:durableId="1604613198">
    <w:abstractNumId w:val="2"/>
  </w:num>
  <w:num w:numId="35" w16cid:durableId="1096294619">
    <w:abstractNumId w:val="33"/>
  </w:num>
  <w:num w:numId="36" w16cid:durableId="602497398">
    <w:abstractNumId w:val="23"/>
  </w:num>
  <w:num w:numId="37" w16cid:durableId="1190870435">
    <w:abstractNumId w:val="23"/>
  </w:num>
  <w:num w:numId="38" w16cid:durableId="54931750">
    <w:abstractNumId w:val="17"/>
  </w:num>
  <w:num w:numId="39" w16cid:durableId="1673407074">
    <w:abstractNumId w:val="11"/>
  </w:num>
  <w:num w:numId="40" w16cid:durableId="58871681">
    <w:abstractNumId w:val="25"/>
  </w:num>
  <w:num w:numId="41" w16cid:durableId="918900787">
    <w:abstractNumId w:val="40"/>
  </w:num>
  <w:num w:numId="42" w16cid:durableId="1148858874">
    <w:abstractNumId w:val="0"/>
  </w:num>
  <w:num w:numId="43" w16cid:durableId="1582643324">
    <w:abstractNumId w:val="15"/>
  </w:num>
  <w:num w:numId="44" w16cid:durableId="19247967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4A"/>
    <w:rsid w:val="00000D12"/>
    <w:rsid w:val="00002D24"/>
    <w:rsid w:val="00003A3D"/>
    <w:rsid w:val="00014117"/>
    <w:rsid w:val="00015A49"/>
    <w:rsid w:val="00021EA3"/>
    <w:rsid w:val="00023069"/>
    <w:rsid w:val="000274C1"/>
    <w:rsid w:val="00030BF0"/>
    <w:rsid w:val="00030F42"/>
    <w:rsid w:val="000329C9"/>
    <w:rsid w:val="000331B6"/>
    <w:rsid w:val="000375D3"/>
    <w:rsid w:val="000379EA"/>
    <w:rsid w:val="00043AC8"/>
    <w:rsid w:val="00045753"/>
    <w:rsid w:val="0005009D"/>
    <w:rsid w:val="00055D1B"/>
    <w:rsid w:val="00061F73"/>
    <w:rsid w:val="00063407"/>
    <w:rsid w:val="00071CF8"/>
    <w:rsid w:val="000735C8"/>
    <w:rsid w:val="000744CB"/>
    <w:rsid w:val="00076800"/>
    <w:rsid w:val="00077AA6"/>
    <w:rsid w:val="000804C9"/>
    <w:rsid w:val="000805F8"/>
    <w:rsid w:val="00081AD8"/>
    <w:rsid w:val="00082AD9"/>
    <w:rsid w:val="0008361D"/>
    <w:rsid w:val="000B02D6"/>
    <w:rsid w:val="000B11E1"/>
    <w:rsid w:val="000C1223"/>
    <w:rsid w:val="000D55C5"/>
    <w:rsid w:val="000E259E"/>
    <w:rsid w:val="000E25B5"/>
    <w:rsid w:val="000E37DB"/>
    <w:rsid w:val="000E5DF9"/>
    <w:rsid w:val="000E65D1"/>
    <w:rsid w:val="000F42E9"/>
    <w:rsid w:val="00100A34"/>
    <w:rsid w:val="00101432"/>
    <w:rsid w:val="001046FA"/>
    <w:rsid w:val="00104D7C"/>
    <w:rsid w:val="00111547"/>
    <w:rsid w:val="00111C63"/>
    <w:rsid w:val="00117B12"/>
    <w:rsid w:val="001207A5"/>
    <w:rsid w:val="00123587"/>
    <w:rsid w:val="00124EC3"/>
    <w:rsid w:val="0013089B"/>
    <w:rsid w:val="001324C4"/>
    <w:rsid w:val="00132AFB"/>
    <w:rsid w:val="00133AA9"/>
    <w:rsid w:val="00140BCB"/>
    <w:rsid w:val="00153739"/>
    <w:rsid w:val="001538B7"/>
    <w:rsid w:val="001622AE"/>
    <w:rsid w:val="00164CCB"/>
    <w:rsid w:val="00170434"/>
    <w:rsid w:val="00171615"/>
    <w:rsid w:val="00176CFD"/>
    <w:rsid w:val="0018010B"/>
    <w:rsid w:val="001853D0"/>
    <w:rsid w:val="00187E87"/>
    <w:rsid w:val="00190748"/>
    <w:rsid w:val="0019394A"/>
    <w:rsid w:val="001974AC"/>
    <w:rsid w:val="001A21DC"/>
    <w:rsid w:val="001A267E"/>
    <w:rsid w:val="001A5467"/>
    <w:rsid w:val="001A7098"/>
    <w:rsid w:val="001A7E6B"/>
    <w:rsid w:val="001C10F2"/>
    <w:rsid w:val="001C164B"/>
    <w:rsid w:val="001C28BC"/>
    <w:rsid w:val="001C5DEB"/>
    <w:rsid w:val="001C634E"/>
    <w:rsid w:val="001C6F1E"/>
    <w:rsid w:val="001E1598"/>
    <w:rsid w:val="001E21E8"/>
    <w:rsid w:val="001E42DD"/>
    <w:rsid w:val="001F3814"/>
    <w:rsid w:val="001F7B8F"/>
    <w:rsid w:val="0020630A"/>
    <w:rsid w:val="002077B8"/>
    <w:rsid w:val="00207F3A"/>
    <w:rsid w:val="00210E02"/>
    <w:rsid w:val="002114F7"/>
    <w:rsid w:val="00213CF3"/>
    <w:rsid w:val="00215F44"/>
    <w:rsid w:val="002166DB"/>
    <w:rsid w:val="002230CD"/>
    <w:rsid w:val="00225C0C"/>
    <w:rsid w:val="00226269"/>
    <w:rsid w:val="00234F5B"/>
    <w:rsid w:val="00240CB5"/>
    <w:rsid w:val="002436CF"/>
    <w:rsid w:val="00244E9C"/>
    <w:rsid w:val="0025099C"/>
    <w:rsid w:val="002608FA"/>
    <w:rsid w:val="002612A5"/>
    <w:rsid w:val="00262DB8"/>
    <w:rsid w:val="00263822"/>
    <w:rsid w:val="00263BF0"/>
    <w:rsid w:val="002654C3"/>
    <w:rsid w:val="00265705"/>
    <w:rsid w:val="00265A76"/>
    <w:rsid w:val="00266FC8"/>
    <w:rsid w:val="002701C9"/>
    <w:rsid w:val="00270430"/>
    <w:rsid w:val="00270E0F"/>
    <w:rsid w:val="00273A99"/>
    <w:rsid w:val="002743FB"/>
    <w:rsid w:val="00275211"/>
    <w:rsid w:val="002765AD"/>
    <w:rsid w:val="00284676"/>
    <w:rsid w:val="002862D9"/>
    <w:rsid w:val="00287707"/>
    <w:rsid w:val="00287BEC"/>
    <w:rsid w:val="00287D72"/>
    <w:rsid w:val="00291A74"/>
    <w:rsid w:val="002930DC"/>
    <w:rsid w:val="002934C4"/>
    <w:rsid w:val="002935A1"/>
    <w:rsid w:val="00294237"/>
    <w:rsid w:val="00297E19"/>
    <w:rsid w:val="002A0340"/>
    <w:rsid w:val="002A04A7"/>
    <w:rsid w:val="002A128D"/>
    <w:rsid w:val="002B07B4"/>
    <w:rsid w:val="002B1440"/>
    <w:rsid w:val="002B17F9"/>
    <w:rsid w:val="002B2262"/>
    <w:rsid w:val="002B336B"/>
    <w:rsid w:val="002B5FF6"/>
    <w:rsid w:val="002C09D4"/>
    <w:rsid w:val="002C6AF1"/>
    <w:rsid w:val="002C7520"/>
    <w:rsid w:val="002D0364"/>
    <w:rsid w:val="002D2853"/>
    <w:rsid w:val="002E00A8"/>
    <w:rsid w:val="002E32CC"/>
    <w:rsid w:val="002F05E8"/>
    <w:rsid w:val="002F4B48"/>
    <w:rsid w:val="003042E3"/>
    <w:rsid w:val="00307329"/>
    <w:rsid w:val="0030799C"/>
    <w:rsid w:val="00314D05"/>
    <w:rsid w:val="00315524"/>
    <w:rsid w:val="00316471"/>
    <w:rsid w:val="00325D56"/>
    <w:rsid w:val="0033139C"/>
    <w:rsid w:val="00331634"/>
    <w:rsid w:val="003476B2"/>
    <w:rsid w:val="00350B24"/>
    <w:rsid w:val="0036278C"/>
    <w:rsid w:val="0036430B"/>
    <w:rsid w:val="0037336D"/>
    <w:rsid w:val="0037493C"/>
    <w:rsid w:val="00374EB4"/>
    <w:rsid w:val="00374EE0"/>
    <w:rsid w:val="00381633"/>
    <w:rsid w:val="00382031"/>
    <w:rsid w:val="00383B58"/>
    <w:rsid w:val="00387FAA"/>
    <w:rsid w:val="00390E66"/>
    <w:rsid w:val="003910BE"/>
    <w:rsid w:val="003918E1"/>
    <w:rsid w:val="003A1695"/>
    <w:rsid w:val="003A28CD"/>
    <w:rsid w:val="003A3983"/>
    <w:rsid w:val="003A6B0A"/>
    <w:rsid w:val="003A7021"/>
    <w:rsid w:val="003B2AB0"/>
    <w:rsid w:val="003C63A8"/>
    <w:rsid w:val="003C7B12"/>
    <w:rsid w:val="003D27AD"/>
    <w:rsid w:val="003D4C30"/>
    <w:rsid w:val="003E3C07"/>
    <w:rsid w:val="003E451F"/>
    <w:rsid w:val="003E5ACB"/>
    <w:rsid w:val="003F0036"/>
    <w:rsid w:val="003F0368"/>
    <w:rsid w:val="003F1CCA"/>
    <w:rsid w:val="003F5434"/>
    <w:rsid w:val="003F6E15"/>
    <w:rsid w:val="00405AC8"/>
    <w:rsid w:val="00405FD4"/>
    <w:rsid w:val="00406095"/>
    <w:rsid w:val="004079B1"/>
    <w:rsid w:val="00407A82"/>
    <w:rsid w:val="00415FE8"/>
    <w:rsid w:val="004233D6"/>
    <w:rsid w:val="004254E2"/>
    <w:rsid w:val="0043092C"/>
    <w:rsid w:val="00432BE3"/>
    <w:rsid w:val="00432C4A"/>
    <w:rsid w:val="0043481A"/>
    <w:rsid w:val="00435A25"/>
    <w:rsid w:val="0043690D"/>
    <w:rsid w:val="00442065"/>
    <w:rsid w:val="00445B33"/>
    <w:rsid w:val="00447869"/>
    <w:rsid w:val="00451DEF"/>
    <w:rsid w:val="0045554D"/>
    <w:rsid w:val="00460955"/>
    <w:rsid w:val="00462A0D"/>
    <w:rsid w:val="00462C10"/>
    <w:rsid w:val="00484BC8"/>
    <w:rsid w:val="00485758"/>
    <w:rsid w:val="00486B84"/>
    <w:rsid w:val="00487AC8"/>
    <w:rsid w:val="0049790B"/>
    <w:rsid w:val="004A61F9"/>
    <w:rsid w:val="004A761B"/>
    <w:rsid w:val="004B0BE6"/>
    <w:rsid w:val="004B1FC8"/>
    <w:rsid w:val="004B393B"/>
    <w:rsid w:val="004B4233"/>
    <w:rsid w:val="004B4894"/>
    <w:rsid w:val="004B5B3D"/>
    <w:rsid w:val="004B6425"/>
    <w:rsid w:val="004C16B6"/>
    <w:rsid w:val="004C21B9"/>
    <w:rsid w:val="004E04BB"/>
    <w:rsid w:val="004E1A61"/>
    <w:rsid w:val="004E3F9E"/>
    <w:rsid w:val="004F1FEA"/>
    <w:rsid w:val="005001FF"/>
    <w:rsid w:val="00506319"/>
    <w:rsid w:val="005126DB"/>
    <w:rsid w:val="005251DD"/>
    <w:rsid w:val="0052675B"/>
    <w:rsid w:val="00527F21"/>
    <w:rsid w:val="0053467B"/>
    <w:rsid w:val="00544F62"/>
    <w:rsid w:val="00545D56"/>
    <w:rsid w:val="0054663F"/>
    <w:rsid w:val="00550799"/>
    <w:rsid w:val="005517EB"/>
    <w:rsid w:val="00561E9F"/>
    <w:rsid w:val="00564585"/>
    <w:rsid w:val="0056617B"/>
    <w:rsid w:val="00571598"/>
    <w:rsid w:val="005753F5"/>
    <w:rsid w:val="0057762C"/>
    <w:rsid w:val="00590B24"/>
    <w:rsid w:val="0059132C"/>
    <w:rsid w:val="005924EF"/>
    <w:rsid w:val="0059340C"/>
    <w:rsid w:val="005A426C"/>
    <w:rsid w:val="005B04F4"/>
    <w:rsid w:val="005B4D64"/>
    <w:rsid w:val="005C6857"/>
    <w:rsid w:val="005C723C"/>
    <w:rsid w:val="005C77B9"/>
    <w:rsid w:val="005D2AA7"/>
    <w:rsid w:val="005D4ECB"/>
    <w:rsid w:val="005E11F9"/>
    <w:rsid w:val="005F13CF"/>
    <w:rsid w:val="005F56F0"/>
    <w:rsid w:val="00602254"/>
    <w:rsid w:val="00602FC5"/>
    <w:rsid w:val="00604AAE"/>
    <w:rsid w:val="006056CE"/>
    <w:rsid w:val="00611683"/>
    <w:rsid w:val="00611AE0"/>
    <w:rsid w:val="00615333"/>
    <w:rsid w:val="00621A2B"/>
    <w:rsid w:val="00623C2C"/>
    <w:rsid w:val="006242E0"/>
    <w:rsid w:val="0062640A"/>
    <w:rsid w:val="0062703E"/>
    <w:rsid w:val="00651D39"/>
    <w:rsid w:val="00654911"/>
    <w:rsid w:val="00665142"/>
    <w:rsid w:val="0067017A"/>
    <w:rsid w:val="006703D2"/>
    <w:rsid w:val="00683A11"/>
    <w:rsid w:val="006A0638"/>
    <w:rsid w:val="006A2D96"/>
    <w:rsid w:val="006A3133"/>
    <w:rsid w:val="006A5B5A"/>
    <w:rsid w:val="006A7B2D"/>
    <w:rsid w:val="006B3811"/>
    <w:rsid w:val="006B5C94"/>
    <w:rsid w:val="006B5D89"/>
    <w:rsid w:val="006B72FC"/>
    <w:rsid w:val="006C09FB"/>
    <w:rsid w:val="006D0815"/>
    <w:rsid w:val="006D1504"/>
    <w:rsid w:val="006E0889"/>
    <w:rsid w:val="006E4C5E"/>
    <w:rsid w:val="006E4F55"/>
    <w:rsid w:val="006E618E"/>
    <w:rsid w:val="007003D8"/>
    <w:rsid w:val="00702FF8"/>
    <w:rsid w:val="00703490"/>
    <w:rsid w:val="00706EF8"/>
    <w:rsid w:val="007071DF"/>
    <w:rsid w:val="00710F91"/>
    <w:rsid w:val="00717592"/>
    <w:rsid w:val="00721242"/>
    <w:rsid w:val="00735592"/>
    <w:rsid w:val="00737702"/>
    <w:rsid w:val="00745FF0"/>
    <w:rsid w:val="00751561"/>
    <w:rsid w:val="0075232E"/>
    <w:rsid w:val="00754212"/>
    <w:rsid w:val="00754F78"/>
    <w:rsid w:val="007577B5"/>
    <w:rsid w:val="00762A24"/>
    <w:rsid w:val="00764B1E"/>
    <w:rsid w:val="00777B08"/>
    <w:rsid w:val="00784750"/>
    <w:rsid w:val="00790CB2"/>
    <w:rsid w:val="00794833"/>
    <w:rsid w:val="0079698E"/>
    <w:rsid w:val="007A0F03"/>
    <w:rsid w:val="007A1C04"/>
    <w:rsid w:val="007A2426"/>
    <w:rsid w:val="007A25DF"/>
    <w:rsid w:val="007A6835"/>
    <w:rsid w:val="007B096A"/>
    <w:rsid w:val="007B1BFA"/>
    <w:rsid w:val="007B74B1"/>
    <w:rsid w:val="007D1BB2"/>
    <w:rsid w:val="007D4413"/>
    <w:rsid w:val="007D6AA6"/>
    <w:rsid w:val="007E011A"/>
    <w:rsid w:val="007E5339"/>
    <w:rsid w:val="00800914"/>
    <w:rsid w:val="00800BA5"/>
    <w:rsid w:val="00802816"/>
    <w:rsid w:val="008031C8"/>
    <w:rsid w:val="00804F73"/>
    <w:rsid w:val="008074D6"/>
    <w:rsid w:val="008118E2"/>
    <w:rsid w:val="0081208C"/>
    <w:rsid w:val="0081340E"/>
    <w:rsid w:val="008166F6"/>
    <w:rsid w:val="00817506"/>
    <w:rsid w:val="0084511A"/>
    <w:rsid w:val="0085090A"/>
    <w:rsid w:val="00853D73"/>
    <w:rsid w:val="00856FBD"/>
    <w:rsid w:val="0086764B"/>
    <w:rsid w:val="008700A5"/>
    <w:rsid w:val="00872F90"/>
    <w:rsid w:val="00873B1F"/>
    <w:rsid w:val="008752C2"/>
    <w:rsid w:val="008914BB"/>
    <w:rsid w:val="0089253A"/>
    <w:rsid w:val="00895216"/>
    <w:rsid w:val="008A40F1"/>
    <w:rsid w:val="008A4D84"/>
    <w:rsid w:val="008B3752"/>
    <w:rsid w:val="008B6D2B"/>
    <w:rsid w:val="008B7137"/>
    <w:rsid w:val="008C1A10"/>
    <w:rsid w:val="008C1D7F"/>
    <w:rsid w:val="008C356E"/>
    <w:rsid w:val="008C4949"/>
    <w:rsid w:val="008C6537"/>
    <w:rsid w:val="008D026D"/>
    <w:rsid w:val="008D12AB"/>
    <w:rsid w:val="008D3D5C"/>
    <w:rsid w:val="008D4EDA"/>
    <w:rsid w:val="008E04FE"/>
    <w:rsid w:val="008E0B9E"/>
    <w:rsid w:val="008E587E"/>
    <w:rsid w:val="008E58C0"/>
    <w:rsid w:val="008E6B9C"/>
    <w:rsid w:val="008F25A6"/>
    <w:rsid w:val="008F611C"/>
    <w:rsid w:val="0091038E"/>
    <w:rsid w:val="00912F1B"/>
    <w:rsid w:val="009132C5"/>
    <w:rsid w:val="00915AE7"/>
    <w:rsid w:val="009163F9"/>
    <w:rsid w:val="00916F99"/>
    <w:rsid w:val="00921D2C"/>
    <w:rsid w:val="00924E9B"/>
    <w:rsid w:val="0093475B"/>
    <w:rsid w:val="009364B1"/>
    <w:rsid w:val="00943775"/>
    <w:rsid w:val="00953ED3"/>
    <w:rsid w:val="0095474C"/>
    <w:rsid w:val="009561DA"/>
    <w:rsid w:val="00963D5B"/>
    <w:rsid w:val="00965607"/>
    <w:rsid w:val="009659F5"/>
    <w:rsid w:val="0097266B"/>
    <w:rsid w:val="0097405D"/>
    <w:rsid w:val="00982456"/>
    <w:rsid w:val="00990077"/>
    <w:rsid w:val="009A41BA"/>
    <w:rsid w:val="009A72D0"/>
    <w:rsid w:val="009C0944"/>
    <w:rsid w:val="009C0DC8"/>
    <w:rsid w:val="009C1166"/>
    <w:rsid w:val="009C1DDB"/>
    <w:rsid w:val="009C3D80"/>
    <w:rsid w:val="009C6084"/>
    <w:rsid w:val="009C749D"/>
    <w:rsid w:val="009C7DA3"/>
    <w:rsid w:val="009D07CA"/>
    <w:rsid w:val="009D087F"/>
    <w:rsid w:val="009D206E"/>
    <w:rsid w:val="009D2866"/>
    <w:rsid w:val="009D64A7"/>
    <w:rsid w:val="009E16BD"/>
    <w:rsid w:val="009F2428"/>
    <w:rsid w:val="009F253E"/>
    <w:rsid w:val="009F3C6B"/>
    <w:rsid w:val="009F4490"/>
    <w:rsid w:val="009F6409"/>
    <w:rsid w:val="00A05572"/>
    <w:rsid w:val="00A16019"/>
    <w:rsid w:val="00A16984"/>
    <w:rsid w:val="00A24E8A"/>
    <w:rsid w:val="00A25259"/>
    <w:rsid w:val="00A30954"/>
    <w:rsid w:val="00A42325"/>
    <w:rsid w:val="00A60327"/>
    <w:rsid w:val="00A61A6D"/>
    <w:rsid w:val="00A6262B"/>
    <w:rsid w:val="00A6264C"/>
    <w:rsid w:val="00A62D0D"/>
    <w:rsid w:val="00A64151"/>
    <w:rsid w:val="00A71056"/>
    <w:rsid w:val="00A71424"/>
    <w:rsid w:val="00A717B4"/>
    <w:rsid w:val="00A755A0"/>
    <w:rsid w:val="00A80037"/>
    <w:rsid w:val="00A85097"/>
    <w:rsid w:val="00A86956"/>
    <w:rsid w:val="00AC0AB2"/>
    <w:rsid w:val="00AD7B62"/>
    <w:rsid w:val="00AE57B4"/>
    <w:rsid w:val="00AF09A6"/>
    <w:rsid w:val="00AF1917"/>
    <w:rsid w:val="00AF1E82"/>
    <w:rsid w:val="00AF2E86"/>
    <w:rsid w:val="00AF2F8E"/>
    <w:rsid w:val="00AF42B1"/>
    <w:rsid w:val="00AF6719"/>
    <w:rsid w:val="00B02406"/>
    <w:rsid w:val="00B04D80"/>
    <w:rsid w:val="00B058E6"/>
    <w:rsid w:val="00B05B91"/>
    <w:rsid w:val="00B074B4"/>
    <w:rsid w:val="00B07673"/>
    <w:rsid w:val="00B22F38"/>
    <w:rsid w:val="00B22FB3"/>
    <w:rsid w:val="00B24AD5"/>
    <w:rsid w:val="00B372E1"/>
    <w:rsid w:val="00B40125"/>
    <w:rsid w:val="00B42B01"/>
    <w:rsid w:val="00B44F57"/>
    <w:rsid w:val="00B6073D"/>
    <w:rsid w:val="00B61254"/>
    <w:rsid w:val="00B67B7E"/>
    <w:rsid w:val="00B67BD9"/>
    <w:rsid w:val="00B722C3"/>
    <w:rsid w:val="00B752CE"/>
    <w:rsid w:val="00B766D8"/>
    <w:rsid w:val="00B7738C"/>
    <w:rsid w:val="00B8234A"/>
    <w:rsid w:val="00B867BE"/>
    <w:rsid w:val="00B86F68"/>
    <w:rsid w:val="00B91BAC"/>
    <w:rsid w:val="00B92321"/>
    <w:rsid w:val="00BA0192"/>
    <w:rsid w:val="00BA1193"/>
    <w:rsid w:val="00BA3BA8"/>
    <w:rsid w:val="00BA41E9"/>
    <w:rsid w:val="00BA56ED"/>
    <w:rsid w:val="00BA5BA5"/>
    <w:rsid w:val="00BB42C8"/>
    <w:rsid w:val="00BB469F"/>
    <w:rsid w:val="00BB7CA8"/>
    <w:rsid w:val="00BC4459"/>
    <w:rsid w:val="00BD04A1"/>
    <w:rsid w:val="00BD24CC"/>
    <w:rsid w:val="00BD4872"/>
    <w:rsid w:val="00BD57CB"/>
    <w:rsid w:val="00BD6025"/>
    <w:rsid w:val="00BE4954"/>
    <w:rsid w:val="00BE73AC"/>
    <w:rsid w:val="00BE7A4D"/>
    <w:rsid w:val="00BF1508"/>
    <w:rsid w:val="00BF3B2A"/>
    <w:rsid w:val="00C001A1"/>
    <w:rsid w:val="00C00D17"/>
    <w:rsid w:val="00C01072"/>
    <w:rsid w:val="00C17F3E"/>
    <w:rsid w:val="00C235A1"/>
    <w:rsid w:val="00C3179D"/>
    <w:rsid w:val="00C34A11"/>
    <w:rsid w:val="00C36F52"/>
    <w:rsid w:val="00C42EEF"/>
    <w:rsid w:val="00C52879"/>
    <w:rsid w:val="00C5395E"/>
    <w:rsid w:val="00C539E1"/>
    <w:rsid w:val="00C56A1B"/>
    <w:rsid w:val="00C62A8D"/>
    <w:rsid w:val="00C6452D"/>
    <w:rsid w:val="00C66548"/>
    <w:rsid w:val="00C708E3"/>
    <w:rsid w:val="00C81421"/>
    <w:rsid w:val="00C83668"/>
    <w:rsid w:val="00C843E9"/>
    <w:rsid w:val="00C84D4A"/>
    <w:rsid w:val="00C87116"/>
    <w:rsid w:val="00C87FE1"/>
    <w:rsid w:val="00C90A1A"/>
    <w:rsid w:val="00C9223F"/>
    <w:rsid w:val="00C9443F"/>
    <w:rsid w:val="00CA131C"/>
    <w:rsid w:val="00CA3B4B"/>
    <w:rsid w:val="00CA7FAE"/>
    <w:rsid w:val="00CB224F"/>
    <w:rsid w:val="00CB3BF0"/>
    <w:rsid w:val="00CC7D2C"/>
    <w:rsid w:val="00CD3024"/>
    <w:rsid w:val="00CD520D"/>
    <w:rsid w:val="00CE2859"/>
    <w:rsid w:val="00CE3424"/>
    <w:rsid w:val="00CE63A2"/>
    <w:rsid w:val="00CF2580"/>
    <w:rsid w:val="00CF27D5"/>
    <w:rsid w:val="00CF3B9A"/>
    <w:rsid w:val="00D012AB"/>
    <w:rsid w:val="00D0697A"/>
    <w:rsid w:val="00D12D45"/>
    <w:rsid w:val="00D1473D"/>
    <w:rsid w:val="00D21C5A"/>
    <w:rsid w:val="00D3027B"/>
    <w:rsid w:val="00D3247A"/>
    <w:rsid w:val="00D40850"/>
    <w:rsid w:val="00D417D7"/>
    <w:rsid w:val="00D457E4"/>
    <w:rsid w:val="00D47EF5"/>
    <w:rsid w:val="00D54188"/>
    <w:rsid w:val="00D550CD"/>
    <w:rsid w:val="00D557CA"/>
    <w:rsid w:val="00D6241E"/>
    <w:rsid w:val="00D647B3"/>
    <w:rsid w:val="00D717B0"/>
    <w:rsid w:val="00D77072"/>
    <w:rsid w:val="00D77D32"/>
    <w:rsid w:val="00D814A3"/>
    <w:rsid w:val="00D839AC"/>
    <w:rsid w:val="00D83DF3"/>
    <w:rsid w:val="00D9496C"/>
    <w:rsid w:val="00D96475"/>
    <w:rsid w:val="00D96C91"/>
    <w:rsid w:val="00D97A6F"/>
    <w:rsid w:val="00DA5623"/>
    <w:rsid w:val="00DA7231"/>
    <w:rsid w:val="00DA7E0B"/>
    <w:rsid w:val="00DB4E80"/>
    <w:rsid w:val="00DB7DA3"/>
    <w:rsid w:val="00DC22BA"/>
    <w:rsid w:val="00DC310C"/>
    <w:rsid w:val="00DD013D"/>
    <w:rsid w:val="00DD4FC9"/>
    <w:rsid w:val="00DD52DB"/>
    <w:rsid w:val="00DD69F7"/>
    <w:rsid w:val="00DE5BCC"/>
    <w:rsid w:val="00DE743F"/>
    <w:rsid w:val="00DF0906"/>
    <w:rsid w:val="00DF1550"/>
    <w:rsid w:val="00DF2EF6"/>
    <w:rsid w:val="00DF723C"/>
    <w:rsid w:val="00DF7BDE"/>
    <w:rsid w:val="00E03450"/>
    <w:rsid w:val="00E04D9B"/>
    <w:rsid w:val="00E14D82"/>
    <w:rsid w:val="00E16197"/>
    <w:rsid w:val="00E1774A"/>
    <w:rsid w:val="00E21557"/>
    <w:rsid w:val="00E2559C"/>
    <w:rsid w:val="00E31704"/>
    <w:rsid w:val="00E32576"/>
    <w:rsid w:val="00E40F30"/>
    <w:rsid w:val="00E40FFE"/>
    <w:rsid w:val="00E44DA5"/>
    <w:rsid w:val="00E44FA4"/>
    <w:rsid w:val="00E5008B"/>
    <w:rsid w:val="00E64495"/>
    <w:rsid w:val="00E653DF"/>
    <w:rsid w:val="00E735EC"/>
    <w:rsid w:val="00E738C5"/>
    <w:rsid w:val="00E7713C"/>
    <w:rsid w:val="00E87FC0"/>
    <w:rsid w:val="00E9192C"/>
    <w:rsid w:val="00E91AD3"/>
    <w:rsid w:val="00E92D45"/>
    <w:rsid w:val="00E94110"/>
    <w:rsid w:val="00EA466D"/>
    <w:rsid w:val="00EA4AFE"/>
    <w:rsid w:val="00EA5BA7"/>
    <w:rsid w:val="00EC3C19"/>
    <w:rsid w:val="00EC43FE"/>
    <w:rsid w:val="00EC49B5"/>
    <w:rsid w:val="00EC63C3"/>
    <w:rsid w:val="00ED2661"/>
    <w:rsid w:val="00ED3F91"/>
    <w:rsid w:val="00ED438C"/>
    <w:rsid w:val="00ED4C1A"/>
    <w:rsid w:val="00ED4D72"/>
    <w:rsid w:val="00ED7D12"/>
    <w:rsid w:val="00EE2976"/>
    <w:rsid w:val="00EE36A9"/>
    <w:rsid w:val="00EF0B6F"/>
    <w:rsid w:val="00EF4C18"/>
    <w:rsid w:val="00EF6145"/>
    <w:rsid w:val="00F0162B"/>
    <w:rsid w:val="00F01F31"/>
    <w:rsid w:val="00F0205F"/>
    <w:rsid w:val="00F0425C"/>
    <w:rsid w:val="00F11627"/>
    <w:rsid w:val="00F14201"/>
    <w:rsid w:val="00F15248"/>
    <w:rsid w:val="00F166F3"/>
    <w:rsid w:val="00F212C8"/>
    <w:rsid w:val="00F2173B"/>
    <w:rsid w:val="00F21BBE"/>
    <w:rsid w:val="00F25F35"/>
    <w:rsid w:val="00F27E8D"/>
    <w:rsid w:val="00F37C6A"/>
    <w:rsid w:val="00F37E03"/>
    <w:rsid w:val="00F4456F"/>
    <w:rsid w:val="00F5022B"/>
    <w:rsid w:val="00F61D0A"/>
    <w:rsid w:val="00F62935"/>
    <w:rsid w:val="00F72866"/>
    <w:rsid w:val="00F744CB"/>
    <w:rsid w:val="00F75E22"/>
    <w:rsid w:val="00F763DE"/>
    <w:rsid w:val="00F774EC"/>
    <w:rsid w:val="00F90077"/>
    <w:rsid w:val="00F902EA"/>
    <w:rsid w:val="00F92AD4"/>
    <w:rsid w:val="00F952F5"/>
    <w:rsid w:val="00FA4DEE"/>
    <w:rsid w:val="00FA5932"/>
    <w:rsid w:val="00FB2354"/>
    <w:rsid w:val="00FB3D15"/>
    <w:rsid w:val="00FB487C"/>
    <w:rsid w:val="00FC24ED"/>
    <w:rsid w:val="00FC70D8"/>
    <w:rsid w:val="00FD1169"/>
    <w:rsid w:val="00FD2749"/>
    <w:rsid w:val="00FD31FD"/>
    <w:rsid w:val="00FE1497"/>
    <w:rsid w:val="00FE2393"/>
    <w:rsid w:val="00FE3879"/>
    <w:rsid w:val="00FE4940"/>
    <w:rsid w:val="00FE63C0"/>
    <w:rsid w:val="00FF0BC1"/>
    <w:rsid w:val="00FF3A54"/>
    <w:rsid w:val="00FF4750"/>
    <w:rsid w:val="00FF52A2"/>
    <w:rsid w:val="00FF55C7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8BFBA"/>
  <w15:chartTrackingRefBased/>
  <w15:docId w15:val="{F8AE7E16-4303-4345-B4E4-5C8243A9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4A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01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0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aliases w:val="sw tekst,ISCG Numerowanie,lp1,List Paragraph_0,Akapit z listą BS,L1,Numerowanie,Podsis rysunku,CW_Lista,maz_wyliczenie,opis dzialania,K-P_odwolanie,A_wyliczenie,Akapit z listą 1,Table of contents numbered,Akapit z listą5,BulletC"/>
    <w:basedOn w:val="Normalny"/>
    <w:link w:val="AkapitzlistZnak"/>
    <w:uiPriority w:val="34"/>
    <w:qFormat/>
    <w:rsid w:val="00C84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0F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F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F1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3C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0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Nierozpoznanawzmianka2">
    <w:name w:val="Nierozpoznana wzmianka2"/>
    <w:basedOn w:val="Domylnaczcionkaakapitu"/>
    <w:uiPriority w:val="99"/>
    <w:unhideWhenUsed/>
    <w:rsid w:val="002930D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C24ED"/>
  </w:style>
  <w:style w:type="character" w:customStyle="1" w:styleId="eop">
    <w:name w:val="eop"/>
    <w:basedOn w:val="Domylnaczcionkaakapitu"/>
    <w:rsid w:val="00FC24ED"/>
  </w:style>
  <w:style w:type="character" w:customStyle="1" w:styleId="Nagwek1Znak">
    <w:name w:val="Nagłówek 1 Znak"/>
    <w:basedOn w:val="Domylnaczcionkaakapitu"/>
    <w:link w:val="Nagwek1"/>
    <w:uiPriority w:val="9"/>
    <w:rsid w:val="00DC22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701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701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013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6241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 w:bidi="pl-PL"/>
    </w:rPr>
  </w:style>
  <w:style w:type="character" w:customStyle="1" w:styleId="AkapitzlistZnak">
    <w:name w:val="Akapit z listą Znak"/>
    <w:aliases w:val="sw tekst Znak,ISCG Numerowanie Znak,lp1 Znak,List Paragraph_0 Znak,Akapit z listą BS Znak,L1 Znak,Numerowanie Znak,Podsis rysunku Znak,CW_Lista Znak,maz_wyliczenie Znak,opis dzialania Znak,K-P_odwolanie Znak,A_wyliczenie Znak"/>
    <w:basedOn w:val="Domylnaczcionkaakapitu"/>
    <w:link w:val="Akapitzlist"/>
    <w:uiPriority w:val="34"/>
    <w:locked/>
    <w:rsid w:val="00604AAE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C1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ybala@polin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lin.pl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n.pl/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7E913E6D694448DC7038FF95B24E3" ma:contentTypeVersion="4" ma:contentTypeDescription="Utwórz nowy dokument." ma:contentTypeScope="" ma:versionID="278a55e111d5fe50a82ea02586d48132">
  <xsd:schema xmlns:xsd="http://www.w3.org/2001/XMLSchema" xmlns:xs="http://www.w3.org/2001/XMLSchema" xmlns:p="http://schemas.microsoft.com/office/2006/metadata/properties" xmlns:ns2="661ef6c1-b186-44e4-88ec-10d54a42f85e" targetNamespace="http://schemas.microsoft.com/office/2006/metadata/properties" ma:root="true" ma:fieldsID="436cca76fe5b53c56258a0d3cac1bd93" ns2:_="">
    <xsd:import namespace="661ef6c1-b186-44e4-88ec-10d54a42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f6c1-b186-44e4-88ec-10d54a42f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0D672-696F-4CB4-8C32-C012239A7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f6c1-b186-44e4-88ec-10d54a42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8BD2F-6714-4D8F-97B6-FD9993959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41009-CB2D-4651-B449-6C4264BC18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45EAA-7C43-44FC-8E7A-EEA8349A10E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661ef6c1-b186-44e4-88ec-10d54a42f85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2060</Words>
  <Characters>12364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udzielanym zamówieniu</vt:lpstr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udzielanym zamówieniu</dc:title>
  <dc:subject/>
  <dc:creator>Dudek Marta</dc:creator>
  <cp:keywords/>
  <dc:description/>
  <cp:lastModifiedBy>Natalia Popławska</cp:lastModifiedBy>
  <cp:revision>2</cp:revision>
  <cp:lastPrinted>2022-06-13T09:24:00Z</cp:lastPrinted>
  <dcterms:created xsi:type="dcterms:W3CDTF">2023-06-06T12:49:00Z</dcterms:created>
  <dcterms:modified xsi:type="dcterms:W3CDTF">2023-06-06T12:49:00Z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0x010100CBE7E913E6D694448DC7038FF95B24E3</vt:lpwstr>
  </property>
</Properties>
</file>