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BCF8" w14:textId="1885E382" w:rsidR="000951D5" w:rsidRPr="00A3371C" w:rsidRDefault="000951D5" w:rsidP="00A3371C">
      <w:pPr>
        <w:pStyle w:val="Nagwek1"/>
        <w:spacing w:before="0" w:line="360" w:lineRule="auto"/>
        <w:ind w:left="357" w:hanging="357"/>
        <w:rPr>
          <w:rFonts w:asciiTheme="minorHAnsi" w:hAnsiTheme="minorHAnsi" w:cstheme="minorHAnsi"/>
          <w:b/>
          <w:bCs/>
          <w:color w:val="000000"/>
          <w:sz w:val="24"/>
          <w:szCs w:val="24"/>
        </w:rPr>
      </w:pPr>
      <w:r w:rsidRPr="00A3371C">
        <w:rPr>
          <w:rFonts w:asciiTheme="minorHAnsi" w:hAnsiTheme="minorHAnsi" w:cstheme="minorHAnsi"/>
          <w:b/>
          <w:color w:val="000000"/>
          <w:sz w:val="24"/>
          <w:szCs w:val="24"/>
        </w:rPr>
        <w:t>REGULATIONS FOR THE PROVISION OF PAID GENEALOGICAL SEARCH SERVICES BY THE POLIN MUSEUM OF THE HISTORY OF POLISH JEWS</w:t>
      </w:r>
    </w:p>
    <w:p w14:paraId="00E0DB6C" w14:textId="3CC662A1" w:rsidR="000951D5" w:rsidRPr="00A3371C" w:rsidRDefault="000951D5" w:rsidP="00A3371C">
      <w:pPr>
        <w:spacing w:after="0" w:line="360" w:lineRule="auto"/>
        <w:ind w:left="357" w:hanging="357"/>
        <w:rPr>
          <w:rFonts w:cstheme="minorHAnsi"/>
          <w:b/>
          <w:bCs/>
          <w:sz w:val="24"/>
          <w:szCs w:val="24"/>
        </w:rPr>
      </w:pPr>
      <w:r w:rsidRPr="00A3371C">
        <w:rPr>
          <w:rFonts w:cstheme="minorHAnsi"/>
          <w:sz w:val="24"/>
          <w:szCs w:val="24"/>
        </w:rPr>
        <w:t>(hereinafter referred to as the:</w:t>
      </w:r>
      <w:r w:rsidRPr="00A3371C">
        <w:rPr>
          <w:rFonts w:cstheme="minorHAnsi"/>
          <w:b/>
          <w:sz w:val="24"/>
          <w:szCs w:val="24"/>
        </w:rPr>
        <w:t xml:space="preserve"> </w:t>
      </w:r>
      <w:r w:rsidRPr="00A3371C">
        <w:rPr>
          <w:rFonts w:cstheme="minorHAnsi"/>
          <w:b/>
          <w:bCs/>
          <w:sz w:val="24"/>
          <w:szCs w:val="24"/>
        </w:rPr>
        <w:t>“Regulations”)</w:t>
      </w:r>
    </w:p>
    <w:p w14:paraId="2B39EC25" w14:textId="77777777" w:rsidR="00046624" w:rsidRPr="00A3371C" w:rsidRDefault="00046624" w:rsidP="00A3371C">
      <w:pPr>
        <w:pStyle w:val="Bezodstpw"/>
        <w:spacing w:line="360" w:lineRule="auto"/>
        <w:ind w:left="357" w:hanging="357"/>
        <w:rPr>
          <w:rFonts w:cstheme="minorHAnsi"/>
          <w:b/>
          <w:bCs/>
          <w:sz w:val="24"/>
          <w:szCs w:val="24"/>
        </w:rPr>
      </w:pPr>
    </w:p>
    <w:p w14:paraId="03587F45" w14:textId="791E8893" w:rsidR="00046624" w:rsidRPr="00A3371C" w:rsidRDefault="00046624" w:rsidP="00A3371C">
      <w:pPr>
        <w:pStyle w:val="Bezodstpw"/>
        <w:spacing w:line="360" w:lineRule="auto"/>
        <w:ind w:left="357" w:hanging="357"/>
        <w:rPr>
          <w:rFonts w:cstheme="minorHAnsi"/>
          <w:b/>
          <w:bCs/>
          <w:sz w:val="24"/>
          <w:szCs w:val="24"/>
        </w:rPr>
      </w:pPr>
      <w:r w:rsidRPr="00A3371C">
        <w:rPr>
          <w:rFonts w:cstheme="minorHAnsi"/>
          <w:b/>
          <w:sz w:val="24"/>
          <w:szCs w:val="24"/>
        </w:rPr>
        <w:t>GLOSSARY</w:t>
      </w:r>
    </w:p>
    <w:p w14:paraId="44962713" w14:textId="3796D73B" w:rsidR="00046624" w:rsidRPr="00A3371C" w:rsidRDefault="00CA7B62" w:rsidP="00A3371C">
      <w:pPr>
        <w:pStyle w:val="Akapitzlist"/>
        <w:numPr>
          <w:ilvl w:val="0"/>
          <w:numId w:val="1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entity providing genealogical search services - POLIN Museum of the History of Polish Jews based in Warsaw (address: ul. Anielewicza 6, 00-157 Warsaw), entered in the register of cultural institutions under number RIK 89/2014, e</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 xml:space="preserve">mail address: </w:t>
      </w:r>
      <w:hyperlink r:id="rId11" w:history="1">
        <w:r w:rsidRPr="00A3371C">
          <w:rPr>
            <w:rStyle w:val="Hipercze"/>
            <w:rFonts w:asciiTheme="minorHAnsi" w:hAnsiTheme="minorHAnsi" w:cstheme="minorHAnsi"/>
            <w:color w:val="auto"/>
            <w:sz w:val="24"/>
            <w:szCs w:val="24"/>
            <w:u w:val="none"/>
          </w:rPr>
          <w:t>genealogy@polin.pl</w:t>
        </w:r>
      </w:hyperlink>
      <w:r w:rsidRPr="00A3371C">
        <w:rPr>
          <w:rFonts w:asciiTheme="minorHAnsi" w:hAnsiTheme="minorHAnsi" w:cstheme="minorHAnsi"/>
          <w:sz w:val="24"/>
          <w:szCs w:val="24"/>
        </w:rPr>
        <w:t xml:space="preserve"> (hereinafter referred to as the: “Museum</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w:t>
      </w:r>
    </w:p>
    <w:p w14:paraId="4F65D739" w14:textId="6AEF60CA" w:rsidR="00046624" w:rsidRPr="00A3371C" w:rsidRDefault="00046624" w:rsidP="00A3371C">
      <w:pPr>
        <w:pStyle w:val="Akapitzlist"/>
        <w:numPr>
          <w:ilvl w:val="0"/>
          <w:numId w:val="1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Client - a natural person, a legal person and an organi</w:t>
      </w:r>
      <w:r w:rsidR="00D36B93" w:rsidRPr="00A3371C">
        <w:rPr>
          <w:rFonts w:asciiTheme="minorHAnsi" w:hAnsiTheme="minorHAnsi" w:cstheme="minorHAnsi"/>
          <w:sz w:val="24"/>
          <w:szCs w:val="24"/>
        </w:rPr>
        <w:t>s</w:t>
      </w:r>
      <w:r w:rsidRPr="00A3371C">
        <w:rPr>
          <w:rFonts w:asciiTheme="minorHAnsi" w:hAnsiTheme="minorHAnsi" w:cstheme="minorHAnsi"/>
          <w:sz w:val="24"/>
          <w:szCs w:val="24"/>
        </w:rPr>
        <w:t>ational unit without legal personality, who orders a service through an order form sent by an employee of the Museum.</w:t>
      </w:r>
    </w:p>
    <w:p w14:paraId="10FE7EF3" w14:textId="5832C770" w:rsidR="00046624" w:rsidRPr="00A3371C" w:rsidRDefault="00046624" w:rsidP="00A3371C">
      <w:pPr>
        <w:pStyle w:val="Akapitzlist"/>
        <w:numPr>
          <w:ilvl w:val="0"/>
          <w:numId w:val="1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Consumer - a natural person who enters into a contract with the Museum </w:t>
      </w:r>
      <w:r w:rsidR="00D36B93" w:rsidRPr="00A3371C">
        <w:rPr>
          <w:rFonts w:asciiTheme="minorHAnsi" w:hAnsiTheme="minorHAnsi" w:cstheme="minorHAnsi"/>
          <w:sz w:val="24"/>
          <w:szCs w:val="24"/>
        </w:rPr>
        <w:t>to provide</w:t>
      </w:r>
      <w:r w:rsidRPr="00A3371C">
        <w:rPr>
          <w:rFonts w:asciiTheme="minorHAnsi" w:hAnsiTheme="minorHAnsi" w:cstheme="minorHAnsi"/>
          <w:sz w:val="24"/>
          <w:szCs w:val="24"/>
        </w:rPr>
        <w:t xml:space="preserve"> services for purposes </w:t>
      </w:r>
      <w:r w:rsidR="00D36B93" w:rsidRPr="00A3371C">
        <w:rPr>
          <w:rFonts w:asciiTheme="minorHAnsi" w:hAnsiTheme="minorHAnsi" w:cstheme="minorHAnsi"/>
          <w:sz w:val="24"/>
          <w:szCs w:val="24"/>
        </w:rPr>
        <w:t>that</w:t>
      </w:r>
      <w:r w:rsidRPr="00A3371C">
        <w:rPr>
          <w:rFonts w:asciiTheme="minorHAnsi" w:hAnsiTheme="minorHAnsi" w:cstheme="minorHAnsi"/>
          <w:sz w:val="24"/>
          <w:szCs w:val="24"/>
        </w:rPr>
        <w:t xml:space="preserve"> are not directly related to his/her economic or professional activity.</w:t>
      </w:r>
    </w:p>
    <w:p w14:paraId="0E58F092" w14:textId="30347EE9" w:rsidR="00046624" w:rsidRPr="00A3371C" w:rsidRDefault="00046624" w:rsidP="00A3371C">
      <w:pPr>
        <w:pStyle w:val="Akapitzlist"/>
        <w:numPr>
          <w:ilvl w:val="0"/>
          <w:numId w:val="1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Entrepreneur on the rights of Consumer - a natural person concluding a contract with the Museum for the provision of services directly related to their business activity, when the content of the contract indicates that it is not of a professional nature for them, arising in particular from the subject of their business activity, made available on the basis of the provisions of the Central Registration and Information on Business Activity.</w:t>
      </w:r>
    </w:p>
    <w:p w14:paraId="146C087B" w14:textId="7639C988" w:rsidR="00046624" w:rsidRPr="00A3371C" w:rsidRDefault="00CA7B62" w:rsidP="00A3371C">
      <w:pPr>
        <w:pStyle w:val="Akapitzlist"/>
        <w:numPr>
          <w:ilvl w:val="0"/>
          <w:numId w:val="1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color w:val="000000" w:themeColor="text1"/>
          <w:sz w:val="24"/>
          <w:szCs w:val="24"/>
        </w:rPr>
        <w:t xml:space="preserve">Genealogical services </w:t>
      </w:r>
      <w:r w:rsidR="00062312" w:rsidRPr="00A3371C">
        <w:rPr>
          <w:rFonts w:asciiTheme="minorHAnsi" w:hAnsiTheme="minorHAnsi" w:cstheme="minorHAnsi"/>
          <w:color w:val="000000" w:themeColor="text1"/>
          <w:sz w:val="24"/>
          <w:szCs w:val="24"/>
        </w:rPr>
        <w:t>are</w:t>
      </w:r>
      <w:r w:rsidRPr="00A3371C">
        <w:rPr>
          <w:rFonts w:asciiTheme="minorHAnsi" w:hAnsiTheme="minorHAnsi" w:cstheme="minorHAnsi"/>
          <w:color w:val="000000" w:themeColor="text1"/>
          <w:sz w:val="24"/>
          <w:szCs w:val="24"/>
        </w:rPr>
        <w:t xml:space="preserve"> </w:t>
      </w:r>
      <w:r w:rsidR="00D36B93" w:rsidRPr="00A3371C">
        <w:rPr>
          <w:rFonts w:asciiTheme="minorHAnsi" w:hAnsiTheme="minorHAnsi" w:cstheme="minorHAnsi"/>
          <w:color w:val="000000" w:themeColor="text1"/>
          <w:sz w:val="24"/>
          <w:szCs w:val="24"/>
        </w:rPr>
        <w:t>chargeable</w:t>
      </w:r>
      <w:r w:rsidRPr="00A3371C">
        <w:rPr>
          <w:rFonts w:asciiTheme="minorHAnsi" w:hAnsiTheme="minorHAnsi" w:cstheme="minorHAnsi"/>
          <w:color w:val="000000" w:themeColor="text1"/>
          <w:sz w:val="24"/>
          <w:szCs w:val="24"/>
        </w:rPr>
        <w:t xml:space="preserve"> services offered by the Museum consisting </w:t>
      </w:r>
      <w:r w:rsidRPr="00A3371C">
        <w:rPr>
          <w:rFonts w:asciiTheme="minorHAnsi" w:hAnsiTheme="minorHAnsi" w:cstheme="minorHAnsi"/>
          <w:sz w:val="24"/>
          <w:szCs w:val="24"/>
        </w:rPr>
        <w:t>in the search for information about ancestors in archival and library sources, result</w:t>
      </w:r>
      <w:r w:rsidR="00D36B93" w:rsidRPr="00A3371C">
        <w:rPr>
          <w:rFonts w:asciiTheme="minorHAnsi" w:hAnsiTheme="minorHAnsi" w:cstheme="minorHAnsi"/>
          <w:sz w:val="24"/>
          <w:szCs w:val="24"/>
        </w:rPr>
        <w:t>ing</w:t>
      </w:r>
      <w:r w:rsidRPr="00A3371C">
        <w:rPr>
          <w:rFonts w:asciiTheme="minorHAnsi" w:hAnsiTheme="minorHAnsi" w:cstheme="minorHAnsi"/>
          <w:sz w:val="24"/>
          <w:szCs w:val="24"/>
        </w:rPr>
        <w:t xml:space="preserve"> in an ancestral history (family tree), a written compilation of the family history and scans of found documents.</w:t>
      </w:r>
    </w:p>
    <w:p w14:paraId="5E954052" w14:textId="77777777" w:rsidR="001B49F7" w:rsidRPr="00A3371C" w:rsidRDefault="001B49F7" w:rsidP="00A3371C">
      <w:pPr>
        <w:pStyle w:val="Akapitzlist"/>
        <w:spacing w:after="0" w:line="360" w:lineRule="auto"/>
        <w:ind w:left="357"/>
        <w:rPr>
          <w:rFonts w:asciiTheme="minorHAnsi" w:hAnsiTheme="minorHAnsi" w:cstheme="minorHAnsi"/>
          <w:sz w:val="24"/>
          <w:szCs w:val="24"/>
        </w:rPr>
      </w:pPr>
    </w:p>
    <w:p w14:paraId="0EA39723" w14:textId="75172825" w:rsidR="009353B8" w:rsidRPr="00A3371C" w:rsidRDefault="00AA24F4" w:rsidP="00A3371C">
      <w:pPr>
        <w:pStyle w:val="Bezodstpw"/>
        <w:spacing w:line="360" w:lineRule="auto"/>
        <w:ind w:left="357" w:hanging="357"/>
        <w:rPr>
          <w:rFonts w:cstheme="minorHAnsi"/>
          <w:b/>
          <w:bCs/>
          <w:sz w:val="24"/>
          <w:szCs w:val="24"/>
        </w:rPr>
      </w:pPr>
      <w:r w:rsidRPr="00A3371C">
        <w:rPr>
          <w:rFonts w:cstheme="minorHAnsi"/>
          <w:b/>
          <w:sz w:val="24"/>
          <w:szCs w:val="24"/>
        </w:rPr>
        <w:t>§ 1.</w:t>
      </w:r>
    </w:p>
    <w:p w14:paraId="3D2FE231" w14:textId="3ED3B8D5" w:rsidR="00AA24F4" w:rsidRPr="00A3371C" w:rsidRDefault="000E71B2" w:rsidP="00A3371C">
      <w:pPr>
        <w:pStyle w:val="Bezodstpw"/>
        <w:spacing w:line="360" w:lineRule="auto"/>
        <w:ind w:left="357" w:hanging="357"/>
        <w:rPr>
          <w:rFonts w:cstheme="minorHAnsi"/>
          <w:b/>
          <w:bCs/>
          <w:sz w:val="24"/>
          <w:szCs w:val="24"/>
        </w:rPr>
      </w:pPr>
      <w:r w:rsidRPr="00A3371C">
        <w:rPr>
          <w:rFonts w:cstheme="minorHAnsi"/>
          <w:b/>
          <w:sz w:val="24"/>
          <w:szCs w:val="24"/>
        </w:rPr>
        <w:t>GENERAL PROVISIONS</w:t>
      </w:r>
    </w:p>
    <w:p w14:paraId="3A61F9BC" w14:textId="4C37912F" w:rsidR="006C0C59" w:rsidRPr="00A3371C" w:rsidRDefault="00AA24F4" w:rsidP="00A3371C">
      <w:pPr>
        <w:pStyle w:val="Akapitzlist"/>
        <w:numPr>
          <w:ilvl w:val="0"/>
          <w:numId w:val="13"/>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These Regulations set out the rules for the provision of paid genealogical services by the Museum.</w:t>
      </w:r>
    </w:p>
    <w:p w14:paraId="480C608A" w14:textId="3CFA6307" w:rsidR="00137E0E" w:rsidRPr="00A3371C" w:rsidRDefault="001F407B" w:rsidP="00A3371C">
      <w:pPr>
        <w:pStyle w:val="Akapitzlist"/>
        <w:numPr>
          <w:ilvl w:val="0"/>
          <w:numId w:val="13"/>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Clients and Consumers are entitled to use the Genealogical Services.</w:t>
      </w:r>
    </w:p>
    <w:p w14:paraId="6CB5CDCB" w14:textId="77777777" w:rsidR="00F602BE" w:rsidRPr="00A3371C" w:rsidRDefault="00F602BE" w:rsidP="00A3371C">
      <w:pPr>
        <w:pStyle w:val="Akapitzlist"/>
        <w:spacing w:after="0" w:line="360" w:lineRule="auto"/>
        <w:ind w:left="357"/>
        <w:rPr>
          <w:rFonts w:asciiTheme="minorHAnsi" w:hAnsiTheme="minorHAnsi" w:cstheme="minorHAnsi"/>
          <w:sz w:val="24"/>
          <w:szCs w:val="24"/>
        </w:rPr>
      </w:pPr>
    </w:p>
    <w:p w14:paraId="4AF8C1C7" w14:textId="442ED844" w:rsidR="009353B8" w:rsidRPr="00A3371C" w:rsidRDefault="006C0C59" w:rsidP="00A3371C">
      <w:pPr>
        <w:pStyle w:val="Bezodstpw"/>
        <w:spacing w:line="360" w:lineRule="auto"/>
        <w:ind w:left="357" w:hanging="357"/>
        <w:rPr>
          <w:rFonts w:cstheme="minorHAnsi"/>
          <w:b/>
          <w:bCs/>
          <w:sz w:val="24"/>
          <w:szCs w:val="24"/>
        </w:rPr>
      </w:pPr>
      <w:r w:rsidRPr="00A3371C">
        <w:rPr>
          <w:rFonts w:cstheme="minorHAnsi"/>
          <w:b/>
          <w:sz w:val="24"/>
          <w:szCs w:val="24"/>
        </w:rPr>
        <w:t>§ 2.</w:t>
      </w:r>
    </w:p>
    <w:p w14:paraId="7C94D6EA" w14:textId="69D1776E" w:rsidR="006C0C59" w:rsidRPr="00A3371C" w:rsidRDefault="00B65948" w:rsidP="00A3371C">
      <w:pPr>
        <w:pStyle w:val="Bezodstpw"/>
        <w:spacing w:line="360" w:lineRule="auto"/>
        <w:ind w:left="357" w:hanging="357"/>
        <w:rPr>
          <w:rFonts w:cstheme="minorHAnsi"/>
          <w:b/>
          <w:bCs/>
          <w:sz w:val="24"/>
          <w:szCs w:val="24"/>
        </w:rPr>
      </w:pPr>
      <w:r w:rsidRPr="00A3371C">
        <w:rPr>
          <w:rFonts w:cstheme="minorHAnsi"/>
          <w:b/>
          <w:sz w:val="24"/>
          <w:szCs w:val="24"/>
        </w:rPr>
        <w:lastRenderedPageBreak/>
        <w:t>OFFER OF GENEALOGICAL SERVICES</w:t>
      </w:r>
    </w:p>
    <w:p w14:paraId="4A01C5F2" w14:textId="6E7FC146" w:rsidR="001F407B" w:rsidRPr="00A3371C" w:rsidRDefault="001F407B" w:rsidP="00A3371C">
      <w:pPr>
        <w:pStyle w:val="Akapitzlist"/>
        <w:numPr>
          <w:ilvl w:val="0"/>
          <w:numId w:val="1"/>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The </w:t>
      </w:r>
      <w:r w:rsidR="009A4E30" w:rsidRPr="00A3371C">
        <w:rPr>
          <w:rFonts w:asciiTheme="minorHAnsi" w:hAnsiTheme="minorHAnsi" w:cstheme="minorHAnsi"/>
          <w:sz w:val="24"/>
          <w:szCs w:val="24"/>
        </w:rPr>
        <w:t>complete</w:t>
      </w:r>
      <w:r w:rsidRPr="00A3371C">
        <w:rPr>
          <w:rFonts w:asciiTheme="minorHAnsi" w:hAnsiTheme="minorHAnsi" w:cstheme="minorHAnsi"/>
          <w:sz w:val="24"/>
          <w:szCs w:val="24"/>
        </w:rPr>
        <w:t xml:space="preserve"> offer of Genealogical Services provided by the Museum, divided into packages containing the detailed scope of research conducted by the Museum - is available at </w:t>
      </w:r>
      <w:hyperlink r:id="rId12" w:history="1">
        <w:r w:rsidRPr="00A3371C">
          <w:rPr>
            <w:rStyle w:val="Hipercze"/>
            <w:rFonts w:asciiTheme="minorHAnsi" w:hAnsiTheme="minorHAnsi" w:cstheme="minorHAnsi"/>
            <w:color w:val="auto"/>
            <w:sz w:val="24"/>
            <w:szCs w:val="24"/>
            <w:u w:val="none"/>
          </w:rPr>
          <w:t>www.polin.pl</w:t>
        </w:r>
      </w:hyperlink>
      <w:r w:rsidRPr="00A3371C">
        <w:rPr>
          <w:rFonts w:asciiTheme="minorHAnsi" w:hAnsiTheme="minorHAnsi" w:cstheme="minorHAnsi"/>
          <w:sz w:val="24"/>
          <w:szCs w:val="24"/>
        </w:rPr>
        <w:t>.</w:t>
      </w:r>
    </w:p>
    <w:p w14:paraId="29BA0993" w14:textId="44A2C77B" w:rsidR="00586FB5" w:rsidRPr="00A3371C" w:rsidRDefault="00A50B84" w:rsidP="00A3371C">
      <w:pPr>
        <w:pStyle w:val="Akapitzlist"/>
        <w:numPr>
          <w:ilvl w:val="0"/>
          <w:numId w:val="1"/>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prices of the individual Genealogical Services packages listed on www.polin.pl are the current gross prices (including VAT) expressed in US dollars.</w:t>
      </w:r>
    </w:p>
    <w:p w14:paraId="33CB9DCA" w14:textId="77777777" w:rsidR="00F602BE" w:rsidRPr="00A3371C" w:rsidRDefault="00F602BE" w:rsidP="00A3371C">
      <w:pPr>
        <w:pStyle w:val="Akapitzlist"/>
        <w:spacing w:after="0" w:line="360" w:lineRule="auto"/>
        <w:ind w:left="357"/>
        <w:rPr>
          <w:rFonts w:asciiTheme="minorHAnsi" w:hAnsiTheme="minorHAnsi" w:cstheme="minorHAnsi"/>
          <w:sz w:val="24"/>
          <w:szCs w:val="24"/>
        </w:rPr>
      </w:pPr>
    </w:p>
    <w:p w14:paraId="26FC207C" w14:textId="75F010EB" w:rsidR="009353B8" w:rsidRPr="00A3371C" w:rsidRDefault="00532720" w:rsidP="00A3371C">
      <w:pPr>
        <w:pStyle w:val="Bezodstpw"/>
        <w:spacing w:line="360" w:lineRule="auto"/>
        <w:ind w:left="357" w:hanging="357"/>
        <w:rPr>
          <w:rFonts w:cstheme="minorHAnsi"/>
          <w:b/>
          <w:bCs/>
          <w:sz w:val="24"/>
          <w:szCs w:val="24"/>
        </w:rPr>
      </w:pPr>
      <w:r w:rsidRPr="00A3371C">
        <w:rPr>
          <w:rFonts w:cstheme="minorHAnsi"/>
          <w:b/>
          <w:sz w:val="24"/>
          <w:szCs w:val="24"/>
        </w:rPr>
        <w:t>§ 3.</w:t>
      </w:r>
    </w:p>
    <w:p w14:paraId="18744818" w14:textId="4E0154A6" w:rsidR="00532720" w:rsidRPr="00A3371C" w:rsidRDefault="009353B8" w:rsidP="00A3371C">
      <w:pPr>
        <w:pStyle w:val="Bezodstpw"/>
        <w:spacing w:line="360" w:lineRule="auto"/>
        <w:ind w:left="357" w:hanging="357"/>
        <w:rPr>
          <w:rFonts w:cstheme="minorHAnsi"/>
          <w:b/>
          <w:bCs/>
          <w:sz w:val="24"/>
          <w:szCs w:val="24"/>
        </w:rPr>
      </w:pPr>
      <w:r w:rsidRPr="00A3371C">
        <w:rPr>
          <w:rFonts w:cstheme="minorHAnsi"/>
          <w:b/>
          <w:sz w:val="24"/>
          <w:szCs w:val="24"/>
        </w:rPr>
        <w:t>ORDER PLACING - CONCLUSION OF A CONTRACT</w:t>
      </w:r>
    </w:p>
    <w:p w14:paraId="21E8DDAB" w14:textId="2F4835C1" w:rsidR="00C91759" w:rsidRPr="00A3371C" w:rsidRDefault="00C91759" w:rsidP="00A3371C">
      <w:pPr>
        <w:pStyle w:val="Akapitzlist"/>
        <w:numPr>
          <w:ilvl w:val="0"/>
          <w:numId w:val="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In order to place an order for the provision of genealogical services by the Museum, the order form must be filled out and sent by an employee of the Museum, with the reservation that before placing the order</w:t>
      </w:r>
      <w:r w:rsidR="009A4E30" w:rsidRPr="00A3371C">
        <w:rPr>
          <w:rFonts w:asciiTheme="minorHAnsi" w:hAnsiTheme="minorHAnsi" w:cstheme="minorHAnsi"/>
          <w:sz w:val="24"/>
          <w:szCs w:val="24"/>
        </w:rPr>
        <w:t>,</w:t>
      </w:r>
      <w:r w:rsidRPr="00A3371C">
        <w:rPr>
          <w:rFonts w:asciiTheme="minorHAnsi" w:hAnsiTheme="minorHAnsi" w:cstheme="minorHAnsi"/>
          <w:sz w:val="24"/>
          <w:szCs w:val="24"/>
        </w:rPr>
        <w:t xml:space="preserve"> the Client undertakes to read accept the Terms and Conditions.</w:t>
      </w:r>
    </w:p>
    <w:p w14:paraId="34EC8351" w14:textId="0042EE15" w:rsidR="00577BD9" w:rsidRPr="00A3371C" w:rsidRDefault="00577BD9" w:rsidP="00A3371C">
      <w:pPr>
        <w:pStyle w:val="Akapitzlist"/>
        <w:numPr>
          <w:ilvl w:val="0"/>
          <w:numId w:val="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After placing an order, within 14 working days</w:t>
      </w:r>
      <w:r w:rsidR="009A4E30" w:rsidRPr="00A3371C">
        <w:rPr>
          <w:rFonts w:asciiTheme="minorHAnsi" w:hAnsiTheme="minorHAnsi" w:cstheme="minorHAnsi"/>
          <w:sz w:val="24"/>
          <w:szCs w:val="24"/>
        </w:rPr>
        <w:t>,</w:t>
      </w:r>
      <w:r w:rsidRPr="00A3371C">
        <w:rPr>
          <w:rFonts w:asciiTheme="minorHAnsi" w:hAnsiTheme="minorHAnsi" w:cstheme="minorHAnsi"/>
          <w:sz w:val="24"/>
          <w:szCs w:val="24"/>
        </w:rPr>
        <w:t xml:space="preserve"> the Client will receive a message from the Museum in the form of an e</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 xml:space="preserve">mail sent to the address provided by the Client in the order form, confirming that the order has been received, along with a summary of the order or any comments to the order, and the bank account number to which funds should be transferred in the amount specified in the summary of the order. </w:t>
      </w:r>
    </w:p>
    <w:p w14:paraId="763D905B" w14:textId="77777777" w:rsidR="00577BD9" w:rsidRPr="00A3371C" w:rsidRDefault="00577BD9" w:rsidP="00A3371C">
      <w:pPr>
        <w:pStyle w:val="Akapitzlist"/>
        <w:numPr>
          <w:ilvl w:val="0"/>
          <w:numId w:val="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need for a VAT invoice must be requested when filling in the order form, providing all the necessary details. In the event that the need for a VAT invoice is notified after the payment has been made, the Museum will issue a VAT invoice within the time frame compliant with the applicable legal regulations. </w:t>
      </w:r>
    </w:p>
    <w:p w14:paraId="653D8FA9" w14:textId="3010056B" w:rsidR="00BF70F4" w:rsidRPr="00A3371C" w:rsidRDefault="00BF70F4" w:rsidP="00A3371C">
      <w:pPr>
        <w:pStyle w:val="Akapitzlist"/>
        <w:numPr>
          <w:ilvl w:val="0"/>
          <w:numId w:val="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Placing an order form gets the status of being confirmed after the payment is credited to the Museum</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s bank account. Failure to pay within 5 days of recei</w:t>
      </w:r>
      <w:r w:rsidR="00EC7A85" w:rsidRPr="00A3371C">
        <w:rPr>
          <w:rFonts w:asciiTheme="minorHAnsi" w:hAnsiTheme="minorHAnsi" w:cstheme="minorHAnsi"/>
          <w:sz w:val="24"/>
          <w:szCs w:val="24"/>
        </w:rPr>
        <w:t>ving</w:t>
      </w:r>
      <w:r w:rsidRPr="00A3371C">
        <w:rPr>
          <w:rFonts w:asciiTheme="minorHAnsi" w:hAnsiTheme="minorHAnsi" w:cstheme="minorHAnsi"/>
          <w:sz w:val="24"/>
          <w:szCs w:val="24"/>
        </w:rPr>
        <w:t xml:space="preserve"> the order confirmation results in automatic cancellation of the order. </w:t>
      </w:r>
    </w:p>
    <w:p w14:paraId="644F71AE" w14:textId="25BB79E9" w:rsidR="009353B8" w:rsidRPr="00A3371C" w:rsidRDefault="009353B8" w:rsidP="00A3371C">
      <w:pPr>
        <w:pStyle w:val="Akapitzlist"/>
        <w:numPr>
          <w:ilvl w:val="0"/>
          <w:numId w:val="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After the payment has been credited, the Client will receive a message in the form of an e</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mail correspondence along with a document confirming that the payment for the Museum</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s genealogical service has been made (receipt or invoice).</w:t>
      </w:r>
    </w:p>
    <w:p w14:paraId="2C08C84A" w14:textId="10419A6D" w:rsidR="00CF7241" w:rsidRPr="00A3371C" w:rsidRDefault="00CF7241" w:rsidP="00A3371C">
      <w:pPr>
        <w:pStyle w:val="Akapitzlist"/>
        <w:numPr>
          <w:ilvl w:val="0"/>
          <w:numId w:val="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Upon receipt by the Client of e</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mail notification of acceptance of their order for processing a contract for the provision of genealogical services based on the package selected by the Client is concluded. Once the contract for the provision of services has been concluded, the Client is not entitled to make changes to the order placed.</w:t>
      </w:r>
    </w:p>
    <w:p w14:paraId="60981E31" w14:textId="5DA9E81D" w:rsidR="004E52EE" w:rsidRPr="00A3371C" w:rsidRDefault="004E52EE" w:rsidP="00A3371C">
      <w:pPr>
        <w:pStyle w:val="Akapitzlist"/>
        <w:numPr>
          <w:ilvl w:val="0"/>
          <w:numId w:val="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lastRenderedPageBreak/>
        <w:t>The contract for the provision of services is concluded for the period necessary for the performance of the service</w:t>
      </w:r>
      <w:r w:rsidR="00584EE8" w:rsidRPr="00A3371C">
        <w:rPr>
          <w:rFonts w:asciiTheme="minorHAnsi" w:hAnsiTheme="minorHAnsi" w:cstheme="minorHAnsi"/>
          <w:sz w:val="24"/>
          <w:szCs w:val="24"/>
        </w:rPr>
        <w:t>,</w:t>
      </w:r>
      <w:r w:rsidRPr="00A3371C">
        <w:rPr>
          <w:rFonts w:asciiTheme="minorHAnsi" w:hAnsiTheme="minorHAnsi" w:cstheme="minorHAnsi"/>
          <w:sz w:val="24"/>
          <w:szCs w:val="24"/>
        </w:rPr>
        <w:t xml:space="preserve"> which is the subject of the contract. The realisation time is determined individually with each Client. In individual cases, the time limit may be extended under </w:t>
      </w:r>
      <w:r w:rsidR="00584EE8" w:rsidRPr="00A3371C">
        <w:rPr>
          <w:rFonts w:asciiTheme="minorHAnsi" w:hAnsiTheme="minorHAnsi" w:cstheme="minorHAnsi"/>
          <w:sz w:val="24"/>
          <w:szCs w:val="24"/>
        </w:rPr>
        <w:t xml:space="preserve">the </w:t>
      </w:r>
      <w:r w:rsidRPr="00A3371C">
        <w:rPr>
          <w:rFonts w:asciiTheme="minorHAnsi" w:hAnsiTheme="minorHAnsi" w:cstheme="minorHAnsi"/>
          <w:sz w:val="24"/>
          <w:szCs w:val="24"/>
        </w:rPr>
        <w:t>mutual agreement of the Parties.</w:t>
      </w:r>
    </w:p>
    <w:p w14:paraId="7EFBF69F" w14:textId="5A3A8D08" w:rsidR="004E52EE" w:rsidRPr="00A3371C" w:rsidRDefault="004E52EE" w:rsidP="00A3371C">
      <w:pPr>
        <w:pStyle w:val="Akapitzlist"/>
        <w:numPr>
          <w:ilvl w:val="0"/>
          <w:numId w:val="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Museum is not responsible for any delay in fulfilling an obligation resulting from a contract for services in the case of lack of availability of archival materials and when the execution of a search is impossible for other reasons beyond the Museum</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 xml:space="preserve">s control. The Client will be informed of such </w:t>
      </w:r>
      <w:r w:rsidR="00584EE8" w:rsidRPr="00A3371C">
        <w:rPr>
          <w:rFonts w:asciiTheme="minorHAnsi" w:hAnsiTheme="minorHAnsi" w:cstheme="minorHAnsi"/>
          <w:sz w:val="24"/>
          <w:szCs w:val="24"/>
        </w:rPr>
        <w:t xml:space="preserve">a </w:t>
      </w:r>
      <w:r w:rsidRPr="00A3371C">
        <w:rPr>
          <w:rFonts w:asciiTheme="minorHAnsi" w:hAnsiTheme="minorHAnsi" w:cstheme="minorHAnsi"/>
          <w:sz w:val="24"/>
          <w:szCs w:val="24"/>
        </w:rPr>
        <w:t>situation each time via e</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mail correspondence.</w:t>
      </w:r>
    </w:p>
    <w:p w14:paraId="548A8ED9" w14:textId="67A67610" w:rsidR="00C277F6" w:rsidRPr="00A3371C" w:rsidRDefault="00C277F6" w:rsidP="00A3371C">
      <w:pPr>
        <w:pStyle w:val="Akapitzlist"/>
        <w:numPr>
          <w:ilvl w:val="0"/>
          <w:numId w:val="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Museum shall be obliged to act diligently in the performance of the service contract and is not liable for the lack of results of searches carried out under the service contract beyond the Museum</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s control.</w:t>
      </w:r>
    </w:p>
    <w:p w14:paraId="3514AC22" w14:textId="7E328EB1" w:rsidR="008B3CFB" w:rsidRPr="00A3371C" w:rsidRDefault="004E52EE" w:rsidP="00A3371C">
      <w:pPr>
        <w:pStyle w:val="Akapitzlist"/>
        <w:numPr>
          <w:ilvl w:val="0"/>
          <w:numId w:val="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Museum is not responsible for incorrect data given by the Client in the order form.</w:t>
      </w:r>
    </w:p>
    <w:p w14:paraId="74991801" w14:textId="77777777" w:rsidR="00F602BE" w:rsidRPr="00A3371C" w:rsidRDefault="00F602BE" w:rsidP="00A3371C">
      <w:pPr>
        <w:pStyle w:val="Akapitzlist"/>
        <w:spacing w:after="0" w:line="360" w:lineRule="auto"/>
        <w:ind w:left="357"/>
        <w:rPr>
          <w:rFonts w:asciiTheme="minorHAnsi" w:hAnsiTheme="minorHAnsi" w:cstheme="minorHAnsi"/>
          <w:sz w:val="24"/>
          <w:szCs w:val="24"/>
        </w:rPr>
      </w:pPr>
    </w:p>
    <w:p w14:paraId="17D7511E" w14:textId="072BC441" w:rsidR="009E0CD9" w:rsidRPr="00A3371C" w:rsidRDefault="009E0CD9" w:rsidP="00A3371C">
      <w:pPr>
        <w:pStyle w:val="Bezodstpw"/>
        <w:spacing w:line="360" w:lineRule="auto"/>
        <w:ind w:left="357" w:hanging="357"/>
        <w:rPr>
          <w:rFonts w:cstheme="minorHAnsi"/>
          <w:b/>
          <w:bCs/>
          <w:sz w:val="24"/>
          <w:szCs w:val="24"/>
        </w:rPr>
      </w:pPr>
      <w:r w:rsidRPr="00A3371C">
        <w:rPr>
          <w:rFonts w:cstheme="minorHAnsi"/>
          <w:b/>
          <w:sz w:val="24"/>
          <w:szCs w:val="24"/>
        </w:rPr>
        <w:t>§ 4.</w:t>
      </w:r>
    </w:p>
    <w:p w14:paraId="78D8CBD5" w14:textId="3C9434F0" w:rsidR="009E0CD9" w:rsidRPr="00A3371C" w:rsidRDefault="009E0CD9" w:rsidP="00A3371C">
      <w:pPr>
        <w:pStyle w:val="Bezodstpw"/>
        <w:spacing w:line="360" w:lineRule="auto"/>
        <w:ind w:left="357" w:hanging="357"/>
        <w:rPr>
          <w:rFonts w:cstheme="minorHAnsi"/>
          <w:b/>
          <w:bCs/>
          <w:sz w:val="24"/>
          <w:szCs w:val="24"/>
        </w:rPr>
      </w:pPr>
      <w:r w:rsidRPr="00A3371C">
        <w:rPr>
          <w:rFonts w:cstheme="minorHAnsi"/>
          <w:b/>
          <w:sz w:val="24"/>
          <w:szCs w:val="24"/>
        </w:rPr>
        <w:t>GENEALOGICAL SEARCH UNDER A SERVICE CONTRACT</w:t>
      </w:r>
    </w:p>
    <w:p w14:paraId="32F48CF8" w14:textId="301F64EE" w:rsidR="0073625A" w:rsidRPr="00A3371C" w:rsidRDefault="0073625A" w:rsidP="00A3371C">
      <w:pPr>
        <w:pStyle w:val="Akapitzlist"/>
        <w:numPr>
          <w:ilvl w:val="0"/>
          <w:numId w:val="14"/>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With the conclusion of the Service Agreement, the Museum undertakes to search on behalf of the Client for information covered by the scope of the selected package of Genealogical Services.</w:t>
      </w:r>
    </w:p>
    <w:p w14:paraId="3C5979B1" w14:textId="13414659" w:rsidR="0073625A" w:rsidRPr="00A3371C" w:rsidRDefault="009E0CD9" w:rsidP="00A3371C">
      <w:pPr>
        <w:pStyle w:val="Akapitzlist"/>
        <w:numPr>
          <w:ilvl w:val="0"/>
          <w:numId w:val="14"/>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Museum shall be obliged to report to the Client on the performance of the contract every 14 days</w:t>
      </w:r>
      <w:r w:rsidR="00584EE8" w:rsidRPr="00A3371C">
        <w:rPr>
          <w:rFonts w:asciiTheme="minorHAnsi" w:hAnsiTheme="minorHAnsi" w:cstheme="minorHAnsi"/>
          <w:sz w:val="24"/>
          <w:szCs w:val="24"/>
        </w:rPr>
        <w:t>,</w:t>
      </w:r>
      <w:r w:rsidRPr="00A3371C">
        <w:rPr>
          <w:rFonts w:asciiTheme="minorHAnsi" w:hAnsiTheme="minorHAnsi" w:cstheme="minorHAnsi"/>
          <w:sz w:val="24"/>
          <w:szCs w:val="24"/>
        </w:rPr>
        <w:t xml:space="preserve"> including the scope of sources searched and information found, as well as further search directions, with the proviso that in the case of obtaining documentation that cannot be passed on to third parties, the Museum will provide the Client with the exact contact details of the institution where the documentation is located, together with an indication of the exact source data.</w:t>
      </w:r>
    </w:p>
    <w:p w14:paraId="7400608D" w14:textId="3F6FD6CD" w:rsidR="0073625A" w:rsidRPr="00A3371C" w:rsidRDefault="009E0CD9" w:rsidP="00A3371C">
      <w:pPr>
        <w:pStyle w:val="Akapitzlist"/>
        <w:numPr>
          <w:ilvl w:val="0"/>
          <w:numId w:val="14"/>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report referred to in paragraph 2 above will be sent via e-mail.</w:t>
      </w:r>
    </w:p>
    <w:p w14:paraId="61FA0C28" w14:textId="05B0BD70" w:rsidR="00A50B84" w:rsidRPr="00A3371C" w:rsidRDefault="009E0CD9" w:rsidP="00A3371C">
      <w:pPr>
        <w:pStyle w:val="Akapitzlist"/>
        <w:numPr>
          <w:ilvl w:val="0"/>
          <w:numId w:val="14"/>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Upon completion of a search carried out under the concluded contract for services, the Museum shall be obliged to immediately communicate to the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the results of the search carried out in accordance with the package selected by the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subject to the provisions of paragraph 2 above. </w:t>
      </w:r>
    </w:p>
    <w:p w14:paraId="0A918B5D" w14:textId="1E80CAFD" w:rsidR="009E0CD9" w:rsidRPr="00A3371C" w:rsidRDefault="00A50B84" w:rsidP="00A3371C">
      <w:pPr>
        <w:pStyle w:val="Bezodstpw"/>
        <w:spacing w:line="360" w:lineRule="auto"/>
        <w:ind w:left="357" w:hanging="357"/>
        <w:rPr>
          <w:rFonts w:cstheme="minorHAnsi"/>
          <w:b/>
          <w:bCs/>
          <w:sz w:val="24"/>
          <w:szCs w:val="24"/>
        </w:rPr>
      </w:pPr>
      <w:r w:rsidRPr="00A3371C">
        <w:rPr>
          <w:rFonts w:cstheme="minorHAnsi"/>
          <w:b/>
          <w:sz w:val="24"/>
          <w:szCs w:val="24"/>
        </w:rPr>
        <w:t>§ 5.</w:t>
      </w:r>
    </w:p>
    <w:p w14:paraId="2920C434" w14:textId="715A9163" w:rsidR="008A2F9C" w:rsidRPr="00A3371C" w:rsidRDefault="00A50B84" w:rsidP="00A3371C">
      <w:pPr>
        <w:pStyle w:val="Bezodstpw"/>
        <w:spacing w:line="360" w:lineRule="auto"/>
        <w:ind w:left="357" w:hanging="357"/>
        <w:rPr>
          <w:rFonts w:cstheme="minorHAnsi"/>
          <w:b/>
          <w:bCs/>
          <w:sz w:val="24"/>
          <w:szCs w:val="24"/>
        </w:rPr>
      </w:pPr>
      <w:r w:rsidRPr="00A3371C">
        <w:rPr>
          <w:rFonts w:cstheme="minorHAnsi"/>
          <w:b/>
          <w:sz w:val="24"/>
          <w:szCs w:val="24"/>
        </w:rPr>
        <w:t>PAYMENT METHODS</w:t>
      </w:r>
    </w:p>
    <w:p w14:paraId="497D7E91" w14:textId="1E7C7267" w:rsidR="00B34E95" w:rsidRPr="00A3371C" w:rsidRDefault="006704A7" w:rsidP="00A3371C">
      <w:pPr>
        <w:pStyle w:val="Tekstkomentarza"/>
        <w:spacing w:after="0" w:line="360" w:lineRule="auto"/>
        <w:ind w:left="357" w:hanging="357"/>
        <w:rPr>
          <w:rFonts w:asciiTheme="minorHAnsi" w:eastAsiaTheme="minorHAnsi" w:hAnsiTheme="minorHAnsi" w:cstheme="minorHAnsi"/>
          <w:sz w:val="24"/>
          <w:szCs w:val="24"/>
        </w:rPr>
      </w:pPr>
      <w:r w:rsidRPr="00A3371C">
        <w:rPr>
          <w:rFonts w:asciiTheme="minorHAnsi" w:hAnsiTheme="minorHAnsi" w:cstheme="minorHAnsi"/>
          <w:sz w:val="24"/>
          <w:szCs w:val="24"/>
        </w:rPr>
        <w:lastRenderedPageBreak/>
        <w:t xml:space="preserve"> The Museum offers payment by bank transfer to the bank account number given by the Museum after placing the order, subject to the provisions of § 3 par. 5 of these Regulations.</w:t>
      </w:r>
    </w:p>
    <w:p w14:paraId="273DAA6B" w14:textId="77777777" w:rsidR="00F602BE" w:rsidRPr="00A3371C" w:rsidRDefault="00F602BE" w:rsidP="00A3371C">
      <w:pPr>
        <w:pStyle w:val="Tekstkomentarza"/>
        <w:spacing w:after="0" w:line="360" w:lineRule="auto"/>
        <w:rPr>
          <w:rFonts w:asciiTheme="minorHAnsi" w:hAnsiTheme="minorHAnsi" w:cstheme="minorHAnsi"/>
          <w:sz w:val="24"/>
          <w:szCs w:val="24"/>
        </w:rPr>
      </w:pPr>
    </w:p>
    <w:p w14:paraId="5B087448" w14:textId="5C060377" w:rsidR="0073625A" w:rsidRPr="00A3371C" w:rsidRDefault="00B441DF" w:rsidP="00A3371C">
      <w:pPr>
        <w:pStyle w:val="Bezodstpw"/>
        <w:spacing w:line="360" w:lineRule="auto"/>
        <w:ind w:left="357" w:hanging="357"/>
        <w:rPr>
          <w:rFonts w:cstheme="minorHAnsi"/>
          <w:b/>
          <w:bCs/>
          <w:sz w:val="24"/>
          <w:szCs w:val="24"/>
        </w:rPr>
      </w:pPr>
      <w:r w:rsidRPr="00A3371C">
        <w:rPr>
          <w:rFonts w:cstheme="minorHAnsi"/>
          <w:b/>
          <w:sz w:val="24"/>
          <w:szCs w:val="24"/>
        </w:rPr>
        <w:t>§ 6.</w:t>
      </w:r>
    </w:p>
    <w:p w14:paraId="54DDAD36" w14:textId="0A52E96F" w:rsidR="00B441DF" w:rsidRPr="00A3371C" w:rsidRDefault="00A21DE3" w:rsidP="00A3371C">
      <w:pPr>
        <w:pStyle w:val="Bezodstpw"/>
        <w:spacing w:line="360" w:lineRule="auto"/>
        <w:ind w:left="357" w:hanging="357"/>
        <w:rPr>
          <w:rFonts w:cstheme="minorHAnsi"/>
          <w:b/>
          <w:bCs/>
          <w:sz w:val="24"/>
          <w:szCs w:val="24"/>
        </w:rPr>
      </w:pPr>
      <w:r w:rsidRPr="00A3371C">
        <w:rPr>
          <w:rFonts w:cstheme="minorHAnsi"/>
          <w:b/>
          <w:sz w:val="24"/>
          <w:szCs w:val="24"/>
        </w:rPr>
        <w:t>WITHDRAWAL FROM THE CONTRACT</w:t>
      </w:r>
    </w:p>
    <w:p w14:paraId="574AD193" w14:textId="23B7D9B8" w:rsidR="00B441DF" w:rsidRPr="00A3371C" w:rsidRDefault="006C0C59" w:rsidP="00A3371C">
      <w:pPr>
        <w:pStyle w:val="Akapitzlist"/>
        <w:numPr>
          <w:ilvl w:val="0"/>
          <w:numId w:val="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Pursuant to the Act of 30 May 2014 on Consumer Rights (i.e. Journal of Laws 2020, item 287), a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who is a consumer has the right to withdraw in writing from a concluded agreement without giving reasons and without incurring costs within 14 days from the date of conclusion of a contract for the provision of services. It shall be sufficient for the Museum to have received notification of the exercise of the right of withdrawal before the expiry of that period. Such a declaration may be made, in particular, with the use of a specimen form on withdrawal from the contract constituting Appendix No. 1 to the Regulations. </w:t>
      </w:r>
      <w:r w:rsidR="00584EE8" w:rsidRPr="00A3371C">
        <w:rPr>
          <w:rFonts w:asciiTheme="minorHAnsi" w:hAnsiTheme="minorHAnsi" w:cstheme="minorHAnsi"/>
          <w:sz w:val="24"/>
          <w:szCs w:val="24"/>
        </w:rPr>
        <w:t>The above</w:t>
      </w:r>
      <w:r w:rsidRPr="00A3371C">
        <w:rPr>
          <w:rFonts w:asciiTheme="minorHAnsi" w:hAnsiTheme="minorHAnsi" w:cstheme="minorHAnsi"/>
          <w:sz w:val="24"/>
          <w:szCs w:val="24"/>
        </w:rPr>
        <w:t xml:space="preserve"> does not restrict the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s right to make another unambiguous statement informing the Museum of its decision to withdraw from the concluded agreement.</w:t>
      </w:r>
    </w:p>
    <w:p w14:paraId="6BFD9AF8" w14:textId="0BD781AC" w:rsidR="006D7CEB" w:rsidRPr="00A3371C" w:rsidRDefault="006D7CEB" w:rsidP="00A3371C">
      <w:pPr>
        <w:pStyle w:val="Akapitzlist"/>
        <w:numPr>
          <w:ilvl w:val="0"/>
          <w:numId w:val="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The statement of withdrawal from the contract for the provision of services can be submitted to the Museum by sending to: </w:t>
      </w:r>
      <w:hyperlink r:id="rId13" w:history="1">
        <w:r w:rsidRPr="00A3371C">
          <w:rPr>
            <w:rStyle w:val="Hipercze"/>
            <w:rFonts w:asciiTheme="minorHAnsi" w:hAnsiTheme="minorHAnsi" w:cstheme="minorHAnsi"/>
            <w:color w:val="auto"/>
            <w:sz w:val="24"/>
            <w:szCs w:val="24"/>
            <w:u w:val="none"/>
          </w:rPr>
          <w:t>genealogy@polin.pl</w:t>
        </w:r>
      </w:hyperlink>
      <w:r w:rsidRPr="00A3371C">
        <w:rPr>
          <w:rFonts w:asciiTheme="minorHAnsi" w:hAnsiTheme="minorHAnsi" w:cstheme="minorHAnsi"/>
          <w:sz w:val="24"/>
          <w:szCs w:val="24"/>
        </w:rPr>
        <w:t xml:space="preserve"> (title: “Withdrawal</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 uploading a scan of the signed withdrawal form and the proof of payment (receipt/invoice) received by e</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mail after payment.</w:t>
      </w:r>
    </w:p>
    <w:p w14:paraId="29E0DE97" w14:textId="33669AAC" w:rsidR="007F606C" w:rsidRPr="00A3371C" w:rsidRDefault="00737066" w:rsidP="00A3371C">
      <w:pPr>
        <w:pStyle w:val="Akapitzlist"/>
        <w:numPr>
          <w:ilvl w:val="0"/>
          <w:numId w:val="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In the case of an effective withdrawal from a contract for the provision of services, the Museum will, within 14 days of receiving the declaration, return to the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the amount corresponding to the payment made for the selected package.</w:t>
      </w:r>
    </w:p>
    <w:p w14:paraId="3CA9C3CE" w14:textId="10CF3C5A" w:rsidR="00C77DBC" w:rsidRPr="00A3371C" w:rsidRDefault="00C77DBC" w:rsidP="00A3371C">
      <w:pPr>
        <w:pStyle w:val="Akapitzlist"/>
        <w:numPr>
          <w:ilvl w:val="0"/>
          <w:numId w:val="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In the case of withdrawal from a contract for the provision of services by a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who has agreed in the order form to the commencement of the provision of services before the expiry of the deadline for withdrawal, the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will be obliged to reimburse the reasonable costs incurred by the Museum for the performance of the contract on the basis of </w:t>
      </w:r>
      <w:r w:rsidRPr="00A3371C">
        <w:rPr>
          <w:rStyle w:val="cf01"/>
          <w:rFonts w:asciiTheme="minorHAnsi" w:hAnsiTheme="minorHAnsi" w:cstheme="minorHAnsi"/>
          <w:sz w:val="24"/>
          <w:szCs w:val="24"/>
        </w:rPr>
        <w:t>Article 12 par. 122 of the Act of 30 May 2014 on Consumer Rights (i.e. Dz. U. of 2020, item 287).</w:t>
      </w:r>
    </w:p>
    <w:p w14:paraId="0E3A379C" w14:textId="551AA3CD" w:rsidR="004E0408" w:rsidRPr="00A3371C" w:rsidRDefault="00922CA6" w:rsidP="00A3371C">
      <w:pPr>
        <w:pStyle w:val="Akapitzlist"/>
        <w:numPr>
          <w:ilvl w:val="0"/>
          <w:numId w:val="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Refunds of fees paid will be made to the bank account number from which the payment was made.</w:t>
      </w:r>
    </w:p>
    <w:p w14:paraId="17414530" w14:textId="4DFDC70B" w:rsidR="00E46782" w:rsidRPr="00A3371C" w:rsidRDefault="004E4C47" w:rsidP="00A3371C">
      <w:pPr>
        <w:pStyle w:val="Akapitzlist"/>
        <w:numPr>
          <w:ilvl w:val="0"/>
          <w:numId w:val="5"/>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lastRenderedPageBreak/>
        <w:t>Under</w:t>
      </w:r>
      <w:r w:rsidR="004E0408" w:rsidRPr="00A3371C">
        <w:rPr>
          <w:rFonts w:asciiTheme="minorHAnsi" w:hAnsiTheme="minorHAnsi" w:cstheme="minorHAnsi"/>
          <w:sz w:val="24"/>
          <w:szCs w:val="24"/>
        </w:rPr>
        <w:t xml:space="preserve"> Article 38 of the Consumer Rights Act of 30 May 2014, the </w:t>
      </w:r>
      <w:r w:rsidR="00D36B93" w:rsidRPr="00A3371C">
        <w:rPr>
          <w:rFonts w:asciiTheme="minorHAnsi" w:hAnsiTheme="minorHAnsi" w:cstheme="minorHAnsi"/>
          <w:sz w:val="24"/>
          <w:szCs w:val="24"/>
        </w:rPr>
        <w:t>Client</w:t>
      </w:r>
      <w:r w:rsidR="004E0408" w:rsidRPr="00A3371C">
        <w:rPr>
          <w:rFonts w:asciiTheme="minorHAnsi" w:hAnsiTheme="minorHAnsi" w:cstheme="minorHAnsi"/>
          <w:sz w:val="24"/>
          <w:szCs w:val="24"/>
        </w:rPr>
        <w:t xml:space="preserve"> is not entitled to withdraw from a distance contract in the case of the contracts indicated in the above article.</w:t>
      </w:r>
    </w:p>
    <w:p w14:paraId="33D6015E" w14:textId="77777777" w:rsidR="00F602BE" w:rsidRPr="00A3371C" w:rsidRDefault="00F602BE" w:rsidP="00A3371C">
      <w:pPr>
        <w:pStyle w:val="Akapitzlist"/>
        <w:spacing w:after="0" w:line="360" w:lineRule="auto"/>
        <w:ind w:left="357"/>
        <w:rPr>
          <w:rFonts w:asciiTheme="minorHAnsi" w:hAnsiTheme="minorHAnsi" w:cstheme="minorHAnsi"/>
          <w:sz w:val="24"/>
          <w:szCs w:val="24"/>
        </w:rPr>
      </w:pPr>
    </w:p>
    <w:p w14:paraId="2F2E3B0D" w14:textId="753F9E0B" w:rsidR="0073625A" w:rsidRPr="00A3371C" w:rsidRDefault="00FC0649" w:rsidP="00A3371C">
      <w:pPr>
        <w:pStyle w:val="Bezodstpw"/>
        <w:spacing w:line="360" w:lineRule="auto"/>
        <w:ind w:left="357" w:hanging="357"/>
        <w:rPr>
          <w:rFonts w:cstheme="minorHAnsi"/>
          <w:b/>
          <w:bCs/>
          <w:sz w:val="24"/>
          <w:szCs w:val="24"/>
        </w:rPr>
      </w:pPr>
      <w:r w:rsidRPr="00A3371C">
        <w:rPr>
          <w:rFonts w:cstheme="minorHAnsi"/>
          <w:b/>
          <w:sz w:val="24"/>
          <w:szCs w:val="24"/>
        </w:rPr>
        <w:t>§ 7.</w:t>
      </w:r>
    </w:p>
    <w:p w14:paraId="28202B2E" w14:textId="508C3DDE" w:rsidR="00B441DF" w:rsidRPr="00A3371C" w:rsidRDefault="00FC0649" w:rsidP="00A3371C">
      <w:pPr>
        <w:pStyle w:val="Bezodstpw"/>
        <w:spacing w:line="360" w:lineRule="auto"/>
        <w:ind w:left="357" w:hanging="357"/>
        <w:rPr>
          <w:rFonts w:cstheme="minorHAnsi"/>
          <w:b/>
          <w:bCs/>
          <w:sz w:val="24"/>
          <w:szCs w:val="24"/>
        </w:rPr>
      </w:pPr>
      <w:r w:rsidRPr="00A3371C">
        <w:rPr>
          <w:rFonts w:cstheme="minorHAnsi"/>
          <w:b/>
          <w:sz w:val="24"/>
          <w:szCs w:val="24"/>
        </w:rPr>
        <w:t>COMPLAINTS</w:t>
      </w:r>
    </w:p>
    <w:p w14:paraId="752546C5" w14:textId="68C75D34" w:rsidR="00B441DF" w:rsidRPr="00A3371C" w:rsidRDefault="0052649C" w:rsidP="00A3371C">
      <w:pPr>
        <w:pStyle w:val="Akapitzlist"/>
        <w:numPr>
          <w:ilvl w:val="0"/>
          <w:numId w:val="6"/>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The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may submit a complaint to the Museum in compliance with the provisions of the law, via e-mail to the following address: genealogy@polin.pl, enclosing a scan of the filled-in complaint form or by writing a complaint letter on his/her own, with the reservation that the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must specify in its content the description of the non-conformity (defects) as well as the description of the reported claim. The complaint must be accompanied by a document confirming payment (receipt</w:t>
      </w:r>
      <w:r w:rsidR="004E4C47" w:rsidRPr="00A3371C">
        <w:rPr>
          <w:rFonts w:asciiTheme="minorHAnsi" w:hAnsiTheme="minorHAnsi" w:cstheme="minorHAnsi"/>
          <w:sz w:val="24"/>
          <w:szCs w:val="24"/>
        </w:rPr>
        <w:t>/</w:t>
      </w:r>
      <w:r w:rsidRPr="00A3371C">
        <w:rPr>
          <w:rFonts w:asciiTheme="minorHAnsi" w:hAnsiTheme="minorHAnsi" w:cstheme="minorHAnsi"/>
          <w:sz w:val="24"/>
          <w:szCs w:val="24"/>
        </w:rPr>
        <w:t>invoice) received by e</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mail after payment.</w:t>
      </w:r>
    </w:p>
    <w:p w14:paraId="1D9BB975" w14:textId="7C5B521D" w:rsidR="00F31FF1" w:rsidRPr="00A3371C" w:rsidRDefault="00727AE3" w:rsidP="00A3371C">
      <w:pPr>
        <w:pStyle w:val="Akapitzlist"/>
        <w:numPr>
          <w:ilvl w:val="0"/>
          <w:numId w:val="6"/>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Complaints will be dealt with within 14 working days of delivery to the Museum.</w:t>
      </w:r>
    </w:p>
    <w:p w14:paraId="01E0136E" w14:textId="0E6E15A0" w:rsidR="00B34E95" w:rsidRPr="00A3371C" w:rsidRDefault="00AB36F2" w:rsidP="00A3371C">
      <w:pPr>
        <w:pStyle w:val="Akapitzlist"/>
        <w:numPr>
          <w:ilvl w:val="0"/>
          <w:numId w:val="6"/>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After considering the complaint, the Museum will inform the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of its decision via e</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mail correspondence.</w:t>
      </w:r>
    </w:p>
    <w:p w14:paraId="460BD8B4" w14:textId="0DCBB2F6" w:rsidR="0073625A" w:rsidRPr="00A3371C" w:rsidRDefault="00C91759" w:rsidP="00A3371C">
      <w:pPr>
        <w:pStyle w:val="Bezodstpw"/>
        <w:spacing w:line="360" w:lineRule="auto"/>
        <w:ind w:left="357" w:hanging="357"/>
        <w:rPr>
          <w:rFonts w:cstheme="minorHAnsi"/>
          <w:b/>
          <w:bCs/>
          <w:sz w:val="24"/>
          <w:szCs w:val="24"/>
        </w:rPr>
      </w:pPr>
      <w:r w:rsidRPr="00A3371C">
        <w:rPr>
          <w:rFonts w:cstheme="minorHAnsi"/>
          <w:b/>
          <w:sz w:val="24"/>
          <w:szCs w:val="24"/>
        </w:rPr>
        <w:t>§ 8.</w:t>
      </w:r>
    </w:p>
    <w:p w14:paraId="4E2CEA4F" w14:textId="417AADB3" w:rsidR="00E61DC1" w:rsidRPr="00A3371C" w:rsidRDefault="00C91759" w:rsidP="00A3371C">
      <w:pPr>
        <w:pStyle w:val="Bezodstpw"/>
        <w:spacing w:line="360" w:lineRule="auto"/>
        <w:ind w:left="357" w:hanging="357"/>
        <w:rPr>
          <w:rFonts w:cstheme="minorHAnsi"/>
          <w:b/>
          <w:bCs/>
          <w:sz w:val="24"/>
          <w:szCs w:val="24"/>
        </w:rPr>
      </w:pPr>
      <w:r w:rsidRPr="00A3371C">
        <w:rPr>
          <w:rFonts w:cstheme="minorHAnsi"/>
          <w:b/>
          <w:sz w:val="24"/>
          <w:szCs w:val="24"/>
        </w:rPr>
        <w:t>PERSONAL DATA</w:t>
      </w:r>
    </w:p>
    <w:p w14:paraId="2C25B264" w14:textId="2870FAB6" w:rsidR="00E61DC1" w:rsidRPr="00A3371C" w:rsidRDefault="00E61DC1" w:rsidP="00A3371C">
      <w:pPr>
        <w:pStyle w:val="Akapitzlist"/>
        <w:numPr>
          <w:ilvl w:val="0"/>
          <w:numId w:val="7"/>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The </w:t>
      </w:r>
      <w:r w:rsidR="00EC7A85" w:rsidRPr="00A3371C">
        <w:rPr>
          <w:rFonts w:asciiTheme="minorHAnsi" w:hAnsiTheme="minorHAnsi" w:cstheme="minorHAnsi"/>
          <w:sz w:val="24"/>
          <w:szCs w:val="24"/>
        </w:rPr>
        <w:t>personal data controller</w:t>
      </w:r>
      <w:r w:rsidRPr="00A3371C">
        <w:rPr>
          <w:rFonts w:asciiTheme="minorHAnsi" w:hAnsiTheme="minorHAnsi" w:cstheme="minorHAnsi"/>
          <w:sz w:val="24"/>
          <w:szCs w:val="24"/>
        </w:rPr>
        <w:t xml:space="preserve"> is the POLIN Museum of the History of Polish Jews</w:t>
      </w:r>
      <w:r w:rsidR="00EC7A85" w:rsidRPr="00A3371C">
        <w:rPr>
          <w:rFonts w:asciiTheme="minorHAnsi" w:hAnsiTheme="minorHAnsi" w:cstheme="minorHAnsi"/>
          <w:sz w:val="24"/>
          <w:szCs w:val="24"/>
        </w:rPr>
        <w:t>,</w:t>
      </w:r>
      <w:r w:rsidRPr="00A3371C">
        <w:rPr>
          <w:rFonts w:asciiTheme="minorHAnsi" w:hAnsiTheme="minorHAnsi" w:cstheme="minorHAnsi"/>
          <w:sz w:val="24"/>
          <w:szCs w:val="24"/>
        </w:rPr>
        <w:t xml:space="preserve"> with its registered office in Warsaw 00-157, ul. Anielewicza 6.</w:t>
      </w:r>
    </w:p>
    <w:p w14:paraId="6718DBAB" w14:textId="114EE333" w:rsidR="00E93A30" w:rsidRPr="00A3371C" w:rsidRDefault="00E61DC1" w:rsidP="00A3371C">
      <w:pPr>
        <w:pStyle w:val="Akapitzlist"/>
        <w:numPr>
          <w:ilvl w:val="0"/>
          <w:numId w:val="7"/>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Personal data provided on the form are collected and processed in accordance with Regulation (EU) 2016/679 of the European Parliament and of the Council of 27 April 2016 on the protection of natural persons with regard to the processing of personal data and the free movement of such data and repealing Directive 95/46/EC (General Data Protection Regulation - “GDPR”) and include: </w:t>
      </w:r>
    </w:p>
    <w:p w14:paraId="11FA6F5B" w14:textId="3C17E9A1" w:rsidR="00E93A30" w:rsidRPr="00A3371C" w:rsidRDefault="00E93A30" w:rsidP="00A3371C">
      <w:pPr>
        <w:pStyle w:val="Akapitzlist"/>
        <w:numPr>
          <w:ilvl w:val="0"/>
          <w:numId w:val="8"/>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in the event of a purchase made by a natural or legal person with a receipt: name and surname, e-mail address, country, postal code, telephone number, company/institution name</w:t>
      </w:r>
    </w:p>
    <w:p w14:paraId="677ADA0A" w14:textId="1A6ECF28" w:rsidR="00E93A30" w:rsidRPr="00A3371C" w:rsidRDefault="00E93A30" w:rsidP="00A3371C">
      <w:pPr>
        <w:pStyle w:val="Akapitzlist"/>
        <w:numPr>
          <w:ilvl w:val="0"/>
          <w:numId w:val="8"/>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in the event of a purchase made purchased by an individual with a VAT invoice: name and surname, e-mail address, country, address of residence (street, number of building or premises, postal code, town), telephone number, PESEL number</w:t>
      </w:r>
    </w:p>
    <w:p w14:paraId="3D396A10" w14:textId="38F4A571" w:rsidR="00E61DC1" w:rsidRPr="00A3371C" w:rsidRDefault="00E61DC1" w:rsidP="00A3371C">
      <w:pPr>
        <w:spacing w:after="0" w:line="360" w:lineRule="auto"/>
        <w:ind w:left="340"/>
        <w:rPr>
          <w:rFonts w:cstheme="minorHAnsi"/>
          <w:sz w:val="24"/>
          <w:szCs w:val="24"/>
        </w:rPr>
      </w:pPr>
      <w:r w:rsidRPr="00A3371C">
        <w:rPr>
          <w:rFonts w:cstheme="minorHAnsi"/>
          <w:sz w:val="24"/>
          <w:szCs w:val="24"/>
        </w:rPr>
        <w:lastRenderedPageBreak/>
        <w:t xml:space="preserve">The personal data collected is only used </w:t>
      </w:r>
      <w:r w:rsidR="00EC7A85" w:rsidRPr="00A3371C">
        <w:rPr>
          <w:rFonts w:cstheme="minorHAnsi"/>
          <w:sz w:val="24"/>
          <w:szCs w:val="24"/>
        </w:rPr>
        <w:t>to provide the service, i.e. on</w:t>
      </w:r>
      <w:r w:rsidRPr="00A3371C">
        <w:rPr>
          <w:rFonts w:cstheme="minorHAnsi"/>
          <w:sz w:val="24"/>
          <w:szCs w:val="24"/>
        </w:rPr>
        <w:t xml:space="preserve"> Article 6(1)(b) of the GDPR, and will not be shared with third parties.</w:t>
      </w:r>
    </w:p>
    <w:p w14:paraId="5EA6C971" w14:textId="07A49932" w:rsidR="00E61DC1" w:rsidRPr="00A3371C" w:rsidRDefault="00E61DC1" w:rsidP="00A3371C">
      <w:pPr>
        <w:pStyle w:val="Akapitzlist"/>
        <w:numPr>
          <w:ilvl w:val="0"/>
          <w:numId w:val="7"/>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Providing personal information is voluntary but necessary to perform the </w:t>
      </w:r>
      <w:r w:rsidR="00EC7A85" w:rsidRPr="00A3371C">
        <w:rPr>
          <w:rFonts w:asciiTheme="minorHAnsi" w:hAnsiTheme="minorHAnsi" w:cstheme="minorHAnsi"/>
          <w:sz w:val="24"/>
          <w:szCs w:val="24"/>
        </w:rPr>
        <w:t>s</w:t>
      </w:r>
      <w:r w:rsidRPr="00A3371C">
        <w:rPr>
          <w:rFonts w:asciiTheme="minorHAnsi" w:hAnsiTheme="minorHAnsi" w:cstheme="minorHAnsi"/>
          <w:sz w:val="24"/>
          <w:szCs w:val="24"/>
        </w:rPr>
        <w:t xml:space="preserve">ervice. The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is not obliged to provide personal data, but the consequence of failing to do so is that the </w:t>
      </w:r>
      <w:r w:rsidR="00EC7A85" w:rsidRPr="00A3371C">
        <w:rPr>
          <w:rFonts w:asciiTheme="minorHAnsi" w:hAnsiTheme="minorHAnsi" w:cstheme="minorHAnsi"/>
          <w:sz w:val="24"/>
          <w:szCs w:val="24"/>
        </w:rPr>
        <w:t>s</w:t>
      </w:r>
      <w:r w:rsidRPr="00A3371C">
        <w:rPr>
          <w:rFonts w:asciiTheme="minorHAnsi" w:hAnsiTheme="minorHAnsi" w:cstheme="minorHAnsi"/>
          <w:sz w:val="24"/>
          <w:szCs w:val="24"/>
        </w:rPr>
        <w:t>ervice cannot be provided.</w:t>
      </w:r>
    </w:p>
    <w:p w14:paraId="3F8AE7E4" w14:textId="5095B721" w:rsidR="00E61DC1" w:rsidRPr="00A3371C" w:rsidRDefault="00E61DC1" w:rsidP="00A3371C">
      <w:pPr>
        <w:pStyle w:val="Akapitzlist"/>
        <w:numPr>
          <w:ilvl w:val="0"/>
          <w:numId w:val="7"/>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Museum has appointed a Data Protection Officer who can be contacted by e</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 xml:space="preserve">mail </w:t>
      </w:r>
      <w:hyperlink r:id="rId14" w:history="1">
        <w:r w:rsidRPr="00A3371C">
          <w:rPr>
            <w:rStyle w:val="Hipercze"/>
            <w:rFonts w:asciiTheme="minorHAnsi" w:hAnsiTheme="minorHAnsi" w:cstheme="minorHAnsi"/>
            <w:color w:val="auto"/>
            <w:sz w:val="24"/>
            <w:szCs w:val="24"/>
            <w:u w:val="none"/>
          </w:rPr>
          <w:t>iod@polin.pl</w:t>
        </w:r>
      </w:hyperlink>
      <w:r w:rsidRPr="00A3371C">
        <w:rPr>
          <w:rFonts w:asciiTheme="minorHAnsi" w:hAnsiTheme="minorHAnsi" w:cstheme="minorHAnsi"/>
          <w:sz w:val="24"/>
          <w:szCs w:val="24"/>
        </w:rPr>
        <w:t xml:space="preserve"> or phone no. 22 471 03 41.</w:t>
      </w:r>
    </w:p>
    <w:p w14:paraId="2FD03A66" w14:textId="46E99F40" w:rsidR="00E61DC1" w:rsidRPr="00A3371C" w:rsidRDefault="00E61DC1" w:rsidP="00A3371C">
      <w:pPr>
        <w:pStyle w:val="Akapitzlist"/>
        <w:numPr>
          <w:ilvl w:val="0"/>
          <w:numId w:val="7"/>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The recipients of the personal data processed </w:t>
      </w:r>
      <w:r w:rsidR="00EC7A85" w:rsidRPr="00A3371C">
        <w:rPr>
          <w:rFonts w:asciiTheme="minorHAnsi" w:hAnsiTheme="minorHAnsi" w:cstheme="minorHAnsi"/>
          <w:sz w:val="24"/>
          <w:szCs w:val="24"/>
        </w:rPr>
        <w:t xml:space="preserve">during </w:t>
      </w:r>
      <w:r w:rsidRPr="00A3371C">
        <w:rPr>
          <w:rFonts w:asciiTheme="minorHAnsi" w:hAnsiTheme="minorHAnsi" w:cstheme="minorHAnsi"/>
          <w:sz w:val="24"/>
          <w:szCs w:val="24"/>
        </w:rPr>
        <w:t xml:space="preserve">the performance of the </w:t>
      </w:r>
      <w:r w:rsidR="00EC7A85" w:rsidRPr="00A3371C">
        <w:rPr>
          <w:rFonts w:asciiTheme="minorHAnsi" w:hAnsiTheme="minorHAnsi" w:cstheme="minorHAnsi"/>
          <w:sz w:val="24"/>
          <w:szCs w:val="24"/>
        </w:rPr>
        <w:t>s</w:t>
      </w:r>
      <w:r w:rsidRPr="00A3371C">
        <w:rPr>
          <w:rFonts w:asciiTheme="minorHAnsi" w:hAnsiTheme="minorHAnsi" w:cstheme="minorHAnsi"/>
          <w:sz w:val="24"/>
          <w:szCs w:val="24"/>
        </w:rPr>
        <w:t>ervice may be providers of IT systems and services, legal services, operators of electronic payment systems and banks in the performance of payments, authorities entitled to receive such personal data on the basis of legal regulations.</w:t>
      </w:r>
    </w:p>
    <w:p w14:paraId="625D1C3E" w14:textId="77777777" w:rsidR="00E61DC1" w:rsidRPr="00A3371C" w:rsidRDefault="00E61DC1" w:rsidP="00A3371C">
      <w:pPr>
        <w:pStyle w:val="Akapitzlist"/>
        <w:numPr>
          <w:ilvl w:val="0"/>
          <w:numId w:val="7"/>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Personal data will not be transferred to any third country.</w:t>
      </w:r>
    </w:p>
    <w:p w14:paraId="186D0FA6" w14:textId="1E916D91" w:rsidR="00E61DC1" w:rsidRPr="00A3371C" w:rsidRDefault="00E61DC1" w:rsidP="00A3371C">
      <w:pPr>
        <w:pStyle w:val="Akapitzlist"/>
        <w:numPr>
          <w:ilvl w:val="0"/>
          <w:numId w:val="7"/>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Personal data will be processed for the time necessary </w:t>
      </w:r>
      <w:r w:rsidR="00933137" w:rsidRPr="00A3371C">
        <w:rPr>
          <w:rFonts w:asciiTheme="minorHAnsi" w:hAnsiTheme="minorHAnsi" w:cstheme="minorHAnsi"/>
          <w:sz w:val="24"/>
          <w:szCs w:val="24"/>
        </w:rPr>
        <w:t>to perform</w:t>
      </w:r>
      <w:r w:rsidRPr="00A3371C">
        <w:rPr>
          <w:rFonts w:asciiTheme="minorHAnsi" w:hAnsiTheme="minorHAnsi" w:cstheme="minorHAnsi"/>
          <w:sz w:val="24"/>
          <w:szCs w:val="24"/>
        </w:rPr>
        <w:t xml:space="preserve"> all obligations arising from the </w:t>
      </w:r>
      <w:r w:rsidR="00EC7A85" w:rsidRPr="00A3371C">
        <w:rPr>
          <w:rFonts w:asciiTheme="minorHAnsi" w:hAnsiTheme="minorHAnsi" w:cstheme="minorHAnsi"/>
          <w:sz w:val="24"/>
          <w:szCs w:val="24"/>
        </w:rPr>
        <w:t>s</w:t>
      </w:r>
      <w:r w:rsidRPr="00A3371C">
        <w:rPr>
          <w:rFonts w:asciiTheme="minorHAnsi" w:hAnsiTheme="minorHAnsi" w:cstheme="minorHAnsi"/>
          <w:sz w:val="24"/>
          <w:szCs w:val="24"/>
        </w:rPr>
        <w:t xml:space="preserve">ervice. After this period, personal data will only be processed to the extent and duration required by law, including accounting regulations. </w:t>
      </w:r>
      <w:r w:rsidR="00933137" w:rsidRPr="00A3371C">
        <w:rPr>
          <w:rFonts w:asciiTheme="minorHAnsi" w:hAnsiTheme="minorHAnsi" w:cstheme="minorHAnsi"/>
          <w:sz w:val="24"/>
          <w:szCs w:val="24"/>
        </w:rPr>
        <w:t>Under</w:t>
      </w:r>
      <w:r w:rsidRPr="00A3371C">
        <w:rPr>
          <w:rFonts w:asciiTheme="minorHAnsi" w:hAnsiTheme="minorHAnsi" w:cstheme="minorHAnsi"/>
          <w:sz w:val="24"/>
          <w:szCs w:val="24"/>
        </w:rPr>
        <w:t xml:space="preserve"> the Act of 29.09.1994 on Accounting, accounting books shall be stored for at least 5 years, and in accordance with Article 86 paragraph 1 of the Tax Ordinance of 29.08.1997, accounting books shall be stored until the expiry of the limitation period for tax liabilities, i.e. 5 years, counting from the end of the calendar year in which the deadline for tax payment expired. In accordance with </w:t>
      </w:r>
      <w:r w:rsidR="009A4E30" w:rsidRPr="00A3371C">
        <w:rPr>
          <w:rFonts w:asciiTheme="minorHAnsi" w:hAnsiTheme="minorHAnsi" w:cstheme="minorHAnsi"/>
          <w:sz w:val="24"/>
          <w:szCs w:val="24"/>
        </w:rPr>
        <w:t>o</w:t>
      </w:r>
      <w:r w:rsidRPr="00A3371C">
        <w:rPr>
          <w:rFonts w:asciiTheme="minorHAnsi" w:hAnsiTheme="minorHAnsi" w:cstheme="minorHAnsi"/>
          <w:sz w:val="24"/>
          <w:szCs w:val="24"/>
        </w:rPr>
        <w:t>rder No. ADM.021.01.2015 concerning the POLIN Museum</w:t>
      </w:r>
      <w:r w:rsidR="00D36B93" w:rsidRPr="00A3371C">
        <w:rPr>
          <w:rFonts w:asciiTheme="minorHAnsi" w:hAnsiTheme="minorHAnsi" w:cstheme="minorHAnsi"/>
          <w:sz w:val="24"/>
          <w:szCs w:val="24"/>
        </w:rPr>
        <w:t>’</w:t>
      </w:r>
      <w:r w:rsidRPr="00A3371C">
        <w:rPr>
          <w:rFonts w:asciiTheme="minorHAnsi" w:hAnsiTheme="minorHAnsi" w:cstheme="minorHAnsi"/>
          <w:sz w:val="24"/>
          <w:szCs w:val="24"/>
        </w:rPr>
        <w:t>s Uniform Tangible File List, personal data shall be retained for 20 years.</w:t>
      </w:r>
    </w:p>
    <w:p w14:paraId="2AFE195D" w14:textId="772915B2" w:rsidR="00E61DC1" w:rsidRPr="00A3371C" w:rsidRDefault="00E61DC1" w:rsidP="00A3371C">
      <w:pPr>
        <w:pStyle w:val="Akapitzlist"/>
        <w:numPr>
          <w:ilvl w:val="0"/>
          <w:numId w:val="7"/>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data subject shall have the right of access to the content of the data provided and, subject to the law, the right to rectification, erasure, restriction of processing, the right to data portability, the right to object to processing.</w:t>
      </w:r>
    </w:p>
    <w:p w14:paraId="711FD841" w14:textId="6AE20F65" w:rsidR="00E61DC1" w:rsidRPr="00A3371C" w:rsidRDefault="00BF34D2" w:rsidP="00A3371C">
      <w:pPr>
        <w:pStyle w:val="Akapitzlist"/>
        <w:numPr>
          <w:ilvl w:val="0"/>
          <w:numId w:val="7"/>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data subject has the right to lodge a complaint with the supervisory authority in charge of personal data protection, i.e. the President of the Office for Personal Data Protection.</w:t>
      </w:r>
    </w:p>
    <w:p w14:paraId="6DE3DA67" w14:textId="6BA2726F" w:rsidR="00CF7241" w:rsidRPr="00A3371C" w:rsidRDefault="00E61DC1" w:rsidP="00A3371C">
      <w:pPr>
        <w:pStyle w:val="Akapitzlist"/>
        <w:numPr>
          <w:ilvl w:val="0"/>
          <w:numId w:val="7"/>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Personal data will not be processed in </w:t>
      </w:r>
      <w:r w:rsidR="00584EE8" w:rsidRPr="00A3371C">
        <w:rPr>
          <w:rFonts w:asciiTheme="minorHAnsi" w:hAnsiTheme="minorHAnsi" w:cstheme="minorHAnsi"/>
          <w:sz w:val="24"/>
          <w:szCs w:val="24"/>
        </w:rPr>
        <w:t xml:space="preserve">an </w:t>
      </w:r>
      <w:r w:rsidRPr="00A3371C">
        <w:rPr>
          <w:rFonts w:asciiTheme="minorHAnsi" w:hAnsiTheme="minorHAnsi" w:cstheme="minorHAnsi"/>
          <w:sz w:val="24"/>
          <w:szCs w:val="24"/>
        </w:rPr>
        <w:t>automated way.</w:t>
      </w:r>
    </w:p>
    <w:p w14:paraId="08E99360" w14:textId="77777777" w:rsidR="00F602BE" w:rsidRPr="00A3371C" w:rsidRDefault="00F602BE" w:rsidP="00A3371C">
      <w:pPr>
        <w:pStyle w:val="Akapitzlist"/>
        <w:spacing w:after="0" w:line="360" w:lineRule="auto"/>
        <w:ind w:left="357"/>
        <w:rPr>
          <w:rFonts w:asciiTheme="minorHAnsi" w:hAnsiTheme="minorHAnsi" w:cstheme="minorHAnsi"/>
          <w:sz w:val="24"/>
          <w:szCs w:val="24"/>
        </w:rPr>
      </w:pPr>
    </w:p>
    <w:p w14:paraId="3DDCA342" w14:textId="12D3A528" w:rsidR="0073625A" w:rsidRPr="00A3371C" w:rsidRDefault="00E46782" w:rsidP="00A3371C">
      <w:pPr>
        <w:pStyle w:val="Bezodstpw"/>
        <w:spacing w:line="360" w:lineRule="auto"/>
        <w:ind w:left="357" w:hanging="357"/>
        <w:rPr>
          <w:rFonts w:cstheme="minorHAnsi"/>
          <w:b/>
          <w:bCs/>
          <w:sz w:val="24"/>
          <w:szCs w:val="24"/>
        </w:rPr>
      </w:pPr>
      <w:r w:rsidRPr="00A3371C">
        <w:rPr>
          <w:rFonts w:cstheme="minorHAnsi"/>
          <w:b/>
          <w:sz w:val="24"/>
          <w:szCs w:val="24"/>
        </w:rPr>
        <w:t>§ 9.</w:t>
      </w:r>
    </w:p>
    <w:p w14:paraId="4B354FDE" w14:textId="546FFC9A" w:rsidR="00E61DC1" w:rsidRPr="00A3371C" w:rsidRDefault="00E46782" w:rsidP="00A3371C">
      <w:pPr>
        <w:pStyle w:val="Bezodstpw"/>
        <w:spacing w:line="360" w:lineRule="auto"/>
        <w:ind w:left="357" w:hanging="357"/>
        <w:rPr>
          <w:rFonts w:cstheme="minorHAnsi"/>
          <w:b/>
          <w:bCs/>
          <w:sz w:val="24"/>
          <w:szCs w:val="24"/>
        </w:rPr>
      </w:pPr>
      <w:r w:rsidRPr="00A3371C">
        <w:rPr>
          <w:rFonts w:cstheme="minorHAnsi"/>
          <w:b/>
          <w:sz w:val="24"/>
          <w:szCs w:val="24"/>
        </w:rPr>
        <w:t>FINAL PROVISIONS</w:t>
      </w:r>
    </w:p>
    <w:p w14:paraId="725A351D" w14:textId="5E8136F8" w:rsidR="004E0408" w:rsidRPr="00A3371C" w:rsidRDefault="004E0408" w:rsidP="00A3371C">
      <w:pPr>
        <w:pStyle w:val="Akapitzlist"/>
        <w:numPr>
          <w:ilvl w:val="0"/>
          <w:numId w:val="1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lastRenderedPageBreak/>
        <w:t>Placing an order via the order form sent by an employee of the Museum means accepting the provisions of the Regulations as they stand on the day of placing the order.</w:t>
      </w:r>
    </w:p>
    <w:p w14:paraId="2CCD36B9" w14:textId="0C0B7E7D" w:rsidR="00E61DC1" w:rsidRPr="00A3371C" w:rsidRDefault="00801013" w:rsidP="00A3371C">
      <w:pPr>
        <w:pStyle w:val="Akapitzlist"/>
        <w:numPr>
          <w:ilvl w:val="0"/>
          <w:numId w:val="1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The Museum reserves the right to amend these Terms and Conditions of Use, but such amendments shall not affect the content and terms of concluded service agreements.</w:t>
      </w:r>
    </w:p>
    <w:p w14:paraId="57B9122D" w14:textId="1B9B8680" w:rsidR="00E61DC1" w:rsidRPr="00A3371C" w:rsidRDefault="0052649C" w:rsidP="00A3371C">
      <w:pPr>
        <w:pStyle w:val="Akapitzlist"/>
        <w:numPr>
          <w:ilvl w:val="0"/>
          <w:numId w:val="1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 xml:space="preserve">The law applicable to the conclusion of the service contracts shall be the law of the Republic of Poland, and the courts shall be common courts in the Republic of Poland unless otherwise provided by mandatory provisions of law. Potential disputes between the Museum and the </w:t>
      </w:r>
      <w:r w:rsidR="00D36B93" w:rsidRPr="00A3371C">
        <w:rPr>
          <w:rFonts w:asciiTheme="minorHAnsi" w:hAnsiTheme="minorHAnsi" w:cstheme="minorHAnsi"/>
          <w:sz w:val="24"/>
          <w:szCs w:val="24"/>
        </w:rPr>
        <w:t>Client</w:t>
      </w:r>
      <w:r w:rsidRPr="00A3371C">
        <w:rPr>
          <w:rFonts w:asciiTheme="minorHAnsi" w:hAnsiTheme="minorHAnsi" w:cstheme="minorHAnsi"/>
          <w:sz w:val="24"/>
          <w:szCs w:val="24"/>
        </w:rPr>
        <w:t xml:space="preserve"> shall be submitted to the competent court for the seat of the Museum. </w:t>
      </w:r>
    </w:p>
    <w:p w14:paraId="71FB2050" w14:textId="33F4FD40" w:rsidR="00E73035" w:rsidRPr="00A3371C" w:rsidRDefault="00E61DC1" w:rsidP="00A3371C">
      <w:pPr>
        <w:pStyle w:val="Akapitzlist"/>
        <w:numPr>
          <w:ilvl w:val="0"/>
          <w:numId w:val="12"/>
        </w:numPr>
        <w:spacing w:after="0" w:line="360" w:lineRule="auto"/>
        <w:ind w:left="357" w:hanging="357"/>
        <w:rPr>
          <w:rFonts w:asciiTheme="minorHAnsi" w:hAnsiTheme="minorHAnsi" w:cstheme="minorHAnsi"/>
          <w:sz w:val="24"/>
          <w:szCs w:val="24"/>
        </w:rPr>
      </w:pPr>
      <w:r w:rsidRPr="00A3371C">
        <w:rPr>
          <w:rFonts w:asciiTheme="minorHAnsi" w:hAnsiTheme="minorHAnsi" w:cstheme="minorHAnsi"/>
          <w:sz w:val="24"/>
          <w:szCs w:val="24"/>
        </w:rPr>
        <w:t>In matters not covered by these Regulations, the provisions of the Polish Civil Code or other applicable laws shall apply accordingly.</w:t>
      </w:r>
    </w:p>
    <w:p w14:paraId="58F444AE" w14:textId="3266ABD2" w:rsidR="005E27F0" w:rsidRPr="00584EE8" w:rsidRDefault="004E0408" w:rsidP="00A3371C">
      <w:pPr>
        <w:pStyle w:val="Akapitzlist"/>
        <w:numPr>
          <w:ilvl w:val="0"/>
          <w:numId w:val="12"/>
        </w:numPr>
        <w:spacing w:after="0" w:line="360" w:lineRule="auto"/>
        <w:ind w:left="357" w:hanging="357"/>
        <w:rPr>
          <w:rFonts w:eastAsia="Times New Roman" w:cs="Calibri"/>
          <w:b/>
        </w:rPr>
      </w:pPr>
      <w:r w:rsidRPr="00A3371C">
        <w:rPr>
          <w:rFonts w:asciiTheme="minorHAnsi" w:hAnsiTheme="minorHAnsi" w:cstheme="minorHAnsi"/>
          <w:sz w:val="24"/>
          <w:szCs w:val="24"/>
        </w:rPr>
        <w:t>The Regulations enter into force on the date of their announcement.</w:t>
      </w:r>
      <w:r w:rsidR="005E27F0" w:rsidRPr="00A3371C">
        <w:rPr>
          <w:rFonts w:asciiTheme="minorHAnsi" w:hAnsiTheme="minorHAnsi" w:cstheme="minorHAnsi"/>
          <w:sz w:val="24"/>
          <w:szCs w:val="24"/>
        </w:rPr>
        <w:br w:type="page"/>
      </w:r>
    </w:p>
    <w:p w14:paraId="2A41443D" w14:textId="77777777" w:rsidR="00D50D43" w:rsidRPr="0082389B" w:rsidRDefault="00D50D43" w:rsidP="0082389B">
      <w:pPr>
        <w:spacing w:after="0" w:line="360" w:lineRule="auto"/>
        <w:ind w:left="357" w:hanging="357"/>
        <w:rPr>
          <w:rFonts w:ascii="Calibri" w:eastAsia="Times New Roman" w:hAnsi="Calibri" w:cs="Calibri"/>
          <w:b/>
        </w:rPr>
      </w:pPr>
      <w:r>
        <w:rPr>
          <w:rFonts w:ascii="Calibri" w:hAnsi="Calibri"/>
          <w:b/>
          <w:noProof/>
        </w:rPr>
        <w:lastRenderedPageBreak/>
        <w:drawing>
          <wp:inline distT="0" distB="0" distL="0" distR="0" wp14:anchorId="771906E6" wp14:editId="162A8B29">
            <wp:extent cx="914400" cy="914400"/>
            <wp:effectExtent l="0" t="0" r="0" b="0"/>
            <wp:docPr id="3" name="image1.png" descr="Schemat blokowy"/>
            <wp:cNvGraphicFramePr/>
            <a:graphic xmlns:a="http://schemas.openxmlformats.org/drawingml/2006/main">
              <a:graphicData uri="http://schemas.openxmlformats.org/drawingml/2006/picture">
                <pic:pic xmlns:pic="http://schemas.openxmlformats.org/drawingml/2006/picture">
                  <pic:nvPicPr>
                    <pic:cNvPr id="0" name="image1.png" descr="Schemat blokowy"/>
                    <pic:cNvPicPr preferRelativeResize="0"/>
                  </pic:nvPicPr>
                  <pic:blipFill>
                    <a:blip r:embed="rId15"/>
                    <a:srcRect/>
                    <a:stretch>
                      <a:fillRect/>
                    </a:stretch>
                  </pic:blipFill>
                  <pic:spPr>
                    <a:xfrm>
                      <a:off x="0" y="0"/>
                      <a:ext cx="914400" cy="914400"/>
                    </a:xfrm>
                    <a:prstGeom prst="rect">
                      <a:avLst/>
                    </a:prstGeom>
                    <a:ln/>
                  </pic:spPr>
                </pic:pic>
              </a:graphicData>
            </a:graphic>
          </wp:inline>
        </w:drawing>
      </w:r>
    </w:p>
    <w:p w14:paraId="24E3918F" w14:textId="77777777" w:rsidR="00D50D43" w:rsidRPr="0082389B" w:rsidRDefault="00D50D43" w:rsidP="0082389B">
      <w:pPr>
        <w:spacing w:after="0" w:line="360" w:lineRule="auto"/>
        <w:ind w:left="357" w:hanging="357"/>
        <w:rPr>
          <w:rFonts w:ascii="Calibri" w:eastAsia="Times New Roman" w:hAnsi="Calibri" w:cs="Calibri"/>
          <w:b/>
        </w:rPr>
      </w:pPr>
      <w:r>
        <w:rPr>
          <w:rFonts w:ascii="Calibri" w:hAnsi="Calibri"/>
          <w:b/>
        </w:rPr>
        <w:t>Contact form:</w:t>
      </w:r>
    </w:p>
    <w:p w14:paraId="4953D3AB" w14:textId="77777777" w:rsidR="00D50D43" w:rsidRPr="0082389B" w:rsidRDefault="00D50D43" w:rsidP="0082389B">
      <w:pPr>
        <w:spacing w:after="0" w:line="360" w:lineRule="auto"/>
        <w:ind w:left="357" w:hanging="357"/>
        <w:rPr>
          <w:rFonts w:ascii="Calibri" w:eastAsia="Times New Roman" w:hAnsi="Calibri" w:cs="Calibri"/>
        </w:rPr>
      </w:pPr>
      <w:r>
        <w:rPr>
          <w:rFonts w:ascii="Calibri" w:hAnsi="Calibri"/>
          <w:b/>
        </w:rPr>
        <w:t>Your full name</w:t>
      </w:r>
      <w:r>
        <w:rPr>
          <w:rFonts w:ascii="Calibri" w:hAnsi="Calibri"/>
          <w:b/>
          <w:color w:val="FF0000"/>
        </w:rPr>
        <w:t>*</w:t>
      </w:r>
      <w:r>
        <w:rPr>
          <w:rFonts w:ascii="Calibri" w:hAnsi="Calibri"/>
          <w:b/>
        </w:rPr>
        <w:t>:</w:t>
      </w:r>
      <w:r>
        <w:rPr>
          <w:rFonts w:ascii="Calibri" w:hAnsi="Calibri"/>
        </w:rPr>
        <w:br/>
      </w:r>
      <w:r>
        <w:rPr>
          <w:rFonts w:ascii="Calibri" w:hAnsi="Calibri"/>
          <w:color w:val="0000FF"/>
        </w:rPr>
        <w:t>[box to be filled in]</w:t>
      </w:r>
      <w:r>
        <w:rPr>
          <w:rFonts w:ascii="Calibri" w:hAnsi="Calibri"/>
        </w:rPr>
        <w:br/>
      </w:r>
      <w:r>
        <w:rPr>
          <w:rFonts w:ascii="Calibri" w:hAnsi="Calibri"/>
          <w:b/>
        </w:rPr>
        <w:t>E-mail address*:</w:t>
      </w:r>
      <w:r>
        <w:rPr>
          <w:rFonts w:ascii="Calibri" w:hAnsi="Calibri"/>
        </w:rPr>
        <w:br/>
      </w:r>
      <w:r>
        <w:rPr>
          <w:rFonts w:ascii="Calibri" w:hAnsi="Calibri"/>
          <w:color w:val="0000FF"/>
        </w:rPr>
        <w:t>[box to be filled in]</w:t>
      </w:r>
      <w:r>
        <w:rPr>
          <w:rFonts w:ascii="Calibri" w:hAnsi="Calibri"/>
        </w:rPr>
        <w:br/>
      </w:r>
      <w:r>
        <w:rPr>
          <w:rFonts w:ascii="Calibri" w:hAnsi="Calibri"/>
          <w:b/>
        </w:rPr>
        <w:t>Telephone number:</w:t>
      </w:r>
      <w:r>
        <w:rPr>
          <w:rFonts w:ascii="Calibri" w:hAnsi="Calibri"/>
        </w:rPr>
        <w:br/>
      </w:r>
      <w:r>
        <w:rPr>
          <w:rFonts w:ascii="Calibri" w:hAnsi="Calibri"/>
          <w:color w:val="0000FF"/>
        </w:rPr>
        <w:t>[box to be filled in]</w:t>
      </w:r>
    </w:p>
    <w:p w14:paraId="2FEC3438" w14:textId="2DB53346" w:rsidR="00D50D43" w:rsidRPr="0082389B" w:rsidRDefault="00D50D43" w:rsidP="0082389B">
      <w:pPr>
        <w:spacing w:after="0" w:line="360" w:lineRule="auto"/>
        <w:ind w:left="357" w:hanging="357"/>
        <w:rPr>
          <w:rFonts w:ascii="Calibri" w:eastAsia="Times New Roman" w:hAnsi="Calibri" w:cs="Calibri"/>
          <w:iCs/>
        </w:rPr>
      </w:pPr>
      <w:r>
        <w:rPr>
          <w:rFonts w:ascii="Calibri" w:hAnsi="Calibri"/>
          <w:b/>
        </w:rPr>
        <w:t>Information about your search*:</w:t>
      </w:r>
      <w:r>
        <w:rPr>
          <w:rFonts w:ascii="Calibri" w:hAnsi="Calibri"/>
          <w:b/>
        </w:rPr>
        <w:br/>
      </w:r>
      <w:r>
        <w:rPr>
          <w:rFonts w:ascii="Calibri" w:hAnsi="Calibri"/>
        </w:rPr>
        <w:t>Please provide as much information as possible about the ancestors you are looking for. This information will enable the Historical Information Centre specialists to c</w:t>
      </w:r>
      <w:r w:rsidR="00584EE8">
        <w:rPr>
          <w:rFonts w:ascii="Calibri" w:hAnsi="Calibri"/>
        </w:rPr>
        <w:t>onduc</w:t>
      </w:r>
      <w:r>
        <w:rPr>
          <w:rFonts w:ascii="Calibri" w:hAnsi="Calibri"/>
        </w:rPr>
        <w:t xml:space="preserve">t a free initial analysis of the sources. </w:t>
      </w:r>
      <w:r>
        <w:rPr>
          <w:rFonts w:ascii="Calibri" w:hAnsi="Calibri"/>
        </w:rPr>
        <w:br/>
        <w:t>Key data include:</w:t>
      </w:r>
    </w:p>
    <w:p w14:paraId="139C0DCE" w14:textId="77777777" w:rsidR="00D50D43" w:rsidRPr="0082389B" w:rsidRDefault="00D50D43" w:rsidP="00F81EEE">
      <w:pPr>
        <w:numPr>
          <w:ilvl w:val="0"/>
          <w:numId w:val="16"/>
        </w:numPr>
        <w:pBdr>
          <w:top w:val="nil"/>
          <w:left w:val="nil"/>
          <w:bottom w:val="nil"/>
          <w:right w:val="nil"/>
          <w:between w:val="nil"/>
        </w:pBdr>
        <w:spacing w:after="0" w:line="360" w:lineRule="auto"/>
        <w:ind w:left="1208" w:hanging="357"/>
        <w:rPr>
          <w:rFonts w:ascii="Calibri" w:eastAsia="Times New Roman" w:hAnsi="Calibri" w:cs="Calibri"/>
          <w:iCs/>
          <w:color w:val="000000"/>
        </w:rPr>
      </w:pPr>
      <w:r>
        <w:rPr>
          <w:rFonts w:ascii="Calibri" w:hAnsi="Calibri"/>
          <w:color w:val="000000"/>
        </w:rPr>
        <w:t>full names of ancestors (including maiden names)</w:t>
      </w:r>
    </w:p>
    <w:p w14:paraId="64CA59EC" w14:textId="77777777" w:rsidR="00D50D43" w:rsidRPr="0082389B" w:rsidRDefault="00D50D43" w:rsidP="00F81EEE">
      <w:pPr>
        <w:numPr>
          <w:ilvl w:val="0"/>
          <w:numId w:val="16"/>
        </w:numPr>
        <w:pBdr>
          <w:top w:val="nil"/>
          <w:left w:val="nil"/>
          <w:bottom w:val="nil"/>
          <w:right w:val="nil"/>
          <w:between w:val="nil"/>
        </w:pBdr>
        <w:spacing w:after="0" w:line="360" w:lineRule="auto"/>
        <w:ind w:left="1208" w:hanging="357"/>
        <w:rPr>
          <w:rFonts w:ascii="Calibri" w:eastAsia="Times New Roman" w:hAnsi="Calibri" w:cs="Calibri"/>
          <w:iCs/>
          <w:color w:val="000000"/>
        </w:rPr>
      </w:pPr>
      <w:r>
        <w:rPr>
          <w:rFonts w:ascii="Calibri" w:hAnsi="Calibri"/>
          <w:color w:val="000000"/>
        </w:rPr>
        <w:t>dates and places of:</w:t>
      </w:r>
    </w:p>
    <w:p w14:paraId="41E89484" w14:textId="77777777" w:rsidR="00D50D43" w:rsidRPr="0082389B" w:rsidRDefault="00D50D43" w:rsidP="00F81EEE">
      <w:pPr>
        <w:numPr>
          <w:ilvl w:val="0"/>
          <w:numId w:val="17"/>
        </w:numPr>
        <w:pBdr>
          <w:top w:val="nil"/>
          <w:left w:val="nil"/>
          <w:bottom w:val="nil"/>
          <w:right w:val="nil"/>
          <w:between w:val="nil"/>
        </w:pBdr>
        <w:spacing w:after="0" w:line="360" w:lineRule="auto"/>
        <w:ind w:left="811" w:hanging="357"/>
        <w:rPr>
          <w:rFonts w:ascii="Calibri" w:eastAsia="Times New Roman" w:hAnsi="Calibri" w:cs="Calibri"/>
          <w:iCs/>
          <w:color w:val="000000"/>
        </w:rPr>
      </w:pPr>
      <w:r>
        <w:rPr>
          <w:rFonts w:ascii="Calibri" w:hAnsi="Calibri"/>
          <w:color w:val="000000"/>
        </w:rPr>
        <w:t xml:space="preserve">birth, </w:t>
      </w:r>
    </w:p>
    <w:p w14:paraId="1296675E" w14:textId="77777777" w:rsidR="00D50D43" w:rsidRPr="0082389B" w:rsidRDefault="00D50D43" w:rsidP="00F81EEE">
      <w:pPr>
        <w:numPr>
          <w:ilvl w:val="0"/>
          <w:numId w:val="17"/>
        </w:numPr>
        <w:pBdr>
          <w:top w:val="nil"/>
          <w:left w:val="nil"/>
          <w:bottom w:val="nil"/>
          <w:right w:val="nil"/>
          <w:between w:val="nil"/>
        </w:pBdr>
        <w:spacing w:after="0" w:line="360" w:lineRule="auto"/>
        <w:ind w:left="811" w:hanging="357"/>
        <w:rPr>
          <w:rFonts w:ascii="Calibri" w:eastAsia="Times New Roman" w:hAnsi="Calibri" w:cs="Calibri"/>
          <w:iCs/>
          <w:color w:val="000000"/>
        </w:rPr>
      </w:pPr>
      <w:r>
        <w:rPr>
          <w:rFonts w:ascii="Calibri" w:hAnsi="Calibri"/>
          <w:color w:val="000000"/>
        </w:rPr>
        <w:t xml:space="preserve">wedding, </w:t>
      </w:r>
    </w:p>
    <w:p w14:paraId="2F084BB4" w14:textId="77777777" w:rsidR="00D50D43" w:rsidRPr="0082389B" w:rsidRDefault="00D50D43" w:rsidP="00F81EEE">
      <w:pPr>
        <w:numPr>
          <w:ilvl w:val="0"/>
          <w:numId w:val="17"/>
        </w:numPr>
        <w:pBdr>
          <w:top w:val="nil"/>
          <w:left w:val="nil"/>
          <w:bottom w:val="nil"/>
          <w:right w:val="nil"/>
          <w:between w:val="nil"/>
        </w:pBdr>
        <w:spacing w:after="0" w:line="360" w:lineRule="auto"/>
        <w:ind w:left="811" w:hanging="357"/>
        <w:rPr>
          <w:rFonts w:ascii="Calibri" w:eastAsia="Times New Roman" w:hAnsi="Calibri" w:cs="Calibri"/>
          <w:iCs/>
          <w:color w:val="000000"/>
        </w:rPr>
      </w:pPr>
      <w:r>
        <w:rPr>
          <w:rFonts w:ascii="Calibri" w:hAnsi="Calibri"/>
          <w:color w:val="000000"/>
        </w:rPr>
        <w:t xml:space="preserve">death, </w:t>
      </w:r>
    </w:p>
    <w:p w14:paraId="6C4D07F6" w14:textId="77777777" w:rsidR="00D50D43" w:rsidRPr="0082389B" w:rsidRDefault="00D50D43" w:rsidP="00F81EEE">
      <w:pPr>
        <w:numPr>
          <w:ilvl w:val="0"/>
          <w:numId w:val="17"/>
        </w:numPr>
        <w:pBdr>
          <w:top w:val="nil"/>
          <w:left w:val="nil"/>
          <w:bottom w:val="nil"/>
          <w:right w:val="nil"/>
          <w:between w:val="nil"/>
        </w:pBdr>
        <w:spacing w:after="0" w:line="360" w:lineRule="auto"/>
        <w:ind w:left="811" w:hanging="357"/>
        <w:rPr>
          <w:rFonts w:ascii="Calibri" w:eastAsia="Times New Roman" w:hAnsi="Calibri" w:cs="Calibri"/>
          <w:iCs/>
          <w:color w:val="000000"/>
        </w:rPr>
      </w:pPr>
      <w:r>
        <w:rPr>
          <w:rFonts w:ascii="Calibri" w:hAnsi="Calibri"/>
          <w:color w:val="000000"/>
        </w:rPr>
        <w:t>emigration</w:t>
      </w:r>
    </w:p>
    <w:p w14:paraId="623764D2" w14:textId="77777777" w:rsidR="00D50D43" w:rsidRPr="0082389B" w:rsidRDefault="00D50D43" w:rsidP="0082389B">
      <w:pPr>
        <w:spacing w:after="0" w:line="360" w:lineRule="auto"/>
        <w:ind w:left="357" w:hanging="357"/>
        <w:rPr>
          <w:rFonts w:ascii="Calibri" w:eastAsia="Times New Roman" w:hAnsi="Calibri" w:cs="Calibri"/>
          <w:i/>
        </w:rPr>
      </w:pPr>
      <w:r>
        <w:rPr>
          <w:rFonts w:ascii="Calibri" w:hAnsi="Calibri"/>
          <w:color w:val="0000FF"/>
        </w:rPr>
        <w:t>[box to be filled in]</w:t>
      </w:r>
    </w:p>
    <w:p w14:paraId="0223C142" w14:textId="77777777" w:rsidR="00D50D43" w:rsidRPr="0082389B" w:rsidRDefault="00D50D43" w:rsidP="0082389B">
      <w:pPr>
        <w:pBdr>
          <w:top w:val="nil"/>
          <w:left w:val="nil"/>
          <w:bottom w:val="nil"/>
          <w:right w:val="nil"/>
          <w:between w:val="nil"/>
        </w:pBdr>
        <w:spacing w:after="0" w:line="360" w:lineRule="auto"/>
        <w:ind w:left="357" w:hanging="357"/>
        <w:rPr>
          <w:rFonts w:ascii="Calibri" w:eastAsia="Times New Roman" w:hAnsi="Calibri" w:cs="Calibri"/>
          <w:b/>
        </w:rPr>
      </w:pPr>
      <w:r>
        <w:rPr>
          <w:rFonts w:ascii="Calibri" w:hAnsi="Calibri"/>
          <w:b/>
        </w:rPr>
        <w:t>Attachments:</w:t>
      </w:r>
    </w:p>
    <w:p w14:paraId="30B9A2D8" w14:textId="77777777" w:rsidR="00D50D43" w:rsidRPr="0082389B" w:rsidRDefault="00D50D43" w:rsidP="0082389B">
      <w:pPr>
        <w:spacing w:after="0" w:line="360" w:lineRule="auto"/>
        <w:ind w:left="357" w:hanging="357"/>
        <w:rPr>
          <w:rFonts w:ascii="Calibri" w:eastAsia="Times New Roman" w:hAnsi="Calibri" w:cs="Calibri"/>
          <w:iCs/>
        </w:rPr>
      </w:pPr>
      <w:r>
        <w:rPr>
          <w:rFonts w:ascii="Calibri" w:hAnsi="Calibri"/>
        </w:rPr>
        <w:t>If you have scans of documents containing personal details of the ancestors you are looking for, please attach them.</w:t>
      </w:r>
    </w:p>
    <w:p w14:paraId="5CA91634" w14:textId="77777777" w:rsidR="00D50D43" w:rsidRPr="0082389B" w:rsidRDefault="00D50D43" w:rsidP="0082389B">
      <w:pPr>
        <w:spacing w:after="0" w:line="360" w:lineRule="auto"/>
        <w:ind w:left="357" w:hanging="357"/>
        <w:rPr>
          <w:rFonts w:ascii="Calibri" w:eastAsia="Times New Roman" w:hAnsi="Calibri" w:cs="Calibri"/>
        </w:rPr>
      </w:pPr>
      <w:r>
        <w:rPr>
          <w:rFonts w:ascii="Calibri" w:hAnsi="Calibri"/>
          <w:color w:val="0000FF"/>
        </w:rPr>
        <w:t>[box for adding attachments]</w:t>
      </w:r>
    </w:p>
    <w:p w14:paraId="5DC5C2A6" w14:textId="77777777" w:rsidR="00D50D43" w:rsidRPr="0082389B" w:rsidRDefault="00D50D43" w:rsidP="0082389B">
      <w:pPr>
        <w:spacing w:after="0" w:line="360" w:lineRule="auto"/>
        <w:ind w:left="357" w:hanging="357"/>
        <w:rPr>
          <w:rFonts w:ascii="Calibri" w:eastAsia="Times New Roman" w:hAnsi="Calibri" w:cs="Calibri"/>
          <w:b/>
          <w:color w:val="FF0000"/>
        </w:rPr>
      </w:pPr>
      <w:r>
        <w:rPr>
          <w:rFonts w:ascii="Calibri" w:hAnsi="Calibri"/>
          <w:b/>
          <w:color w:val="FF0000"/>
        </w:rPr>
        <w:t>* - mandatory box</w:t>
      </w:r>
    </w:p>
    <w:p w14:paraId="06C93A84" w14:textId="77777777" w:rsidR="00D50D43" w:rsidRPr="0082389B" w:rsidRDefault="00D50D43" w:rsidP="0082389B">
      <w:pPr>
        <w:spacing w:after="0" w:line="360" w:lineRule="auto"/>
        <w:ind w:left="357" w:hanging="357"/>
        <w:rPr>
          <w:rFonts w:ascii="Calibri" w:eastAsia="Times New Roman" w:hAnsi="Calibri" w:cs="Calibri"/>
          <w:b/>
        </w:rPr>
      </w:pPr>
      <w:r>
        <w:rPr>
          <w:rFonts w:ascii="Calibri" w:hAnsi="Calibri"/>
          <w:b/>
        </w:rPr>
        <w:t>SEND</w:t>
      </w:r>
    </w:p>
    <w:p w14:paraId="70D6961E" w14:textId="1DFDCA8C" w:rsidR="00D50D43" w:rsidRDefault="00D50D43" w:rsidP="0082389B">
      <w:pPr>
        <w:spacing w:after="0" w:line="360" w:lineRule="auto"/>
        <w:ind w:left="357" w:hanging="357"/>
        <w:rPr>
          <w:rFonts w:ascii="Calibri" w:eastAsia="Times New Roman" w:hAnsi="Calibri" w:cs="Calibri"/>
          <w:b/>
        </w:rPr>
      </w:pPr>
      <w:r>
        <w:rPr>
          <w:rFonts w:ascii="Calibri" w:hAnsi="Calibri"/>
          <w:color w:val="0000FF"/>
        </w:rPr>
        <w:t>Information to be displayed to the user after submitting the form]:</w:t>
      </w:r>
      <w:r>
        <w:rPr>
          <w:rFonts w:ascii="Calibri" w:hAnsi="Calibri"/>
          <w:b/>
        </w:rPr>
        <w:br/>
      </w:r>
      <w:r>
        <w:rPr>
          <w:rFonts w:ascii="Calibri" w:hAnsi="Calibri"/>
          <w:b/>
        </w:rPr>
        <w:br/>
        <w:t xml:space="preserve">Thank you for your contact and interest in POLIN Genealogy. </w:t>
      </w:r>
      <w:r>
        <w:rPr>
          <w:rFonts w:ascii="Calibri" w:hAnsi="Calibri"/>
          <w:b/>
        </w:rPr>
        <w:br/>
        <w:t>Upon recei</w:t>
      </w:r>
      <w:r w:rsidR="00584EE8">
        <w:rPr>
          <w:rFonts w:ascii="Calibri" w:hAnsi="Calibri"/>
          <w:b/>
        </w:rPr>
        <w:t>ving</w:t>
      </w:r>
      <w:r>
        <w:rPr>
          <w:rFonts w:ascii="Calibri" w:hAnsi="Calibri"/>
          <w:b/>
        </w:rPr>
        <w:t xml:space="preserve"> the materials, our specialist will perform a free analysis of the available sources, prepare a recommendation of the package that would be best for you and contact you within 7 working days.</w:t>
      </w:r>
    </w:p>
    <w:p w14:paraId="4BD7DBE2" w14:textId="77777777" w:rsidR="00F602BE" w:rsidRPr="0082389B" w:rsidRDefault="00F602BE" w:rsidP="0082389B">
      <w:pPr>
        <w:spacing w:after="0" w:line="276" w:lineRule="auto"/>
        <w:ind w:left="357" w:hanging="357"/>
        <w:rPr>
          <w:rFonts w:ascii="Calibri" w:eastAsia="Times New Roman" w:hAnsi="Calibri" w:cs="Calibri"/>
          <w:b/>
        </w:rPr>
      </w:pPr>
    </w:p>
    <w:p w14:paraId="61200616" w14:textId="170B1F5B" w:rsidR="00D50D43" w:rsidRPr="0082389B" w:rsidRDefault="00D50D43" w:rsidP="00F81EEE">
      <w:pPr>
        <w:spacing w:after="0" w:line="276" w:lineRule="auto"/>
        <w:rPr>
          <w:rFonts w:ascii="Calibri" w:hAnsi="Calibri" w:cs="Calibri"/>
          <w:iCs/>
        </w:rPr>
      </w:pPr>
      <w:r>
        <w:rPr>
          <w:rFonts w:ascii="Calibri" w:hAnsi="Calibri"/>
        </w:rPr>
        <w:t xml:space="preserve">I hereby </w:t>
      </w:r>
      <w:r>
        <w:rPr>
          <w:rFonts w:ascii="Calibri" w:hAnsi="Calibri"/>
          <w:b/>
          <w:bCs/>
        </w:rPr>
        <w:t>give my</w:t>
      </w:r>
      <w:r>
        <w:rPr>
          <w:rFonts w:ascii="Calibri" w:hAnsi="Calibri"/>
        </w:rPr>
        <w:t xml:space="preserve"> </w:t>
      </w:r>
      <w:r>
        <w:rPr>
          <w:rFonts w:ascii="Calibri" w:hAnsi="Calibri"/>
          <w:b/>
        </w:rPr>
        <w:t>consent</w:t>
      </w:r>
      <w:r>
        <w:rPr>
          <w:rFonts w:ascii="Calibri" w:hAnsi="Calibri"/>
        </w:rPr>
        <w:t xml:space="preserve"> for my personal data included in this form to be processed by the POLIN Museum of the History of Polish Jews </w:t>
      </w:r>
      <w:r w:rsidR="00584EE8">
        <w:rPr>
          <w:rFonts w:ascii="Calibri" w:hAnsi="Calibri"/>
        </w:rPr>
        <w:t>to prepare</w:t>
      </w:r>
      <w:r>
        <w:rPr>
          <w:rFonts w:ascii="Calibri" w:hAnsi="Calibri"/>
        </w:rPr>
        <w:t xml:space="preserve"> recommendations of genealogical service packages provided by the Museum.</w:t>
      </w:r>
    </w:p>
    <w:p w14:paraId="24965209" w14:textId="77777777" w:rsidR="00D50D43" w:rsidRPr="0082389B" w:rsidRDefault="00D50D43" w:rsidP="0082389B">
      <w:pPr>
        <w:spacing w:after="0" w:line="276" w:lineRule="auto"/>
        <w:ind w:left="357" w:hanging="357"/>
        <w:rPr>
          <w:rFonts w:ascii="Calibri" w:hAnsi="Calibri" w:cs="Calibri"/>
          <w:iCs/>
        </w:rPr>
      </w:pPr>
    </w:p>
    <w:p w14:paraId="6A11B2BC" w14:textId="53AC9E14" w:rsidR="00D50D43" w:rsidRPr="0082389B" w:rsidRDefault="00D50D43" w:rsidP="0082389B">
      <w:pPr>
        <w:spacing w:after="0" w:line="276" w:lineRule="auto"/>
        <w:ind w:left="357" w:hanging="357"/>
        <w:rPr>
          <w:rFonts w:ascii="Calibri" w:hAnsi="Calibri" w:cs="Calibri"/>
          <w:iCs/>
        </w:rPr>
      </w:pPr>
      <w:r>
        <w:rPr>
          <w:rFonts w:ascii="Calibri" w:hAnsi="Calibri"/>
        </w:rPr>
        <w:t>Date, place: ____________________ Signature: ___________________</w:t>
      </w:r>
    </w:p>
    <w:p w14:paraId="4402C1E5" w14:textId="77777777" w:rsidR="00D50D43" w:rsidRPr="0082389B" w:rsidRDefault="00D50D43" w:rsidP="0082389B">
      <w:pPr>
        <w:spacing w:after="0" w:line="276" w:lineRule="auto"/>
        <w:ind w:left="357" w:hanging="357"/>
        <w:rPr>
          <w:rFonts w:ascii="Calibri" w:hAnsi="Calibri" w:cs="Calibri"/>
          <w:iCs/>
        </w:rPr>
      </w:pPr>
    </w:p>
    <w:p w14:paraId="38D541BD" w14:textId="35484B61" w:rsidR="00D50D43" w:rsidRPr="0082389B" w:rsidRDefault="006E4B52" w:rsidP="00F81EEE">
      <w:pPr>
        <w:spacing w:after="0" w:line="276" w:lineRule="auto"/>
        <w:jc w:val="both"/>
        <w:rPr>
          <w:rFonts w:ascii="Calibri" w:hAnsi="Calibri" w:cs="Calibri"/>
          <w:i/>
        </w:rPr>
      </w:pPr>
      <w:r>
        <w:rPr>
          <w:rFonts w:ascii="Calibri" w:hAnsi="Calibri"/>
        </w:rPr>
        <w:t>Disclosure obligation resulting from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p>
    <w:p w14:paraId="6847B770" w14:textId="77777777" w:rsidR="00D50D43" w:rsidRPr="0082389B" w:rsidRDefault="00D50D43" w:rsidP="0082389B">
      <w:pPr>
        <w:spacing w:after="0" w:line="276" w:lineRule="auto"/>
        <w:ind w:left="357" w:hanging="357"/>
        <w:rPr>
          <w:rFonts w:ascii="Calibri" w:hAnsi="Calibri" w:cs="Calibri"/>
          <w:iCs/>
        </w:rPr>
      </w:pPr>
    </w:p>
    <w:p w14:paraId="72E947C6" w14:textId="674E5176" w:rsidR="000804AC" w:rsidRPr="0082389B" w:rsidRDefault="00D50D43" w:rsidP="0082389B">
      <w:pPr>
        <w:pStyle w:val="Akapitzlist"/>
        <w:numPr>
          <w:ilvl w:val="0"/>
          <w:numId w:val="21"/>
        </w:numPr>
        <w:spacing w:after="0" w:line="276" w:lineRule="auto"/>
        <w:ind w:left="357" w:hanging="357"/>
        <w:rPr>
          <w:rFonts w:cs="Calibri"/>
          <w:iCs/>
        </w:rPr>
      </w:pPr>
      <w:r>
        <w:t xml:space="preserve">The </w:t>
      </w:r>
      <w:r w:rsidR="00EC7A85">
        <w:t>C</w:t>
      </w:r>
      <w:r>
        <w:t xml:space="preserve">ontroller of your personal data is the POLIN Museum of the History of Polish Jews, hereinafter referred to as the Museum or Controller, with its registered office in Warsaw (00-157) ul. Anielewicza 6. The Controller can be contacted in writing, by post, writing to the address of our registered office. </w:t>
      </w:r>
    </w:p>
    <w:p w14:paraId="080AE21F" w14:textId="2B169622" w:rsidR="00843C4D" w:rsidRPr="0082389B" w:rsidRDefault="00843C4D" w:rsidP="0082389B">
      <w:pPr>
        <w:pStyle w:val="Akapitzlist"/>
        <w:numPr>
          <w:ilvl w:val="0"/>
          <w:numId w:val="21"/>
        </w:numPr>
        <w:spacing w:after="0" w:line="276" w:lineRule="auto"/>
        <w:ind w:left="357" w:hanging="357"/>
        <w:rPr>
          <w:rFonts w:cs="Calibri"/>
          <w:iCs/>
        </w:rPr>
      </w:pPr>
      <w:r>
        <w:t>The Data Protection Officer has been appointed at the Museum. The Data Protection Officer appointed by the Administrator supervises the correctness of personal data processing. The Data Protection Officer can be contacted by post at the following address: ul. Anielewicza 6, 00-157 Warsaw, via e-mail address: iod@polin.pl or under phone no. 22,471 03 41,</w:t>
      </w:r>
    </w:p>
    <w:p w14:paraId="3C2B92B9" w14:textId="4D343600" w:rsidR="00D50D43" w:rsidRPr="0082389B" w:rsidRDefault="00D50D43" w:rsidP="0082389B">
      <w:pPr>
        <w:pStyle w:val="Akapitzlist"/>
        <w:numPr>
          <w:ilvl w:val="0"/>
          <w:numId w:val="21"/>
        </w:numPr>
        <w:spacing w:after="0" w:line="276" w:lineRule="auto"/>
        <w:ind w:left="357" w:hanging="357"/>
        <w:rPr>
          <w:rFonts w:cs="Calibri"/>
          <w:iCs/>
        </w:rPr>
      </w:pPr>
      <w:r>
        <w:t xml:space="preserve">Your personal data will be processed for the purpose of preparing recommendations for genealogical service packages provided by the POLIN Museum of the History of Polish Jews </w:t>
      </w:r>
      <w:r w:rsidR="00584EE8">
        <w:t>based on</w:t>
      </w:r>
      <w:r>
        <w:t xml:space="preserve"> Article 6(1)(a) of the GDPR, i.e. the consent of the data subject.</w:t>
      </w:r>
    </w:p>
    <w:p w14:paraId="6EA8AA3B" w14:textId="67086BC6" w:rsidR="00D50D43" w:rsidRPr="0082389B" w:rsidRDefault="00D50D43" w:rsidP="0082389B">
      <w:pPr>
        <w:pStyle w:val="Akapitzlist"/>
        <w:numPr>
          <w:ilvl w:val="0"/>
          <w:numId w:val="21"/>
        </w:numPr>
        <w:spacing w:after="0" w:line="276" w:lineRule="auto"/>
        <w:ind w:left="357" w:hanging="357"/>
        <w:rPr>
          <w:rFonts w:cs="Calibri"/>
          <w:iCs/>
        </w:rPr>
      </w:pPr>
      <w:r>
        <w:t>The recipients of your personal data may be providers of IT systems and services, entities, service quality research, legal services, analytical services, authorities entitled to receive your personal data on the basis of legal regulations.</w:t>
      </w:r>
    </w:p>
    <w:p w14:paraId="3F0766E6" w14:textId="77777777" w:rsidR="00FA72AF" w:rsidRPr="0082389B" w:rsidRDefault="00D50D43" w:rsidP="0082389B">
      <w:pPr>
        <w:pStyle w:val="Akapitzlist"/>
        <w:numPr>
          <w:ilvl w:val="0"/>
          <w:numId w:val="21"/>
        </w:numPr>
        <w:spacing w:after="0" w:line="276" w:lineRule="auto"/>
        <w:ind w:left="357" w:hanging="357"/>
        <w:rPr>
          <w:rFonts w:cs="Calibri"/>
          <w:iCs/>
        </w:rPr>
      </w:pPr>
      <w:r>
        <w:t xml:space="preserve">Your Personal data will not be transferred to any third country. </w:t>
      </w:r>
    </w:p>
    <w:p w14:paraId="6C868433" w14:textId="7B06B71B" w:rsidR="00D50D43" w:rsidRPr="0082389B" w:rsidRDefault="00291EBD" w:rsidP="0082389B">
      <w:pPr>
        <w:pStyle w:val="Akapitzlist"/>
        <w:numPr>
          <w:ilvl w:val="0"/>
          <w:numId w:val="21"/>
        </w:numPr>
        <w:spacing w:after="0" w:line="276" w:lineRule="auto"/>
        <w:ind w:left="357" w:hanging="357"/>
        <w:rPr>
          <w:rFonts w:cs="Calibri"/>
          <w:iCs/>
        </w:rPr>
      </w:pPr>
      <w:r>
        <w:t>Personal data will be processed for the time necessary for the performance of all obligations arising from the preparation of the packages recommendation</w:t>
      </w:r>
      <w:r w:rsidR="00584EE8">
        <w:t>. A</w:t>
      </w:r>
      <w:r>
        <w:t>fter this</w:t>
      </w:r>
      <w:r w:rsidR="00584EE8">
        <w:t>,</w:t>
      </w:r>
      <w:r>
        <w:t xml:space="preserve"> personal data will only be processed to the extent and for the duration required by law.</w:t>
      </w:r>
    </w:p>
    <w:p w14:paraId="43BDF047" w14:textId="0F41BEB0" w:rsidR="00AB046D" w:rsidRPr="0082389B" w:rsidRDefault="00AB046D" w:rsidP="0082389B">
      <w:pPr>
        <w:pStyle w:val="Akapitzlist"/>
        <w:numPr>
          <w:ilvl w:val="0"/>
          <w:numId w:val="21"/>
        </w:numPr>
        <w:spacing w:after="0" w:line="276" w:lineRule="auto"/>
        <w:ind w:left="357" w:hanging="357"/>
        <w:rPr>
          <w:rFonts w:cs="Calibri"/>
          <w:iCs/>
        </w:rPr>
      </w:pPr>
      <w:r>
        <w:t>You shall have the right of access to the content of your data and, subject to the law, the right to rectification, erasure, restriction of processing, the right to data portability, the right to object to processing.</w:t>
      </w:r>
    </w:p>
    <w:p w14:paraId="01CD3E60" w14:textId="5E0F4AE0" w:rsidR="00D50D43" w:rsidRPr="004E173E" w:rsidRDefault="00D50D43" w:rsidP="0082389B">
      <w:pPr>
        <w:pStyle w:val="Akapitzlist"/>
        <w:numPr>
          <w:ilvl w:val="0"/>
          <w:numId w:val="21"/>
        </w:numPr>
        <w:spacing w:after="0" w:line="276" w:lineRule="auto"/>
        <w:ind w:left="357" w:hanging="357"/>
        <w:rPr>
          <w:rFonts w:cs="Calibri"/>
        </w:rPr>
      </w:pPr>
      <w:r>
        <w:t xml:space="preserve">Each consent given may be withdrawn at any time. Withdrawal of consent shall not affect the lawfulness of processing carried out prior to its withdrawal. Withdrawal of consent must be made in writing by sending a letter to the address: 00-157 Warszawa ul. Anielewicza 6 or electronically (e-mail to </w:t>
      </w:r>
      <w:hyperlink r:id="rId16" w:history="1">
        <w:r>
          <w:rPr>
            <w:rStyle w:val="Hipercze"/>
            <w:color w:val="auto"/>
            <w:u w:val="none"/>
          </w:rPr>
          <w:t>iod@polin.pl</w:t>
        </w:r>
      </w:hyperlink>
      <w:r>
        <w:t>).</w:t>
      </w:r>
    </w:p>
    <w:p w14:paraId="39DE88DF" w14:textId="72F9DAAE" w:rsidR="00D50D43" w:rsidRPr="0082389B" w:rsidRDefault="008A497A" w:rsidP="0082389B">
      <w:pPr>
        <w:pStyle w:val="Akapitzlist"/>
        <w:numPr>
          <w:ilvl w:val="0"/>
          <w:numId w:val="21"/>
        </w:numPr>
        <w:spacing w:after="0" w:line="276" w:lineRule="auto"/>
        <w:ind w:left="357" w:hanging="357"/>
        <w:rPr>
          <w:rFonts w:cs="Calibri"/>
          <w:iCs/>
        </w:rPr>
      </w:pPr>
      <w:r>
        <w:t>You shall have the right to lodge a complaint with the supervisory authority in charge of personal data protection, i.e. the President of the Office for Personal Data Protection.</w:t>
      </w:r>
    </w:p>
    <w:p w14:paraId="29359BFF" w14:textId="35AE3F50" w:rsidR="00D50D43" w:rsidRPr="0082389B" w:rsidRDefault="00D50D43" w:rsidP="0082389B">
      <w:pPr>
        <w:pStyle w:val="Akapitzlist"/>
        <w:numPr>
          <w:ilvl w:val="0"/>
          <w:numId w:val="21"/>
        </w:numPr>
        <w:spacing w:after="0" w:line="276" w:lineRule="auto"/>
        <w:ind w:left="357" w:hanging="357"/>
        <w:rPr>
          <w:rFonts w:cs="Calibri"/>
          <w:iCs/>
        </w:rPr>
      </w:pPr>
      <w:r>
        <w:t>Your data will not be processed by automated means, including profiling;</w:t>
      </w:r>
    </w:p>
    <w:p w14:paraId="37F1098C" w14:textId="4BAB9360" w:rsidR="005E27F0" w:rsidRPr="0082389B" w:rsidRDefault="00D50D43" w:rsidP="0082389B">
      <w:pPr>
        <w:pStyle w:val="Akapitzlist"/>
        <w:numPr>
          <w:ilvl w:val="0"/>
          <w:numId w:val="21"/>
        </w:numPr>
        <w:spacing w:after="0" w:line="276" w:lineRule="auto"/>
        <w:ind w:left="357" w:hanging="357"/>
        <w:rPr>
          <w:rFonts w:cs="Calibri"/>
        </w:rPr>
      </w:pPr>
      <w:r>
        <w:t xml:space="preserve">Providing personal information is voluntary but necessary to perform the services. The consequence of failing to provide the personal data required by the Museum is that the services cannot be provided. </w:t>
      </w:r>
    </w:p>
    <w:p w14:paraId="6E1F41C2" w14:textId="3EEAD49C" w:rsidR="0051151C" w:rsidRPr="0082389B" w:rsidRDefault="0051151C" w:rsidP="0082389B">
      <w:pPr>
        <w:spacing w:after="0" w:line="480" w:lineRule="auto"/>
        <w:ind w:left="357" w:hanging="357"/>
        <w:rPr>
          <w:rFonts w:ascii="Calibri" w:hAnsi="Calibri" w:cs="Calibri"/>
          <w:b/>
          <w:bCs/>
        </w:rPr>
      </w:pPr>
      <w:r>
        <w:rPr>
          <w:rFonts w:ascii="Calibri" w:hAnsi="Calibri"/>
          <w:b/>
        </w:rPr>
        <w:t>Order form</w:t>
      </w:r>
    </w:p>
    <w:p w14:paraId="53606BAB" w14:textId="77777777" w:rsidR="0051151C" w:rsidRPr="0082389B" w:rsidRDefault="0051151C" w:rsidP="0082389B">
      <w:pPr>
        <w:spacing w:after="0" w:line="480" w:lineRule="auto"/>
        <w:ind w:left="357" w:hanging="357"/>
        <w:rPr>
          <w:rFonts w:ascii="Calibri" w:hAnsi="Calibri" w:cs="Calibri"/>
          <w:b/>
        </w:rPr>
      </w:pPr>
      <w:r>
        <w:rPr>
          <w:rFonts w:ascii="Calibri" w:hAnsi="Calibri"/>
          <w:b/>
        </w:rPr>
        <w:lastRenderedPageBreak/>
        <w:t>Package</w:t>
      </w:r>
    </w:p>
    <w:p w14:paraId="71648225" w14:textId="77777777" w:rsidR="00E46AFF" w:rsidRPr="0082389B" w:rsidRDefault="00E46AFF" w:rsidP="0082389B">
      <w:pPr>
        <w:pStyle w:val="Akapitzlist"/>
        <w:numPr>
          <w:ilvl w:val="0"/>
          <w:numId w:val="18"/>
        </w:numPr>
        <w:spacing w:after="0" w:line="480" w:lineRule="auto"/>
        <w:ind w:left="357" w:hanging="357"/>
        <w:rPr>
          <w:rFonts w:cs="Calibri"/>
        </w:rPr>
      </w:pPr>
      <w:r>
        <w:t>Basic $1750 (30h)</w:t>
      </w:r>
    </w:p>
    <w:p w14:paraId="74B79D94" w14:textId="6A7CE1EA" w:rsidR="00E46AFF" w:rsidRPr="0082389B" w:rsidRDefault="00E46AFF" w:rsidP="0082389B">
      <w:pPr>
        <w:pStyle w:val="Akapitzlist"/>
        <w:numPr>
          <w:ilvl w:val="0"/>
          <w:numId w:val="20"/>
        </w:numPr>
        <w:spacing w:after="0" w:line="480" w:lineRule="auto"/>
        <w:ind w:left="357" w:hanging="357"/>
        <w:rPr>
          <w:rFonts w:cs="Calibri"/>
        </w:rPr>
      </w:pPr>
      <w:r>
        <w:t>Extended $3500 (70h)</w:t>
      </w:r>
    </w:p>
    <w:p w14:paraId="54B82B6C" w14:textId="3922A7F9" w:rsidR="00E46AFF" w:rsidRPr="0082389B" w:rsidRDefault="00E46AFF" w:rsidP="0082389B">
      <w:pPr>
        <w:pStyle w:val="Akapitzlist"/>
        <w:numPr>
          <w:ilvl w:val="0"/>
          <w:numId w:val="20"/>
        </w:numPr>
        <w:spacing w:after="0" w:line="480" w:lineRule="auto"/>
        <w:ind w:left="357" w:hanging="357"/>
        <w:rPr>
          <w:rFonts w:cs="Calibri"/>
        </w:rPr>
      </w:pPr>
      <w:r>
        <w:t>Premium $5000 (120h)</w:t>
      </w:r>
    </w:p>
    <w:p w14:paraId="0192BFB9" w14:textId="6E7F37EB" w:rsidR="006F7907" w:rsidRPr="0082389B" w:rsidRDefault="006F7907" w:rsidP="0082389B">
      <w:pPr>
        <w:pStyle w:val="Akapitzlist"/>
        <w:numPr>
          <w:ilvl w:val="0"/>
          <w:numId w:val="20"/>
        </w:numPr>
        <w:spacing w:after="0" w:line="480" w:lineRule="auto"/>
        <w:ind w:left="357" w:hanging="357"/>
        <w:rPr>
          <w:rFonts w:cs="Calibri"/>
        </w:rPr>
      </w:pPr>
      <w:r>
        <w:t>Individual $500</w:t>
      </w:r>
    </w:p>
    <w:p w14:paraId="41A11903" w14:textId="77777777" w:rsidR="0051151C" w:rsidRPr="0082389B" w:rsidRDefault="0051151C" w:rsidP="0082389B">
      <w:pPr>
        <w:spacing w:after="0" w:line="480" w:lineRule="auto"/>
        <w:ind w:left="357" w:hanging="357"/>
        <w:rPr>
          <w:rFonts w:ascii="Calibri" w:hAnsi="Calibri" w:cs="Calibri"/>
        </w:rPr>
      </w:pPr>
      <w:r>
        <w:rPr>
          <w:rFonts w:ascii="Calibri" w:hAnsi="Calibri"/>
        </w:rPr>
        <w:t>________________________________________________________________</w:t>
      </w:r>
    </w:p>
    <w:p w14:paraId="5C496FA4" w14:textId="77777777" w:rsidR="0051151C" w:rsidRPr="0082389B" w:rsidRDefault="0051151C" w:rsidP="0082389B">
      <w:pPr>
        <w:spacing w:after="0" w:line="480" w:lineRule="auto"/>
        <w:ind w:left="357" w:hanging="357"/>
        <w:rPr>
          <w:rFonts w:ascii="Calibri" w:hAnsi="Calibri" w:cs="Calibri"/>
          <w:b/>
        </w:rPr>
      </w:pPr>
      <w:r>
        <w:rPr>
          <w:rFonts w:ascii="Calibri" w:hAnsi="Calibri"/>
          <w:b/>
        </w:rPr>
        <w:t xml:space="preserve">Data of the ordering party </w:t>
      </w:r>
    </w:p>
    <w:p w14:paraId="084CC178" w14:textId="6E1C1EE5" w:rsidR="0051151C" w:rsidRPr="0082389B" w:rsidRDefault="00151F01" w:rsidP="0082389B">
      <w:pPr>
        <w:spacing w:after="0" w:line="480" w:lineRule="auto"/>
        <w:ind w:left="357" w:hanging="357"/>
        <w:rPr>
          <w:rFonts w:ascii="Calibri" w:hAnsi="Calibri" w:cs="Calibri"/>
          <w:color w:val="FF0000"/>
        </w:rPr>
      </w:pPr>
      <w:r>
        <w:rPr>
          <w:rFonts w:ascii="Calibri" w:hAnsi="Calibri"/>
          <w:noProof/>
        </w:rPr>
        <mc:AlternateContent>
          <mc:Choice Requires="wps">
            <w:drawing>
              <wp:anchor distT="0" distB="0" distL="114300" distR="114300" simplePos="0" relativeHeight="251679744" behindDoc="0" locked="0" layoutInCell="1" allowOverlap="1" wp14:anchorId="1D46446F" wp14:editId="29564830">
                <wp:simplePos x="0" y="0"/>
                <wp:positionH relativeFrom="column">
                  <wp:posOffset>-4445</wp:posOffset>
                </wp:positionH>
                <wp:positionV relativeFrom="paragraph">
                  <wp:posOffset>272415</wp:posOffset>
                </wp:positionV>
                <wp:extent cx="2238375" cy="219075"/>
                <wp:effectExtent l="0" t="0" r="9525" b="952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190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35D852" id="Prostokąt 17" o:spid="_x0000_s1026" style="position:absolute;margin-left:-.35pt;margin-top:21.45pt;width:176.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" fillcolor="window" strokecolor="#70ad47" strokeweight="1pt">
                <v:path arrowok="t"/>
              </v:rect>
            </w:pict>
          </mc:Fallback>
        </mc:AlternateContent>
      </w:r>
      <w:r>
        <w:rPr>
          <w:rFonts w:ascii="Calibri" w:hAnsi="Calibri"/>
        </w:rPr>
        <w:t>Name</w:t>
      </w:r>
      <w:r>
        <w:rPr>
          <w:rFonts w:ascii="Calibri" w:hAnsi="Calibri"/>
          <w:color w:val="FF0000"/>
        </w:rPr>
        <w:t>*</w:t>
      </w:r>
    </w:p>
    <w:p w14:paraId="03A6D8BD" w14:textId="77777777" w:rsidR="0051151C" w:rsidRPr="0082389B" w:rsidRDefault="0051151C" w:rsidP="0082389B">
      <w:pPr>
        <w:tabs>
          <w:tab w:val="left" w:pos="4050"/>
        </w:tabs>
        <w:spacing w:after="0" w:line="480" w:lineRule="auto"/>
        <w:ind w:left="357" w:hanging="357"/>
        <w:rPr>
          <w:rFonts w:ascii="Calibri" w:hAnsi="Calibri" w:cs="Calibri"/>
        </w:rPr>
      </w:pPr>
      <w:r>
        <w:rPr>
          <w:rFonts w:ascii="Calibri" w:hAnsi="Calibri"/>
        </w:rPr>
        <w:tab/>
      </w:r>
    </w:p>
    <w:p w14:paraId="32D56A5B" w14:textId="631C3DA0" w:rsidR="0051151C" w:rsidRPr="0082389B" w:rsidRDefault="00151F01" w:rsidP="0082389B">
      <w:pPr>
        <w:tabs>
          <w:tab w:val="left" w:pos="4050"/>
        </w:tabs>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80768" behindDoc="0" locked="0" layoutInCell="1" allowOverlap="1" wp14:anchorId="171F178C" wp14:editId="2BFEA567">
                <wp:simplePos x="0" y="0"/>
                <wp:positionH relativeFrom="column">
                  <wp:posOffset>5080</wp:posOffset>
                </wp:positionH>
                <wp:positionV relativeFrom="paragraph">
                  <wp:posOffset>224790</wp:posOffset>
                </wp:positionV>
                <wp:extent cx="2219325" cy="247650"/>
                <wp:effectExtent l="0" t="0" r="9525"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EA4125" id="Prostokąt 16" o:spid="_x0000_s1026" style="position:absolute;margin-left:.4pt;margin-top:17.7pt;width:174.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" fillcolor="window" strokecolor="#70ad47" strokeweight="1pt">
                <v:path arrowok="t"/>
              </v:rect>
            </w:pict>
          </mc:Fallback>
        </mc:AlternateContent>
      </w:r>
      <w:r>
        <w:rPr>
          <w:rFonts w:ascii="Calibri" w:hAnsi="Calibri"/>
        </w:rPr>
        <w:t>Surname</w:t>
      </w:r>
      <w:r>
        <w:rPr>
          <w:rFonts w:ascii="Calibri" w:hAnsi="Calibri"/>
          <w:color w:val="FF0000"/>
        </w:rPr>
        <w:t>*</w:t>
      </w:r>
    </w:p>
    <w:p w14:paraId="405DF887" w14:textId="77777777" w:rsidR="0051151C" w:rsidRPr="0082389B" w:rsidRDefault="0051151C" w:rsidP="0082389B">
      <w:pPr>
        <w:tabs>
          <w:tab w:val="left" w:pos="4050"/>
        </w:tabs>
        <w:spacing w:after="0" w:line="480" w:lineRule="auto"/>
        <w:ind w:left="357" w:hanging="357"/>
        <w:rPr>
          <w:rFonts w:ascii="Calibri" w:hAnsi="Calibri" w:cs="Calibri"/>
        </w:rPr>
      </w:pPr>
      <w:r>
        <w:rPr>
          <w:rFonts w:ascii="Calibri" w:hAnsi="Calibri"/>
        </w:rPr>
        <w:tab/>
      </w:r>
    </w:p>
    <w:p w14:paraId="70143A37" w14:textId="549A09ED" w:rsidR="0051151C" w:rsidRPr="0082389B" w:rsidRDefault="00151F01" w:rsidP="0082389B">
      <w:pPr>
        <w:tabs>
          <w:tab w:val="left" w:pos="4050"/>
        </w:tabs>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81792" behindDoc="0" locked="0" layoutInCell="1" allowOverlap="1" wp14:anchorId="5F3C798A" wp14:editId="2EF3A8A8">
                <wp:simplePos x="0" y="0"/>
                <wp:positionH relativeFrom="column">
                  <wp:posOffset>-13970</wp:posOffset>
                </wp:positionH>
                <wp:positionV relativeFrom="paragraph">
                  <wp:posOffset>244475</wp:posOffset>
                </wp:positionV>
                <wp:extent cx="2266950" cy="276225"/>
                <wp:effectExtent l="0" t="0" r="0" b="952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2762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B2691" id="Prostokąt 15" o:spid="_x0000_s1026" style="position:absolute;margin-left:-1.1pt;margin-top:19.25pt;width:178.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" fillcolor="window" strokecolor="#70ad47" strokeweight="1pt">
                <v:path arrowok="t"/>
              </v:rect>
            </w:pict>
          </mc:Fallback>
        </mc:AlternateContent>
      </w:r>
      <w:r>
        <w:rPr>
          <w:rFonts w:ascii="Calibri" w:hAnsi="Calibri"/>
        </w:rPr>
        <w:t>e-mail address</w:t>
      </w:r>
      <w:r>
        <w:rPr>
          <w:rFonts w:ascii="Calibri" w:hAnsi="Calibri"/>
          <w:color w:val="FF0000"/>
        </w:rPr>
        <w:t>*</w:t>
      </w:r>
    </w:p>
    <w:p w14:paraId="17F1A0E4" w14:textId="7356F5A8" w:rsidR="0051151C" w:rsidRPr="0082389B" w:rsidRDefault="0051151C" w:rsidP="0082389B">
      <w:pPr>
        <w:tabs>
          <w:tab w:val="left" w:pos="4050"/>
        </w:tabs>
        <w:spacing w:after="0" w:line="480" w:lineRule="auto"/>
        <w:ind w:left="357" w:hanging="357"/>
        <w:rPr>
          <w:rFonts w:ascii="Calibri" w:hAnsi="Calibri" w:cs="Calibri"/>
        </w:rPr>
      </w:pPr>
      <w:r>
        <w:rPr>
          <w:rFonts w:ascii="Calibri" w:hAnsi="Calibri"/>
        </w:rPr>
        <w:tab/>
      </w:r>
    </w:p>
    <w:p w14:paraId="2BB5FF94" w14:textId="77777777" w:rsidR="0051151C" w:rsidRPr="0082389B" w:rsidRDefault="0051151C" w:rsidP="0082389B">
      <w:pPr>
        <w:tabs>
          <w:tab w:val="left" w:pos="4050"/>
        </w:tabs>
        <w:spacing w:after="0" w:line="480" w:lineRule="auto"/>
        <w:ind w:left="357" w:hanging="357"/>
        <w:rPr>
          <w:rFonts w:ascii="Calibri" w:hAnsi="Calibri" w:cs="Calibri"/>
        </w:rPr>
      </w:pPr>
      <w:r>
        <w:rPr>
          <w:rFonts w:ascii="Calibri" w:hAnsi="Calibri"/>
        </w:rPr>
        <w:t>_______________________________________________________________________</w:t>
      </w:r>
    </w:p>
    <w:p w14:paraId="001AA5D0" w14:textId="77777777" w:rsidR="0051151C" w:rsidRPr="0082389B" w:rsidRDefault="0051151C" w:rsidP="0082389B">
      <w:pPr>
        <w:tabs>
          <w:tab w:val="left" w:pos="4050"/>
        </w:tabs>
        <w:spacing w:after="0" w:line="480" w:lineRule="auto"/>
        <w:ind w:left="357" w:hanging="357"/>
        <w:rPr>
          <w:rFonts w:ascii="Calibri" w:hAnsi="Calibri" w:cs="Calibri"/>
          <w:b/>
        </w:rPr>
      </w:pPr>
      <w:r>
        <w:rPr>
          <w:rFonts w:ascii="Calibri" w:hAnsi="Calibri"/>
          <w:b/>
        </w:rPr>
        <w:t>Client status</w:t>
      </w:r>
    </w:p>
    <w:p w14:paraId="1957D643" w14:textId="77777777" w:rsidR="0051151C" w:rsidRPr="0082389B" w:rsidRDefault="0051151C" w:rsidP="0082389B">
      <w:pPr>
        <w:numPr>
          <w:ilvl w:val="0"/>
          <w:numId w:val="18"/>
        </w:numPr>
        <w:tabs>
          <w:tab w:val="left" w:pos="4050"/>
        </w:tabs>
        <w:spacing w:after="0" w:line="480" w:lineRule="auto"/>
        <w:ind w:left="357" w:hanging="357"/>
        <w:rPr>
          <w:rFonts w:ascii="Calibri" w:hAnsi="Calibri" w:cs="Calibri"/>
        </w:rPr>
      </w:pPr>
      <w:r>
        <w:rPr>
          <w:rFonts w:ascii="Calibri" w:hAnsi="Calibri"/>
        </w:rPr>
        <w:t>natural person/non-taxable legal entity</w:t>
      </w:r>
    </w:p>
    <w:p w14:paraId="3AA8AA05" w14:textId="74FC8D2E" w:rsidR="0051151C" w:rsidRPr="0082389B" w:rsidRDefault="0051151C" w:rsidP="0082389B">
      <w:pPr>
        <w:numPr>
          <w:ilvl w:val="0"/>
          <w:numId w:val="18"/>
        </w:numPr>
        <w:tabs>
          <w:tab w:val="left" w:pos="4050"/>
        </w:tabs>
        <w:spacing w:after="0" w:line="480" w:lineRule="auto"/>
        <w:ind w:left="357" w:hanging="357"/>
        <w:rPr>
          <w:rFonts w:ascii="Calibri" w:hAnsi="Calibri" w:cs="Calibri"/>
        </w:rPr>
      </w:pPr>
      <w:r>
        <w:rPr>
          <w:rFonts w:ascii="Calibri" w:hAnsi="Calibri"/>
        </w:rPr>
        <w:t>taxpayer</w:t>
      </w:r>
    </w:p>
    <w:p w14:paraId="738F4BD8" w14:textId="77777777" w:rsidR="0051151C" w:rsidRPr="0082389B" w:rsidRDefault="0051151C" w:rsidP="0082389B">
      <w:pPr>
        <w:tabs>
          <w:tab w:val="left" w:pos="4050"/>
        </w:tabs>
        <w:spacing w:after="0" w:line="480" w:lineRule="auto"/>
        <w:ind w:left="357" w:hanging="357"/>
        <w:rPr>
          <w:rFonts w:ascii="Calibri" w:hAnsi="Calibri" w:cs="Calibri"/>
        </w:rPr>
      </w:pPr>
      <w:r>
        <w:rPr>
          <w:rFonts w:ascii="Calibri" w:hAnsi="Calibri"/>
        </w:rPr>
        <w:t>________________________________________________________________</w:t>
      </w:r>
    </w:p>
    <w:p w14:paraId="5B5D88FD" w14:textId="252964BA" w:rsidR="0051151C" w:rsidRPr="0082389B" w:rsidRDefault="0051151C" w:rsidP="0082389B">
      <w:pPr>
        <w:tabs>
          <w:tab w:val="left" w:pos="4050"/>
        </w:tabs>
        <w:spacing w:after="0" w:line="480" w:lineRule="auto"/>
        <w:ind w:left="357" w:hanging="357"/>
        <w:rPr>
          <w:rFonts w:ascii="Calibri" w:hAnsi="Calibri" w:cs="Calibri"/>
          <w:b/>
        </w:rPr>
      </w:pPr>
      <w:r>
        <w:rPr>
          <w:rFonts w:ascii="Calibri" w:hAnsi="Calibri"/>
          <w:b/>
        </w:rPr>
        <w:t xml:space="preserve">Invoice data </w:t>
      </w:r>
      <w:r>
        <w:rPr>
          <w:rFonts w:ascii="Calibri" w:hAnsi="Calibri"/>
        </w:rPr>
        <w:tab/>
      </w:r>
    </w:p>
    <w:p w14:paraId="2E5D44ED" w14:textId="2A920244" w:rsidR="0051151C" w:rsidRPr="0082389B" w:rsidRDefault="00151F01" w:rsidP="0082389B">
      <w:pPr>
        <w:tabs>
          <w:tab w:val="center" w:pos="4536"/>
        </w:tabs>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89984" behindDoc="0" locked="0" layoutInCell="1" allowOverlap="1" wp14:anchorId="11C4A2CA" wp14:editId="58CC241B">
                <wp:simplePos x="0" y="0"/>
                <wp:positionH relativeFrom="column">
                  <wp:posOffset>2571750</wp:posOffset>
                </wp:positionH>
                <wp:positionV relativeFrom="paragraph">
                  <wp:posOffset>227965</wp:posOffset>
                </wp:positionV>
                <wp:extent cx="2266950" cy="228600"/>
                <wp:effectExtent l="0" t="0" r="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E36C90" id="Prostokąt 14" o:spid="_x0000_s1026" style="position:absolute;margin-left:202.5pt;margin-top:17.95pt;width:178.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" fillcolor="window" strokecolor="#70ad47" strokeweight="1pt">
                <v:path arrowok="t"/>
              </v:rect>
            </w:pict>
          </mc:Fallback>
        </mc:AlternateContent>
      </w:r>
      <w:r>
        <w:rPr>
          <w:rFonts w:ascii="Calibri" w:hAnsi="Calibri"/>
          <w:noProof/>
        </w:rPr>
        <mc:AlternateContent>
          <mc:Choice Requires="wps">
            <w:drawing>
              <wp:anchor distT="0" distB="0" distL="114300" distR="114300" simplePos="0" relativeHeight="251684864" behindDoc="0" locked="0" layoutInCell="1" allowOverlap="1" wp14:anchorId="42CA1BBD" wp14:editId="2DD11D23">
                <wp:simplePos x="0" y="0"/>
                <wp:positionH relativeFrom="margin">
                  <wp:align>left</wp:align>
                </wp:positionH>
                <wp:positionV relativeFrom="paragraph">
                  <wp:posOffset>218440</wp:posOffset>
                </wp:positionV>
                <wp:extent cx="2266950" cy="228600"/>
                <wp:effectExtent l="0" t="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A738B" id="Prostokąt 13" o:spid="_x0000_s1026" style="position:absolute;margin-left:0;margin-top:17.2pt;width:178.5pt;height:18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" fillcolor="window" strokecolor="#70ad47" strokeweight="1pt">
                <v:path arrowok="t"/>
                <w10:wrap anchorx="margin"/>
              </v:rect>
            </w:pict>
          </mc:Fallback>
        </mc:AlternateContent>
      </w:r>
      <w:r>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Surname</w:t>
      </w:r>
    </w:p>
    <w:p w14:paraId="4B2A0AF8" w14:textId="77777777" w:rsidR="0051151C" w:rsidRPr="0082389B" w:rsidRDefault="0051151C" w:rsidP="0082389B">
      <w:pPr>
        <w:tabs>
          <w:tab w:val="center" w:pos="4536"/>
        </w:tabs>
        <w:spacing w:after="0" w:line="480" w:lineRule="auto"/>
        <w:ind w:left="357" w:hanging="357"/>
        <w:rPr>
          <w:rFonts w:ascii="Calibri" w:hAnsi="Calibri" w:cs="Calibri"/>
        </w:rPr>
      </w:pPr>
    </w:p>
    <w:p w14:paraId="26F3A1E3" w14:textId="0F76C500" w:rsidR="0051151C" w:rsidRPr="0082389B" w:rsidRDefault="00151F01" w:rsidP="0082389B">
      <w:pPr>
        <w:tabs>
          <w:tab w:val="center" w:pos="4536"/>
        </w:tabs>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91008" behindDoc="0" locked="0" layoutInCell="1" allowOverlap="1" wp14:anchorId="4D5DC0C3" wp14:editId="0665EE61">
                <wp:simplePos x="0" y="0"/>
                <wp:positionH relativeFrom="margin">
                  <wp:align>left</wp:align>
                </wp:positionH>
                <wp:positionV relativeFrom="paragraph">
                  <wp:posOffset>217805</wp:posOffset>
                </wp:positionV>
                <wp:extent cx="4819650" cy="257175"/>
                <wp:effectExtent l="0" t="0" r="0" b="952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0"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7CB1C" id="Prostokąt 12" o:spid="_x0000_s1026" style="position:absolute;margin-left:0;margin-top:17.15pt;width:379.5pt;height:20.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" fillcolor="window" strokecolor="#70ad47" strokeweight="1pt">
                <v:path arrowok="t"/>
                <w10:wrap anchorx="margin"/>
              </v:rect>
            </w:pict>
          </mc:Fallback>
        </mc:AlternateContent>
      </w:r>
      <w:r>
        <w:t>Company name</w:t>
      </w:r>
    </w:p>
    <w:p w14:paraId="6B965A7A" w14:textId="77777777" w:rsidR="0051151C" w:rsidRPr="0082389B" w:rsidRDefault="0051151C" w:rsidP="0082389B">
      <w:pPr>
        <w:tabs>
          <w:tab w:val="center" w:pos="4536"/>
        </w:tabs>
        <w:spacing w:after="0" w:line="480" w:lineRule="auto"/>
        <w:ind w:left="357" w:hanging="357"/>
        <w:rPr>
          <w:rFonts w:ascii="Calibri" w:hAnsi="Calibri" w:cs="Calibri"/>
        </w:rPr>
      </w:pPr>
    </w:p>
    <w:p w14:paraId="0219F26F" w14:textId="77777777" w:rsidR="0051151C" w:rsidRPr="0082389B" w:rsidRDefault="0051151C" w:rsidP="0082389B">
      <w:pPr>
        <w:tabs>
          <w:tab w:val="center" w:pos="4536"/>
        </w:tabs>
        <w:spacing w:after="0" w:line="480" w:lineRule="auto"/>
        <w:ind w:left="357" w:hanging="357"/>
        <w:rPr>
          <w:rFonts w:ascii="Calibri" w:hAnsi="Calibri" w:cs="Calibri"/>
        </w:rPr>
      </w:pPr>
    </w:p>
    <w:p w14:paraId="38764665" w14:textId="77777777" w:rsidR="0051151C" w:rsidRPr="0082389B" w:rsidRDefault="0051151C" w:rsidP="0082389B">
      <w:pPr>
        <w:tabs>
          <w:tab w:val="center" w:pos="4536"/>
        </w:tabs>
        <w:spacing w:after="0" w:line="480" w:lineRule="auto"/>
        <w:ind w:left="357" w:hanging="357"/>
        <w:rPr>
          <w:rFonts w:ascii="Calibri" w:hAnsi="Calibri" w:cs="Calibri"/>
        </w:rPr>
      </w:pPr>
      <w:r>
        <w:rPr>
          <w:rFonts w:ascii="Calibri" w:hAnsi="Calibri"/>
        </w:rPr>
        <w:t xml:space="preserve">VAT-UE/NIP (tax register number) </w:t>
      </w:r>
    </w:p>
    <w:p w14:paraId="5DF008A7" w14:textId="0FC512FD" w:rsidR="008B3CFB" w:rsidRPr="0082389B" w:rsidRDefault="00151F01" w:rsidP="0082389B">
      <w:pPr>
        <w:tabs>
          <w:tab w:val="center" w:pos="4536"/>
        </w:tabs>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83840" behindDoc="0" locked="0" layoutInCell="1" allowOverlap="1" wp14:anchorId="1921AB28" wp14:editId="36E1CEBE">
                <wp:simplePos x="0" y="0"/>
                <wp:positionH relativeFrom="margin">
                  <wp:align>left</wp:align>
                </wp:positionH>
                <wp:positionV relativeFrom="paragraph">
                  <wp:posOffset>10160</wp:posOffset>
                </wp:positionV>
                <wp:extent cx="2266950" cy="22860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59F25B" id="Prostokąt 11" o:spid="_x0000_s1026" style="position:absolute;margin-left:0;margin-top:.8pt;width:178.5pt;height:18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" fillcolor="window" strokecolor="#70ad47" strokeweight="1pt">
                <v:path arrowok="t"/>
                <w10:wrap anchorx="margin"/>
              </v:rect>
            </w:pict>
          </mc:Fallback>
        </mc:AlternateContent>
      </w:r>
    </w:p>
    <w:p w14:paraId="6A64E50A" w14:textId="751C68DE" w:rsidR="0051151C" w:rsidRPr="0082389B" w:rsidRDefault="0051151C" w:rsidP="0082389B">
      <w:pPr>
        <w:tabs>
          <w:tab w:val="center" w:pos="4536"/>
        </w:tabs>
        <w:spacing w:after="0" w:line="480" w:lineRule="auto"/>
        <w:ind w:left="357" w:hanging="357"/>
        <w:rPr>
          <w:rFonts w:ascii="Calibri" w:hAnsi="Calibri" w:cs="Calibri"/>
          <w:b/>
        </w:rPr>
      </w:pPr>
      <w:r>
        <w:rPr>
          <w:rFonts w:ascii="Calibri" w:hAnsi="Calibri"/>
          <w:b/>
        </w:rPr>
        <w:lastRenderedPageBreak/>
        <w:t>Address of registered office, business or residence:</w:t>
      </w:r>
    </w:p>
    <w:p w14:paraId="3BB39FAD" w14:textId="4803CBA3" w:rsidR="0051151C" w:rsidRPr="0082389B" w:rsidRDefault="00151F01" w:rsidP="0082389B">
      <w:pPr>
        <w:tabs>
          <w:tab w:val="center" w:pos="4536"/>
        </w:tabs>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85888" behindDoc="0" locked="0" layoutInCell="1" allowOverlap="1" wp14:anchorId="486B52DE" wp14:editId="2428B065">
                <wp:simplePos x="0" y="0"/>
                <wp:positionH relativeFrom="margin">
                  <wp:align>left</wp:align>
                </wp:positionH>
                <wp:positionV relativeFrom="paragraph">
                  <wp:posOffset>281305</wp:posOffset>
                </wp:positionV>
                <wp:extent cx="3476625" cy="257175"/>
                <wp:effectExtent l="0" t="0" r="952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2571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27FD2" id="Prostokąt 10" o:spid="_x0000_s1026" style="position:absolute;margin-left:0;margin-top:22.15pt;width:273.75pt;height:20.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" fillcolor="window" strokecolor="#70ad47" strokeweight="1pt">
                <v:path arrowok="t"/>
                <w10:wrap anchorx="margin"/>
              </v:rect>
            </w:pict>
          </mc:Fallback>
        </mc:AlternateContent>
      </w:r>
      <w:r>
        <w:rPr>
          <w:rFonts w:ascii="Calibri" w:hAnsi="Calibri"/>
        </w:rPr>
        <w:t>Locality</w:t>
      </w:r>
    </w:p>
    <w:p w14:paraId="75019107" w14:textId="77777777" w:rsidR="0051151C" w:rsidRPr="0082389B" w:rsidRDefault="0051151C" w:rsidP="0082389B">
      <w:pPr>
        <w:tabs>
          <w:tab w:val="left" w:pos="3990"/>
        </w:tabs>
        <w:spacing w:after="0" w:line="480" w:lineRule="auto"/>
        <w:ind w:left="357" w:hanging="357"/>
        <w:rPr>
          <w:rFonts w:ascii="Calibri" w:hAnsi="Calibri" w:cs="Calibri"/>
        </w:rPr>
      </w:pPr>
      <w:r>
        <w:rPr>
          <w:rFonts w:ascii="Calibri" w:hAnsi="Calibri"/>
        </w:rPr>
        <w:tab/>
      </w:r>
    </w:p>
    <w:p w14:paraId="5825A9EF" w14:textId="1E255FCB" w:rsidR="0051151C" w:rsidRPr="0082389B" w:rsidRDefault="00151F01" w:rsidP="0082389B">
      <w:pPr>
        <w:tabs>
          <w:tab w:val="left" w:pos="3990"/>
        </w:tabs>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86912" behindDoc="0" locked="0" layoutInCell="1" allowOverlap="1" wp14:anchorId="48494E1E" wp14:editId="45AD2305">
                <wp:simplePos x="0" y="0"/>
                <wp:positionH relativeFrom="margin">
                  <wp:align>left</wp:align>
                </wp:positionH>
                <wp:positionV relativeFrom="paragraph">
                  <wp:posOffset>281940</wp:posOffset>
                </wp:positionV>
                <wp:extent cx="3457575" cy="238125"/>
                <wp:effectExtent l="0" t="0" r="9525" b="952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C4A2B" id="Prostokąt 9" o:spid="_x0000_s1026" style="position:absolute;margin-left:0;margin-top:22.2pt;width:272.25pt;height:18.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" fillcolor="window" strokecolor="#70ad47" strokeweight="1pt">
                <v:path arrowok="t"/>
                <w10:wrap anchorx="margin"/>
              </v:rect>
            </w:pict>
          </mc:Fallback>
        </mc:AlternateContent>
      </w:r>
      <w:r>
        <w:t>Postal code</w:t>
      </w:r>
    </w:p>
    <w:p w14:paraId="37F52159" w14:textId="77777777" w:rsidR="0051151C" w:rsidRPr="0082389B" w:rsidRDefault="0051151C" w:rsidP="0082389B">
      <w:pPr>
        <w:tabs>
          <w:tab w:val="center" w:pos="4536"/>
        </w:tabs>
        <w:spacing w:after="0" w:line="480" w:lineRule="auto"/>
        <w:ind w:left="357" w:hanging="357"/>
        <w:rPr>
          <w:rFonts w:ascii="Calibri" w:hAnsi="Calibri" w:cs="Calibri"/>
        </w:rPr>
      </w:pPr>
      <w:r>
        <w:rPr>
          <w:rFonts w:ascii="Calibri" w:hAnsi="Calibri"/>
        </w:rPr>
        <w:tab/>
      </w:r>
    </w:p>
    <w:p w14:paraId="520D1FE8" w14:textId="65A17CA3" w:rsidR="0051151C" w:rsidRPr="0082389B" w:rsidRDefault="00151F01" w:rsidP="0082389B">
      <w:pPr>
        <w:tabs>
          <w:tab w:val="center" w:pos="4536"/>
        </w:tabs>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87936" behindDoc="0" locked="0" layoutInCell="1" allowOverlap="1" wp14:anchorId="6DFAA280" wp14:editId="465FD5FF">
                <wp:simplePos x="0" y="0"/>
                <wp:positionH relativeFrom="margin">
                  <wp:align>left</wp:align>
                </wp:positionH>
                <wp:positionV relativeFrom="paragraph">
                  <wp:posOffset>281940</wp:posOffset>
                </wp:positionV>
                <wp:extent cx="3438525" cy="247650"/>
                <wp:effectExtent l="0" t="0" r="9525"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852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DB2CF" id="Prostokąt 8" o:spid="_x0000_s1026" style="position:absolute;margin-left:0;margin-top:22.2pt;width:270.75pt;height:1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" fillcolor="window" strokecolor="#70ad47" strokeweight="1pt">
                <v:path arrowok="t"/>
                <w10:wrap anchorx="margin"/>
              </v:rect>
            </w:pict>
          </mc:Fallback>
        </mc:AlternateContent>
      </w:r>
      <w:r>
        <w:rPr>
          <w:rFonts w:ascii="Calibri" w:hAnsi="Calibri"/>
        </w:rPr>
        <w:t>Street, number of house/flat</w:t>
      </w:r>
    </w:p>
    <w:p w14:paraId="5C8DF98C" w14:textId="77777777" w:rsidR="0051151C" w:rsidRPr="0082389B" w:rsidRDefault="0051151C" w:rsidP="0082389B">
      <w:pPr>
        <w:tabs>
          <w:tab w:val="center" w:pos="4536"/>
        </w:tabs>
        <w:spacing w:after="0" w:line="480" w:lineRule="auto"/>
        <w:ind w:left="357" w:hanging="357"/>
        <w:rPr>
          <w:rFonts w:ascii="Calibri" w:hAnsi="Calibri" w:cs="Calibri"/>
        </w:rPr>
      </w:pPr>
      <w:r>
        <w:rPr>
          <w:rFonts w:ascii="Calibri" w:hAnsi="Calibri"/>
        </w:rPr>
        <w:tab/>
      </w:r>
    </w:p>
    <w:p w14:paraId="4DAB49C6" w14:textId="34452CED" w:rsidR="0051151C" w:rsidRPr="0082389B" w:rsidRDefault="00151F01" w:rsidP="0082389B">
      <w:pPr>
        <w:spacing w:after="0" w:line="480" w:lineRule="auto"/>
        <w:ind w:left="357" w:hanging="357"/>
        <w:rPr>
          <w:rFonts w:ascii="Calibri" w:hAnsi="Calibri" w:cs="Calibri"/>
          <w:color w:val="000000" w:themeColor="text1"/>
        </w:rPr>
      </w:pPr>
      <w:r>
        <w:rPr>
          <w:rFonts w:ascii="Calibri" w:hAnsi="Calibri"/>
          <w:noProof/>
        </w:rPr>
        <mc:AlternateContent>
          <mc:Choice Requires="wps">
            <w:drawing>
              <wp:anchor distT="0" distB="0" distL="114300" distR="114300" simplePos="0" relativeHeight="251688960" behindDoc="0" locked="0" layoutInCell="1" allowOverlap="1" wp14:anchorId="65E523A5" wp14:editId="031AC005">
                <wp:simplePos x="0" y="0"/>
                <wp:positionH relativeFrom="margin">
                  <wp:align>left</wp:align>
                </wp:positionH>
                <wp:positionV relativeFrom="paragraph">
                  <wp:posOffset>272415</wp:posOffset>
                </wp:positionV>
                <wp:extent cx="3429000" cy="276225"/>
                <wp:effectExtent l="0" t="0" r="0"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2762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47EC9" id="Prostokąt 7" o:spid="_x0000_s1026" style="position:absolute;margin-left:0;margin-top:21.45pt;width:270pt;height:21.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" fillcolor="window" strokecolor="#70ad47" strokeweight="1pt">
                <v:path arrowok="t"/>
                <w10:wrap anchorx="margin"/>
              </v:rect>
            </w:pict>
          </mc:Fallback>
        </mc:AlternateContent>
      </w:r>
      <w:r>
        <w:t>Country</w:t>
      </w:r>
    </w:p>
    <w:p w14:paraId="308DFB4F" w14:textId="626F7C2D" w:rsidR="0051151C" w:rsidRPr="0082389B" w:rsidRDefault="0051151C" w:rsidP="0082389B">
      <w:pPr>
        <w:tabs>
          <w:tab w:val="left" w:pos="4050"/>
        </w:tabs>
        <w:spacing w:after="0" w:line="480" w:lineRule="auto"/>
        <w:ind w:left="357" w:hanging="357"/>
        <w:rPr>
          <w:rFonts w:ascii="Calibri" w:hAnsi="Calibri" w:cs="Calibri"/>
        </w:rPr>
      </w:pPr>
      <w:r>
        <w:rPr>
          <w:rFonts w:ascii="Calibri" w:hAnsi="Calibri"/>
        </w:rPr>
        <w:tab/>
      </w:r>
    </w:p>
    <w:p w14:paraId="51EED44C" w14:textId="77777777" w:rsidR="0051151C" w:rsidRPr="0082389B" w:rsidRDefault="0051151C" w:rsidP="0082389B">
      <w:pPr>
        <w:tabs>
          <w:tab w:val="center" w:pos="4536"/>
        </w:tabs>
        <w:spacing w:after="0" w:line="480" w:lineRule="auto"/>
        <w:ind w:left="357" w:hanging="357"/>
        <w:rPr>
          <w:rFonts w:ascii="Calibri" w:hAnsi="Calibri" w:cs="Calibri"/>
        </w:rPr>
      </w:pPr>
      <w:r>
        <w:rPr>
          <w:rFonts w:ascii="Calibri" w:hAnsi="Calibri"/>
        </w:rPr>
        <w:t>___________________________________________________________________</w:t>
      </w:r>
    </w:p>
    <w:p w14:paraId="52535634" w14:textId="77777777" w:rsidR="0051151C" w:rsidRPr="0082389B" w:rsidRDefault="0051151C" w:rsidP="0082389B">
      <w:pPr>
        <w:tabs>
          <w:tab w:val="center" w:pos="4536"/>
        </w:tabs>
        <w:spacing w:after="0" w:line="480" w:lineRule="auto"/>
        <w:ind w:left="357" w:hanging="357"/>
        <w:rPr>
          <w:rFonts w:ascii="Calibri" w:hAnsi="Calibri" w:cs="Calibri"/>
          <w:b/>
        </w:rPr>
      </w:pPr>
      <w:r>
        <w:rPr>
          <w:rFonts w:ascii="Calibri" w:hAnsi="Calibri"/>
          <w:b/>
        </w:rPr>
        <w:t xml:space="preserve">Payments </w:t>
      </w:r>
    </w:p>
    <w:p w14:paraId="621EE6A0" w14:textId="084A9DB1" w:rsidR="0051151C" w:rsidRPr="0082389B" w:rsidRDefault="0051151C" w:rsidP="0082389B">
      <w:pPr>
        <w:tabs>
          <w:tab w:val="center" w:pos="4536"/>
        </w:tabs>
        <w:spacing w:after="0" w:line="480" w:lineRule="auto"/>
        <w:ind w:left="357" w:hanging="357"/>
        <w:rPr>
          <w:rFonts w:ascii="Calibri" w:hAnsi="Calibri" w:cs="Calibri"/>
        </w:rPr>
      </w:pPr>
      <w:r>
        <w:rPr>
          <w:rFonts w:ascii="Calibri" w:hAnsi="Calibri"/>
        </w:rPr>
        <w:t>Payment method: bank transfer</w:t>
      </w:r>
    </w:p>
    <w:p w14:paraId="56826AE1" w14:textId="77777777" w:rsidR="0051151C" w:rsidRPr="0082389B" w:rsidRDefault="0051151C" w:rsidP="0082389B">
      <w:pPr>
        <w:tabs>
          <w:tab w:val="center" w:pos="4536"/>
        </w:tabs>
        <w:spacing w:after="0" w:line="480" w:lineRule="auto"/>
        <w:ind w:left="357" w:hanging="357"/>
        <w:rPr>
          <w:rFonts w:ascii="Calibri" w:hAnsi="Calibri" w:cs="Calibri"/>
        </w:rPr>
      </w:pPr>
      <w:r>
        <w:rPr>
          <w:rFonts w:ascii="Calibri" w:hAnsi="Calibri"/>
        </w:rPr>
        <w:t>_________________________________________________________________________</w:t>
      </w:r>
    </w:p>
    <w:p w14:paraId="644B2303" w14:textId="77777777" w:rsidR="0051151C" w:rsidRPr="0082389B" w:rsidRDefault="0051151C" w:rsidP="0082389B">
      <w:pPr>
        <w:tabs>
          <w:tab w:val="center" w:pos="4536"/>
        </w:tabs>
        <w:spacing w:after="0" w:line="480" w:lineRule="auto"/>
        <w:ind w:left="357" w:hanging="357"/>
        <w:rPr>
          <w:rFonts w:ascii="Calibri" w:hAnsi="Calibri" w:cs="Calibri"/>
          <w:b/>
        </w:rPr>
      </w:pPr>
      <w:r>
        <w:rPr>
          <w:rFonts w:ascii="Calibri" w:hAnsi="Calibri"/>
          <w:b/>
        </w:rPr>
        <w:t>Declarations and consents</w:t>
      </w:r>
    </w:p>
    <w:p w14:paraId="318B0BCC" w14:textId="77777777" w:rsidR="0051151C" w:rsidRPr="0082389B" w:rsidRDefault="0051151C" w:rsidP="0082389B">
      <w:pPr>
        <w:tabs>
          <w:tab w:val="center" w:pos="4536"/>
        </w:tabs>
        <w:spacing w:after="0" w:line="360" w:lineRule="auto"/>
        <w:ind w:left="357" w:hanging="357"/>
        <w:rPr>
          <w:rFonts w:ascii="Calibri" w:hAnsi="Calibri" w:cs="Calibri"/>
        </w:rPr>
      </w:pPr>
      <w:r>
        <w:rPr>
          <w:rFonts w:ascii="Calibri" w:hAnsi="Calibri"/>
        </w:rPr>
        <w:t>I declare that*</w:t>
      </w:r>
    </w:p>
    <w:p w14:paraId="3E50658E" w14:textId="77777777" w:rsidR="0051151C" w:rsidRPr="0082389B" w:rsidRDefault="0051151C" w:rsidP="0082389B">
      <w:pPr>
        <w:numPr>
          <w:ilvl w:val="0"/>
          <w:numId w:val="19"/>
        </w:numPr>
        <w:tabs>
          <w:tab w:val="center" w:pos="4536"/>
        </w:tabs>
        <w:spacing w:after="0" w:line="360" w:lineRule="auto"/>
        <w:ind w:left="357" w:hanging="357"/>
        <w:contextualSpacing/>
        <w:rPr>
          <w:rFonts w:ascii="Calibri" w:hAnsi="Calibri" w:cs="Calibri"/>
        </w:rPr>
      </w:pPr>
      <w:r>
        <w:rPr>
          <w:rFonts w:ascii="Calibri" w:hAnsi="Calibri"/>
        </w:rPr>
        <w:t>I have read the terms and conditions and accept them</w:t>
      </w:r>
    </w:p>
    <w:p w14:paraId="2D12E361" w14:textId="56484FF6" w:rsidR="00D50D43" w:rsidRPr="0082389B" w:rsidRDefault="0051151C" w:rsidP="0082389B">
      <w:pPr>
        <w:tabs>
          <w:tab w:val="center" w:pos="4536"/>
          <w:tab w:val="right" w:pos="9072"/>
        </w:tabs>
        <w:spacing w:after="0" w:line="480" w:lineRule="auto"/>
        <w:ind w:left="357" w:hanging="357"/>
        <w:rPr>
          <w:rFonts w:ascii="Calibri" w:hAnsi="Calibri" w:cs="Calibri"/>
          <w:color w:val="C45911" w:themeColor="accent2" w:themeShade="BF"/>
        </w:rPr>
      </w:pPr>
      <w:r>
        <w:rPr>
          <w:rFonts w:ascii="Calibri" w:hAnsi="Calibri"/>
          <w:color w:val="C45911" w:themeColor="accent2" w:themeShade="BF"/>
        </w:rPr>
        <w:t>___________________________________________________________________________</w:t>
      </w:r>
      <w:r>
        <w:rPr>
          <w:rFonts w:ascii="Calibri" w:hAnsi="Calibri"/>
          <w:color w:val="C45911" w:themeColor="accent2" w:themeShade="BF"/>
        </w:rPr>
        <w:tab/>
      </w:r>
    </w:p>
    <w:p w14:paraId="390B7E55" w14:textId="2F40928B" w:rsidR="00C60880" w:rsidRPr="0082389B" w:rsidRDefault="008B3CFB" w:rsidP="0082389B">
      <w:pPr>
        <w:tabs>
          <w:tab w:val="center" w:pos="4536"/>
        </w:tabs>
        <w:spacing w:after="0" w:line="480" w:lineRule="auto"/>
        <w:ind w:left="357" w:hanging="357"/>
        <w:rPr>
          <w:rFonts w:ascii="Calibri" w:hAnsi="Calibri" w:cs="Calibri"/>
        </w:rPr>
      </w:pPr>
      <w:r>
        <w:rPr>
          <w:rFonts w:ascii="Calibri" w:hAnsi="Calibri"/>
          <w:b/>
        </w:rPr>
        <w:t xml:space="preserve">I declare that I agree </w:t>
      </w:r>
      <w:r>
        <w:rPr>
          <w:rFonts w:ascii="Calibri" w:hAnsi="Calibri"/>
        </w:rPr>
        <w:t>*</w:t>
      </w:r>
    </w:p>
    <w:p w14:paraId="6FC36F8F" w14:textId="371AF903" w:rsidR="00F24D25" w:rsidRPr="0082389B" w:rsidRDefault="00C60880" w:rsidP="0082389B">
      <w:pPr>
        <w:pStyle w:val="Akapitzlist"/>
        <w:numPr>
          <w:ilvl w:val="0"/>
          <w:numId w:val="19"/>
        </w:numPr>
        <w:tabs>
          <w:tab w:val="center" w:pos="4536"/>
          <w:tab w:val="right" w:pos="9072"/>
        </w:tabs>
        <w:spacing w:after="0" w:line="276" w:lineRule="auto"/>
        <w:ind w:left="357" w:hanging="357"/>
        <w:rPr>
          <w:rFonts w:cs="Calibri"/>
          <w:iCs/>
          <w:color w:val="000000"/>
        </w:rPr>
      </w:pPr>
      <w:r>
        <w:t>to commence the provision of services before the expiry of the withdrawal period pursuant to Article 21(2) of the Act of 30 May 2014 on Consumer Rights (i.e. Dz. U. of 2020, item 287) and I acknowledge that in the event that I withdraw from the contract despite having given the consent in question, I will be obliged to reimburse reasonable costs under Article 12(12) of the Act of 30 May 2014 on Consumer Rights.</w:t>
      </w:r>
    </w:p>
    <w:p w14:paraId="21DAC112" w14:textId="77777777" w:rsidR="0051151C" w:rsidRPr="0082389B" w:rsidRDefault="0051151C" w:rsidP="0082389B">
      <w:pPr>
        <w:spacing w:after="0" w:line="276" w:lineRule="auto"/>
        <w:ind w:left="357" w:hanging="357"/>
        <w:rPr>
          <w:rFonts w:ascii="Calibri" w:hAnsi="Calibri" w:cs="Calibri"/>
          <w:iCs/>
        </w:rPr>
      </w:pPr>
    </w:p>
    <w:p w14:paraId="4D5B5E60" w14:textId="151EB9C0" w:rsidR="0051151C" w:rsidRDefault="0051151C" w:rsidP="00F602BE">
      <w:pPr>
        <w:spacing w:after="0" w:line="276" w:lineRule="auto"/>
        <w:ind w:left="357" w:hanging="357"/>
        <w:rPr>
          <w:rFonts w:ascii="Calibri" w:hAnsi="Calibri" w:cs="Calibri"/>
          <w:iCs/>
        </w:rPr>
      </w:pPr>
      <w:r>
        <w:rPr>
          <w:rFonts w:ascii="Calibri" w:hAnsi="Calibri"/>
        </w:rPr>
        <w:t>Date, place: ____________________ Signature: ___________________</w:t>
      </w:r>
    </w:p>
    <w:p w14:paraId="56C8C5C1" w14:textId="77777777" w:rsidR="00FF402C" w:rsidRPr="0082389B" w:rsidRDefault="00FF402C" w:rsidP="0082389B">
      <w:pPr>
        <w:spacing w:after="0" w:line="276" w:lineRule="auto"/>
        <w:ind w:left="357" w:hanging="357"/>
        <w:rPr>
          <w:rFonts w:ascii="Calibri" w:hAnsi="Calibri" w:cs="Calibri"/>
          <w:iCs/>
        </w:rPr>
      </w:pPr>
    </w:p>
    <w:p w14:paraId="24AB655E" w14:textId="1A7BA7A0" w:rsidR="005E27F0" w:rsidRPr="0082389B" w:rsidRDefault="000F537F" w:rsidP="0082389B">
      <w:pPr>
        <w:spacing w:after="0" w:line="276" w:lineRule="auto"/>
        <w:rPr>
          <w:rFonts w:ascii="Calibri" w:hAnsi="Calibri" w:cs="Calibri"/>
        </w:rPr>
      </w:pPr>
      <w:r>
        <w:t>The Controller of your personal data is the POLIN Museum of the History of Polish Jews. We process your personal data for the purpose of providing genealogical search services. Detailed information about the processing of your personal data is available in the Terms and Conditions of Providing Paid Genealogical Search Services by the POLIN Museum of the History of Polish Jews.</w:t>
      </w:r>
    </w:p>
    <w:p w14:paraId="2FBCFD86" w14:textId="5E5C7CB8" w:rsidR="00D50D43" w:rsidRPr="0082389B" w:rsidRDefault="00D50D43" w:rsidP="0082389B">
      <w:pPr>
        <w:spacing w:after="0" w:line="480" w:lineRule="auto"/>
        <w:ind w:left="357" w:hanging="357"/>
        <w:rPr>
          <w:rFonts w:ascii="Calibri" w:hAnsi="Calibri" w:cs="Calibri"/>
          <w:b/>
          <w:bCs/>
        </w:rPr>
      </w:pPr>
      <w:r>
        <w:rPr>
          <w:rFonts w:ascii="Calibri" w:hAnsi="Calibri"/>
          <w:b/>
        </w:rPr>
        <w:t>COMPLAINT FORM</w:t>
      </w:r>
    </w:p>
    <w:p w14:paraId="0056BF9F" w14:textId="77777777" w:rsidR="00D50D43" w:rsidRPr="0082389B" w:rsidRDefault="00D50D43" w:rsidP="0082389B">
      <w:pPr>
        <w:spacing w:after="0" w:line="480" w:lineRule="auto"/>
        <w:ind w:left="357" w:hanging="357"/>
        <w:rPr>
          <w:rFonts w:ascii="Calibri" w:hAnsi="Calibri" w:cs="Calibri"/>
          <w:b/>
        </w:rPr>
      </w:pPr>
      <w:r>
        <w:rPr>
          <w:rFonts w:ascii="Calibri" w:hAnsi="Calibri"/>
          <w:b/>
        </w:rPr>
        <w:t xml:space="preserve">Ordered Package </w:t>
      </w:r>
    </w:p>
    <w:p w14:paraId="1B01E43F" w14:textId="77777777" w:rsidR="00D50D43" w:rsidRPr="0082389B" w:rsidRDefault="00D50D43" w:rsidP="0082389B">
      <w:pPr>
        <w:pStyle w:val="Akapitzlist"/>
        <w:numPr>
          <w:ilvl w:val="0"/>
          <w:numId w:val="20"/>
        </w:numPr>
        <w:spacing w:after="0" w:line="480" w:lineRule="auto"/>
        <w:ind w:left="357" w:hanging="357"/>
        <w:rPr>
          <w:rFonts w:cs="Calibri"/>
        </w:rPr>
      </w:pPr>
      <w:r>
        <w:lastRenderedPageBreak/>
        <w:t>Basic $1750 (30h)</w:t>
      </w:r>
    </w:p>
    <w:p w14:paraId="329E022E" w14:textId="77777777" w:rsidR="00D50D43" w:rsidRPr="0082389B" w:rsidRDefault="00D50D43" w:rsidP="0082389B">
      <w:pPr>
        <w:pStyle w:val="Akapitzlist"/>
        <w:numPr>
          <w:ilvl w:val="0"/>
          <w:numId w:val="20"/>
        </w:numPr>
        <w:spacing w:after="0" w:line="480" w:lineRule="auto"/>
        <w:ind w:left="357" w:hanging="357"/>
        <w:rPr>
          <w:rFonts w:cs="Calibri"/>
        </w:rPr>
      </w:pPr>
      <w:r>
        <w:t>Extended $3500 (70h)</w:t>
      </w:r>
    </w:p>
    <w:p w14:paraId="72C676E6" w14:textId="68A36355" w:rsidR="00D50D43" w:rsidRPr="0082389B" w:rsidRDefault="00D50D43" w:rsidP="0082389B">
      <w:pPr>
        <w:pStyle w:val="Akapitzlist"/>
        <w:numPr>
          <w:ilvl w:val="0"/>
          <w:numId w:val="20"/>
        </w:numPr>
        <w:spacing w:after="0" w:line="480" w:lineRule="auto"/>
        <w:ind w:left="357" w:hanging="357"/>
        <w:rPr>
          <w:rFonts w:cs="Calibri"/>
        </w:rPr>
      </w:pPr>
      <w:r>
        <w:t>Premium $5000 (120h)</w:t>
      </w:r>
    </w:p>
    <w:p w14:paraId="5F26ADB6" w14:textId="3AEB7AD9" w:rsidR="00AC0751" w:rsidRPr="0082389B" w:rsidRDefault="00DB4987" w:rsidP="0082389B">
      <w:pPr>
        <w:pStyle w:val="Akapitzlist"/>
        <w:numPr>
          <w:ilvl w:val="0"/>
          <w:numId w:val="20"/>
        </w:numPr>
        <w:spacing w:after="0" w:line="480" w:lineRule="auto"/>
        <w:ind w:left="357" w:hanging="357"/>
        <w:rPr>
          <w:rFonts w:cs="Calibri"/>
        </w:rPr>
      </w:pPr>
      <w:r>
        <w:t>Individual $500</w:t>
      </w:r>
    </w:p>
    <w:p w14:paraId="42CC4DBD" w14:textId="77777777" w:rsidR="00D50D43" w:rsidRPr="0082389B" w:rsidRDefault="00D50D43" w:rsidP="0082389B">
      <w:pPr>
        <w:spacing w:after="0" w:line="480" w:lineRule="auto"/>
        <w:ind w:left="357" w:hanging="357"/>
        <w:rPr>
          <w:rFonts w:ascii="Calibri" w:hAnsi="Calibri" w:cs="Calibri"/>
        </w:rPr>
      </w:pPr>
      <w:r>
        <w:rPr>
          <w:rFonts w:ascii="Calibri" w:hAnsi="Calibri"/>
        </w:rPr>
        <w:t>________________________________________________________________</w:t>
      </w:r>
    </w:p>
    <w:p w14:paraId="32CF32FD" w14:textId="77777777" w:rsidR="00D50D43" w:rsidRPr="0082389B" w:rsidRDefault="00D50D43" w:rsidP="0082389B">
      <w:pPr>
        <w:spacing w:after="0" w:line="480" w:lineRule="auto"/>
        <w:ind w:left="357" w:hanging="357"/>
        <w:rPr>
          <w:rFonts w:ascii="Calibri" w:hAnsi="Calibri" w:cs="Calibri"/>
          <w:b/>
        </w:rPr>
      </w:pPr>
      <w:r>
        <w:rPr>
          <w:rFonts w:ascii="Calibri" w:hAnsi="Calibri"/>
          <w:b/>
        </w:rPr>
        <w:t xml:space="preserve">Data of the ordering party </w:t>
      </w:r>
    </w:p>
    <w:p w14:paraId="51E3D9E4" w14:textId="38FBF75D" w:rsidR="00D50D43" w:rsidRPr="0082389B" w:rsidRDefault="00151F01" w:rsidP="0082389B">
      <w:pPr>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73600" behindDoc="0" locked="0" layoutInCell="1" allowOverlap="1" wp14:anchorId="7060710E" wp14:editId="3F0EE1DF">
                <wp:simplePos x="0" y="0"/>
                <wp:positionH relativeFrom="column">
                  <wp:posOffset>-4445</wp:posOffset>
                </wp:positionH>
                <wp:positionV relativeFrom="paragraph">
                  <wp:posOffset>272415</wp:posOffset>
                </wp:positionV>
                <wp:extent cx="2238375" cy="218440"/>
                <wp:effectExtent l="0" t="0" r="9525"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18440"/>
                        </a:xfrm>
                        <a:prstGeom prst="rect">
                          <a:avLst/>
                        </a:prstGeom>
                        <a:solidFill>
                          <a:srgbClr val="FFFFFF"/>
                        </a:solidFill>
                        <a:ln w="12701" cap="flat">
                          <a:solidFill>
                            <a:srgbClr val="70AD47"/>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A9337EF" id="Prostokąt 6" o:spid="_x0000_s1026" style="position:absolute;margin-left:-.35pt;margin-top:21.45pt;width:176.25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" strokecolor="#70ad47" strokeweight=".35281mm">
                <v:path arrowok="t"/>
                <v:textbox inset="0,0,0,0"/>
              </v:rect>
            </w:pict>
          </mc:Fallback>
        </mc:AlternateContent>
      </w:r>
      <w:r>
        <w:rPr>
          <w:rFonts w:ascii="Calibri" w:hAnsi="Calibri"/>
        </w:rPr>
        <w:t>Name</w:t>
      </w:r>
    </w:p>
    <w:p w14:paraId="2D2AF2B2" w14:textId="19C7BEB2" w:rsidR="00D50D43" w:rsidRPr="0082389B" w:rsidRDefault="00D50D43" w:rsidP="0082389B">
      <w:pPr>
        <w:tabs>
          <w:tab w:val="left" w:pos="4050"/>
        </w:tabs>
        <w:spacing w:after="0" w:line="480" w:lineRule="auto"/>
        <w:ind w:left="357" w:hanging="357"/>
        <w:rPr>
          <w:rFonts w:ascii="Calibri" w:hAnsi="Calibri" w:cs="Calibri"/>
        </w:rPr>
      </w:pPr>
      <w:r>
        <w:rPr>
          <w:rFonts w:ascii="Calibri" w:hAnsi="Calibri"/>
        </w:rPr>
        <w:tab/>
      </w:r>
    </w:p>
    <w:p w14:paraId="63AD5B99" w14:textId="6261E20E" w:rsidR="00D50D43" w:rsidRPr="0082389B" w:rsidRDefault="00151F01" w:rsidP="0082389B">
      <w:pPr>
        <w:tabs>
          <w:tab w:val="left" w:pos="4050"/>
        </w:tabs>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74624" behindDoc="0" locked="0" layoutInCell="1" allowOverlap="1" wp14:anchorId="5084D343" wp14:editId="7479092C">
                <wp:simplePos x="0" y="0"/>
                <wp:positionH relativeFrom="column">
                  <wp:posOffset>5080</wp:posOffset>
                </wp:positionH>
                <wp:positionV relativeFrom="paragraph">
                  <wp:posOffset>224790</wp:posOffset>
                </wp:positionV>
                <wp:extent cx="2218690" cy="247015"/>
                <wp:effectExtent l="0" t="0" r="0" b="6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8690" cy="247015"/>
                        </a:xfrm>
                        <a:prstGeom prst="rect">
                          <a:avLst/>
                        </a:prstGeom>
                        <a:solidFill>
                          <a:srgbClr val="FFFFFF"/>
                        </a:solidFill>
                        <a:ln w="12701" cap="flat">
                          <a:solidFill>
                            <a:srgbClr val="70AD47"/>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EEC6354" id="Prostokąt 5" o:spid="_x0000_s1026" style="position:absolute;margin-left:.4pt;margin-top:17.7pt;width:174.7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" strokecolor="#70ad47" strokeweight=".35281mm">
                <v:path arrowok="t"/>
                <v:textbox inset="0,0,0,0"/>
              </v:rect>
            </w:pict>
          </mc:Fallback>
        </mc:AlternateContent>
      </w:r>
      <w:r>
        <w:rPr>
          <w:rFonts w:ascii="Calibri" w:hAnsi="Calibri"/>
        </w:rPr>
        <w:t>Surname</w:t>
      </w:r>
    </w:p>
    <w:p w14:paraId="0C9FDA9F" w14:textId="452D7FFA" w:rsidR="00D50D43" w:rsidRPr="0082389B" w:rsidRDefault="00D50D43" w:rsidP="0082389B">
      <w:pPr>
        <w:tabs>
          <w:tab w:val="left" w:pos="4050"/>
        </w:tabs>
        <w:spacing w:after="0" w:line="480" w:lineRule="auto"/>
        <w:ind w:left="357" w:hanging="357"/>
        <w:rPr>
          <w:rFonts w:ascii="Calibri" w:hAnsi="Calibri" w:cs="Calibri"/>
        </w:rPr>
      </w:pPr>
      <w:r>
        <w:rPr>
          <w:rFonts w:ascii="Calibri" w:hAnsi="Calibri"/>
        </w:rPr>
        <w:tab/>
      </w:r>
    </w:p>
    <w:p w14:paraId="6B92B7A9" w14:textId="58F4E9FE" w:rsidR="00D50D43" w:rsidRPr="0082389B" w:rsidRDefault="00151F01" w:rsidP="0082389B">
      <w:pPr>
        <w:tabs>
          <w:tab w:val="left" w:pos="4050"/>
        </w:tabs>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75648" behindDoc="0" locked="0" layoutInCell="1" allowOverlap="1" wp14:anchorId="792A7FFC" wp14:editId="07F83AD0">
                <wp:simplePos x="0" y="0"/>
                <wp:positionH relativeFrom="column">
                  <wp:posOffset>-13970</wp:posOffset>
                </wp:positionH>
                <wp:positionV relativeFrom="paragraph">
                  <wp:posOffset>244475</wp:posOffset>
                </wp:positionV>
                <wp:extent cx="2266950" cy="27559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275590"/>
                        </a:xfrm>
                        <a:prstGeom prst="rect">
                          <a:avLst/>
                        </a:prstGeom>
                        <a:solidFill>
                          <a:srgbClr val="FFFFFF"/>
                        </a:solidFill>
                        <a:ln w="12701" cap="flat">
                          <a:solidFill>
                            <a:srgbClr val="70AD47"/>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2DDB069" id="Prostokąt 4" o:spid="_x0000_s1026" style="position:absolute;margin-left:-1.1pt;margin-top:19.25pt;width:178.5pt;height:2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" strokecolor="#70ad47" strokeweight=".35281mm">
                <v:path arrowok="t"/>
                <v:textbox inset="0,0,0,0"/>
              </v:rect>
            </w:pict>
          </mc:Fallback>
        </mc:AlternateContent>
      </w:r>
      <w:r>
        <w:rPr>
          <w:rFonts w:ascii="Calibri" w:hAnsi="Calibri"/>
        </w:rPr>
        <w:t>E-mail address</w:t>
      </w:r>
    </w:p>
    <w:p w14:paraId="769CCD8B" w14:textId="684995F6" w:rsidR="00D50D43" w:rsidRPr="0082389B" w:rsidRDefault="00D50D43" w:rsidP="0082389B">
      <w:pPr>
        <w:tabs>
          <w:tab w:val="left" w:pos="4050"/>
        </w:tabs>
        <w:spacing w:after="0" w:line="480" w:lineRule="auto"/>
        <w:ind w:left="357" w:hanging="357"/>
        <w:rPr>
          <w:rFonts w:ascii="Calibri" w:hAnsi="Calibri" w:cs="Calibri"/>
        </w:rPr>
      </w:pPr>
      <w:r>
        <w:rPr>
          <w:rFonts w:ascii="Calibri" w:hAnsi="Calibri"/>
        </w:rPr>
        <w:tab/>
      </w:r>
    </w:p>
    <w:p w14:paraId="78865723" w14:textId="3BE605C9" w:rsidR="00D50D43" w:rsidRPr="0082389B" w:rsidRDefault="00D50D43" w:rsidP="0082389B">
      <w:pPr>
        <w:spacing w:after="0" w:line="480" w:lineRule="auto"/>
        <w:ind w:left="357" w:hanging="357"/>
        <w:rPr>
          <w:rFonts w:ascii="Calibri" w:hAnsi="Calibri" w:cs="Calibri"/>
        </w:rPr>
      </w:pPr>
      <w:r>
        <w:rPr>
          <w:rFonts w:ascii="Calibri" w:hAnsi="Calibri"/>
        </w:rPr>
        <w:t>________________________________________________________________</w:t>
      </w:r>
    </w:p>
    <w:p w14:paraId="54C9CD7A" w14:textId="07992CFC" w:rsidR="00D50D43" w:rsidRPr="0082389B" w:rsidRDefault="00D50D43" w:rsidP="0082389B">
      <w:pPr>
        <w:spacing w:after="0" w:line="480" w:lineRule="auto"/>
        <w:ind w:left="357" w:hanging="357"/>
        <w:rPr>
          <w:rFonts w:ascii="Calibri" w:hAnsi="Calibri" w:cs="Calibri"/>
          <w:b/>
          <w:bCs/>
        </w:rPr>
      </w:pPr>
      <w:r>
        <w:rPr>
          <w:rFonts w:ascii="Calibri" w:hAnsi="Calibri"/>
          <w:b/>
        </w:rPr>
        <w:t>Sales document number</w:t>
      </w:r>
    </w:p>
    <w:p w14:paraId="19E25B69" w14:textId="6F31C1EF" w:rsidR="00D50D43" w:rsidRPr="0082389B" w:rsidRDefault="00151F01" w:rsidP="0082389B">
      <w:pPr>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76672" behindDoc="0" locked="0" layoutInCell="1" allowOverlap="1" wp14:anchorId="7FE44494" wp14:editId="00E869DC">
                <wp:simplePos x="0" y="0"/>
                <wp:positionH relativeFrom="column">
                  <wp:posOffset>0</wp:posOffset>
                </wp:positionH>
                <wp:positionV relativeFrom="paragraph">
                  <wp:posOffset>0</wp:posOffset>
                </wp:positionV>
                <wp:extent cx="2266950" cy="27559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275590"/>
                        </a:xfrm>
                        <a:prstGeom prst="rect">
                          <a:avLst/>
                        </a:prstGeom>
                        <a:solidFill>
                          <a:srgbClr val="FFFFFF"/>
                        </a:solidFill>
                        <a:ln w="12701" cap="flat">
                          <a:solidFill>
                            <a:srgbClr val="70AD47"/>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4938418" id="Prostokąt 2" o:spid="_x0000_s1026" style="position:absolute;margin-left:0;margin-top:0;width:178.5pt;height:2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" strokecolor="#70ad47" strokeweight=".35281mm">
                <v:path arrowok="t"/>
                <v:textbox inset="0,0,0,0"/>
              </v:rect>
            </w:pict>
          </mc:Fallback>
        </mc:AlternateContent>
      </w:r>
    </w:p>
    <w:p w14:paraId="1BD97D6D" w14:textId="4F47B836" w:rsidR="00D50D43" w:rsidRPr="0082389B" w:rsidRDefault="00D50D43" w:rsidP="0082389B">
      <w:pPr>
        <w:spacing w:after="0" w:line="480" w:lineRule="auto"/>
        <w:ind w:left="357" w:hanging="357"/>
        <w:rPr>
          <w:rFonts w:ascii="Calibri" w:hAnsi="Calibri" w:cs="Calibri"/>
        </w:rPr>
      </w:pPr>
      <w:r>
        <w:rPr>
          <w:rFonts w:ascii="Calibri" w:hAnsi="Calibri"/>
        </w:rPr>
        <w:t>________________________________________________________________</w:t>
      </w:r>
    </w:p>
    <w:p w14:paraId="01AD6D82" w14:textId="58131F0A" w:rsidR="00D50D43" w:rsidRPr="0082389B" w:rsidRDefault="00151F01" w:rsidP="0082389B">
      <w:pPr>
        <w:spacing w:after="0" w:line="480" w:lineRule="auto"/>
        <w:ind w:left="357" w:hanging="357"/>
        <w:rPr>
          <w:rFonts w:ascii="Calibri" w:hAnsi="Calibri" w:cs="Calibri"/>
        </w:rPr>
      </w:pPr>
      <w:r>
        <w:rPr>
          <w:rFonts w:ascii="Calibri" w:hAnsi="Calibri"/>
          <w:noProof/>
        </w:rPr>
        <mc:AlternateContent>
          <mc:Choice Requires="wps">
            <w:drawing>
              <wp:anchor distT="0" distB="0" distL="114300" distR="114300" simplePos="0" relativeHeight="251677696" behindDoc="0" locked="0" layoutInCell="1" allowOverlap="1" wp14:anchorId="4EC6158A" wp14:editId="33B23E77">
                <wp:simplePos x="0" y="0"/>
                <wp:positionH relativeFrom="margin">
                  <wp:posOffset>-271145</wp:posOffset>
                </wp:positionH>
                <wp:positionV relativeFrom="paragraph">
                  <wp:posOffset>282575</wp:posOffset>
                </wp:positionV>
                <wp:extent cx="4686300" cy="191452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1914525"/>
                        </a:xfrm>
                        <a:prstGeom prst="rect">
                          <a:avLst/>
                        </a:prstGeom>
                        <a:solidFill>
                          <a:srgbClr val="FFFFFF"/>
                        </a:solidFill>
                        <a:ln w="12701" cap="flat">
                          <a:solidFill>
                            <a:srgbClr val="70AD47"/>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13AB986D" id="Prostokąt 1" o:spid="_x0000_s1026" style="position:absolute;margin-left:-21.35pt;margin-top:22.25pt;width:369pt;height:15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" strokecolor="#70ad47" strokeweight=".35281mm">
                <v:path arrowok="t"/>
                <v:textbox inset="0,0,0,0"/>
                <w10:wrap anchorx="margin"/>
              </v:rect>
            </w:pict>
          </mc:Fallback>
        </mc:AlternateContent>
      </w:r>
      <w:r>
        <w:rPr>
          <w:rFonts w:ascii="Calibri" w:hAnsi="Calibri"/>
          <w:b/>
        </w:rPr>
        <w:t>Grounds for the complaint</w:t>
      </w:r>
    </w:p>
    <w:p w14:paraId="754EBC76" w14:textId="11817B58" w:rsidR="00D50D43" w:rsidRPr="0082389B" w:rsidRDefault="00D50D43" w:rsidP="0082389B">
      <w:pPr>
        <w:spacing w:after="0" w:line="480" w:lineRule="auto"/>
        <w:ind w:left="357" w:hanging="357"/>
        <w:rPr>
          <w:rFonts w:ascii="Calibri" w:hAnsi="Calibri" w:cs="Calibri"/>
        </w:rPr>
      </w:pPr>
    </w:p>
    <w:p w14:paraId="68A0E976" w14:textId="77777777" w:rsidR="00D50D43" w:rsidRPr="0082389B" w:rsidRDefault="00D50D43" w:rsidP="0082389B">
      <w:pPr>
        <w:spacing w:after="0" w:line="480" w:lineRule="auto"/>
        <w:ind w:left="357" w:hanging="357"/>
        <w:rPr>
          <w:rFonts w:ascii="Calibri" w:hAnsi="Calibri" w:cs="Calibri"/>
        </w:rPr>
      </w:pPr>
    </w:p>
    <w:p w14:paraId="002948AF" w14:textId="77777777" w:rsidR="00D50D43" w:rsidRPr="0082389B" w:rsidRDefault="00D50D43" w:rsidP="0082389B">
      <w:pPr>
        <w:spacing w:after="0" w:line="480" w:lineRule="auto"/>
        <w:ind w:left="357" w:hanging="357"/>
        <w:rPr>
          <w:rFonts w:ascii="Calibri" w:hAnsi="Calibri" w:cs="Calibri"/>
        </w:rPr>
      </w:pPr>
    </w:p>
    <w:p w14:paraId="4AD61BDE" w14:textId="77777777" w:rsidR="00D50D43" w:rsidRPr="0082389B" w:rsidRDefault="00D50D43" w:rsidP="0082389B">
      <w:pPr>
        <w:spacing w:after="0" w:line="480" w:lineRule="auto"/>
        <w:ind w:left="357" w:hanging="357"/>
        <w:rPr>
          <w:rFonts w:ascii="Calibri" w:hAnsi="Calibri" w:cs="Calibri"/>
        </w:rPr>
      </w:pPr>
    </w:p>
    <w:p w14:paraId="2E6EED75" w14:textId="77777777" w:rsidR="00D50D43" w:rsidRPr="0082389B" w:rsidRDefault="00D50D43" w:rsidP="0082389B">
      <w:pPr>
        <w:spacing w:after="0" w:line="480" w:lineRule="auto"/>
        <w:ind w:left="357" w:hanging="357"/>
        <w:rPr>
          <w:rFonts w:ascii="Calibri" w:hAnsi="Calibri" w:cs="Calibri"/>
        </w:rPr>
      </w:pPr>
    </w:p>
    <w:p w14:paraId="0C90692C" w14:textId="7DD80DD8" w:rsidR="00D50D43" w:rsidRDefault="00D50D43" w:rsidP="0082389B">
      <w:pPr>
        <w:spacing w:after="0" w:line="480" w:lineRule="auto"/>
        <w:ind w:left="357" w:hanging="357"/>
        <w:rPr>
          <w:rFonts w:ascii="Calibri" w:hAnsi="Calibri" w:cs="Calibri"/>
          <w:iCs/>
        </w:rPr>
      </w:pPr>
      <w:r>
        <w:rPr>
          <w:rFonts w:ascii="Calibri" w:hAnsi="Calibri"/>
        </w:rPr>
        <w:t xml:space="preserve"> </w:t>
      </w:r>
    </w:p>
    <w:p w14:paraId="38C59F56" w14:textId="77777777" w:rsidR="00064E1F" w:rsidRPr="0082389B" w:rsidRDefault="00064E1F" w:rsidP="00064E1F">
      <w:pPr>
        <w:spacing w:after="0" w:line="276" w:lineRule="auto"/>
        <w:rPr>
          <w:rFonts w:ascii="Calibri" w:hAnsi="Calibri" w:cs="Calibri"/>
        </w:rPr>
      </w:pPr>
      <w:r>
        <w:t>The Controller of your personal data is the POLIN Museum of the History of Polish Jews. We process your personal data for the purpose of providing genealogical search services. Detailed information about the processing of your personal data is available in the Terms and Conditions of Providing Paid Genealogical Search Services by the POLIN Museum of the History of Polish Jews.</w:t>
      </w:r>
    </w:p>
    <w:p w14:paraId="649810B3" w14:textId="77777777" w:rsidR="00064E1F" w:rsidRPr="0082389B" w:rsidRDefault="00064E1F" w:rsidP="0082389B">
      <w:pPr>
        <w:spacing w:after="0" w:line="480" w:lineRule="auto"/>
        <w:ind w:left="357" w:hanging="357"/>
        <w:rPr>
          <w:rFonts w:ascii="Calibri" w:hAnsi="Calibri" w:cs="Calibri"/>
        </w:rPr>
      </w:pPr>
    </w:p>
    <w:sectPr w:rsidR="00064E1F" w:rsidRPr="008238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97DC" w14:textId="77777777" w:rsidR="00632FC6" w:rsidRDefault="00632FC6" w:rsidP="000951D5">
      <w:pPr>
        <w:spacing w:after="0" w:line="240" w:lineRule="auto"/>
      </w:pPr>
      <w:r>
        <w:separator/>
      </w:r>
    </w:p>
  </w:endnote>
  <w:endnote w:type="continuationSeparator" w:id="0">
    <w:p w14:paraId="44909F49" w14:textId="77777777" w:rsidR="00632FC6" w:rsidRDefault="00632FC6" w:rsidP="0009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63A2" w14:textId="77777777" w:rsidR="00632FC6" w:rsidRDefault="00632FC6" w:rsidP="000951D5">
      <w:pPr>
        <w:spacing w:after="0" w:line="240" w:lineRule="auto"/>
      </w:pPr>
      <w:r>
        <w:separator/>
      </w:r>
    </w:p>
  </w:footnote>
  <w:footnote w:type="continuationSeparator" w:id="0">
    <w:p w14:paraId="3F5091F1" w14:textId="77777777" w:rsidR="00632FC6" w:rsidRDefault="00632FC6" w:rsidP="00095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42"/>
    <w:multiLevelType w:val="multilevel"/>
    <w:tmpl w:val="28DA9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E5937"/>
    <w:multiLevelType w:val="multilevel"/>
    <w:tmpl w:val="A184D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F81D73"/>
    <w:multiLevelType w:val="hybridMultilevel"/>
    <w:tmpl w:val="0DDC3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3180D"/>
    <w:multiLevelType w:val="hybridMultilevel"/>
    <w:tmpl w:val="D234D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E71AA"/>
    <w:multiLevelType w:val="multilevel"/>
    <w:tmpl w:val="48EE3C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C4012"/>
    <w:multiLevelType w:val="hybridMultilevel"/>
    <w:tmpl w:val="5C080F1C"/>
    <w:lvl w:ilvl="0" w:tplc="0B1455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75EAE"/>
    <w:multiLevelType w:val="multilevel"/>
    <w:tmpl w:val="F1723CAC"/>
    <w:lvl w:ilvl="0">
      <w:start w:val="1"/>
      <w:numFmt w:val="bullet"/>
      <w:lvlText w:val="o"/>
      <w:lvlJc w:val="left"/>
      <w:pPr>
        <w:ind w:left="1500" w:hanging="360"/>
      </w:pPr>
      <w:rPr>
        <w:rFonts w:ascii="Courier New" w:eastAsia="Courier New" w:hAnsi="Courier New" w:cs="Courier New"/>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7" w15:restartNumberingAfterBreak="0">
    <w:nsid w:val="193718CD"/>
    <w:multiLevelType w:val="hybridMultilevel"/>
    <w:tmpl w:val="6DEA2228"/>
    <w:lvl w:ilvl="0" w:tplc="781EB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7A495B"/>
    <w:multiLevelType w:val="hybridMultilevel"/>
    <w:tmpl w:val="B9AEE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A7CB7"/>
    <w:multiLevelType w:val="multilevel"/>
    <w:tmpl w:val="9FE6CCF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29DE586B"/>
    <w:multiLevelType w:val="multilevel"/>
    <w:tmpl w:val="8E303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BA16F7"/>
    <w:multiLevelType w:val="multilevel"/>
    <w:tmpl w:val="809A3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8D409F"/>
    <w:multiLevelType w:val="multilevel"/>
    <w:tmpl w:val="8CCABC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44245079"/>
    <w:multiLevelType w:val="multilevel"/>
    <w:tmpl w:val="0386A8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A7A5676"/>
    <w:multiLevelType w:val="hybridMultilevel"/>
    <w:tmpl w:val="582AC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B97D57"/>
    <w:multiLevelType w:val="multilevel"/>
    <w:tmpl w:val="A638491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60445338"/>
    <w:multiLevelType w:val="multilevel"/>
    <w:tmpl w:val="B66C0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551A36"/>
    <w:multiLevelType w:val="multilevel"/>
    <w:tmpl w:val="68E0F4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88363D"/>
    <w:multiLevelType w:val="multilevel"/>
    <w:tmpl w:val="0EA883AC"/>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9" w15:restartNumberingAfterBreak="0">
    <w:nsid w:val="6D313AEE"/>
    <w:multiLevelType w:val="multilevel"/>
    <w:tmpl w:val="809A3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372D0F"/>
    <w:multiLevelType w:val="multilevel"/>
    <w:tmpl w:val="9D006FA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74DD0E94"/>
    <w:multiLevelType w:val="multilevel"/>
    <w:tmpl w:val="F0D2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F92BCF"/>
    <w:multiLevelType w:val="hybridMultilevel"/>
    <w:tmpl w:val="9FDAE0B6"/>
    <w:lvl w:ilvl="0" w:tplc="781EB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0"/>
  </w:num>
  <w:num w:numId="4">
    <w:abstractNumId w:val="18"/>
  </w:num>
  <w:num w:numId="5">
    <w:abstractNumId w:val="4"/>
  </w:num>
  <w:num w:numId="6">
    <w:abstractNumId w:val="16"/>
  </w:num>
  <w:num w:numId="7">
    <w:abstractNumId w:val="17"/>
  </w:num>
  <w:num w:numId="8">
    <w:abstractNumId w:val="13"/>
  </w:num>
  <w:num w:numId="9">
    <w:abstractNumId w:val="20"/>
  </w:num>
  <w:num w:numId="10">
    <w:abstractNumId w:val="9"/>
  </w:num>
  <w:num w:numId="11">
    <w:abstractNumId w:val="12"/>
  </w:num>
  <w:num w:numId="12">
    <w:abstractNumId w:val="10"/>
  </w:num>
  <w:num w:numId="13">
    <w:abstractNumId w:val="8"/>
  </w:num>
  <w:num w:numId="14">
    <w:abstractNumId w:val="19"/>
  </w:num>
  <w:num w:numId="15">
    <w:abstractNumId w:val="5"/>
  </w:num>
  <w:num w:numId="16">
    <w:abstractNumId w:val="15"/>
  </w:num>
  <w:num w:numId="17">
    <w:abstractNumId w:val="6"/>
  </w:num>
  <w:num w:numId="18">
    <w:abstractNumId w:val="7"/>
  </w:num>
  <w:num w:numId="19">
    <w:abstractNumId w:val="22"/>
  </w:num>
  <w:num w:numId="20">
    <w:abstractNumId w:val="1"/>
  </w:num>
  <w:num w:numId="21">
    <w:abstractNumId w:val="2"/>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2MDMytDAzMzUwMzZV0lEKTi0uzszPAykwrAUAsP3MLiwAAAA="/>
  </w:docVars>
  <w:rsids>
    <w:rsidRoot w:val="00A47110"/>
    <w:rsid w:val="00001161"/>
    <w:rsid w:val="000257DF"/>
    <w:rsid w:val="00025E02"/>
    <w:rsid w:val="000263D2"/>
    <w:rsid w:val="00034DDE"/>
    <w:rsid w:val="00037308"/>
    <w:rsid w:val="000377B5"/>
    <w:rsid w:val="00037F4D"/>
    <w:rsid w:val="0004078C"/>
    <w:rsid w:val="00046624"/>
    <w:rsid w:val="00062312"/>
    <w:rsid w:val="00064E1F"/>
    <w:rsid w:val="00075522"/>
    <w:rsid w:val="0007645A"/>
    <w:rsid w:val="00080284"/>
    <w:rsid w:val="000804AC"/>
    <w:rsid w:val="00083ED8"/>
    <w:rsid w:val="00090478"/>
    <w:rsid w:val="000951D5"/>
    <w:rsid w:val="000A29F0"/>
    <w:rsid w:val="000C4C9A"/>
    <w:rsid w:val="000D6976"/>
    <w:rsid w:val="000D69A6"/>
    <w:rsid w:val="000E169A"/>
    <w:rsid w:val="000E4789"/>
    <w:rsid w:val="000E71B2"/>
    <w:rsid w:val="000E7271"/>
    <w:rsid w:val="000F537F"/>
    <w:rsid w:val="000F6A31"/>
    <w:rsid w:val="001144D9"/>
    <w:rsid w:val="0011642C"/>
    <w:rsid w:val="00124CF5"/>
    <w:rsid w:val="00135125"/>
    <w:rsid w:val="00137E0E"/>
    <w:rsid w:val="00151F01"/>
    <w:rsid w:val="00152591"/>
    <w:rsid w:val="001B0EAB"/>
    <w:rsid w:val="001B18B4"/>
    <w:rsid w:val="001B47F0"/>
    <w:rsid w:val="001B49F7"/>
    <w:rsid w:val="001B501D"/>
    <w:rsid w:val="001B6288"/>
    <w:rsid w:val="001C0525"/>
    <w:rsid w:val="001C3C53"/>
    <w:rsid w:val="001C7A2E"/>
    <w:rsid w:val="001E412A"/>
    <w:rsid w:val="001E4C75"/>
    <w:rsid w:val="001F407B"/>
    <w:rsid w:val="00201E4E"/>
    <w:rsid w:val="00207A46"/>
    <w:rsid w:val="0021548E"/>
    <w:rsid w:val="00217438"/>
    <w:rsid w:val="00234B62"/>
    <w:rsid w:val="002418C7"/>
    <w:rsid w:val="002461B3"/>
    <w:rsid w:val="002664B4"/>
    <w:rsid w:val="002811E5"/>
    <w:rsid w:val="00285667"/>
    <w:rsid w:val="00291EBD"/>
    <w:rsid w:val="002A45D0"/>
    <w:rsid w:val="002B61EA"/>
    <w:rsid w:val="002B6550"/>
    <w:rsid w:val="002C4FE6"/>
    <w:rsid w:val="002D5CDC"/>
    <w:rsid w:val="002F5130"/>
    <w:rsid w:val="002F79F2"/>
    <w:rsid w:val="0032399C"/>
    <w:rsid w:val="00327425"/>
    <w:rsid w:val="003358E2"/>
    <w:rsid w:val="003410CA"/>
    <w:rsid w:val="00345611"/>
    <w:rsid w:val="00382C1A"/>
    <w:rsid w:val="00393784"/>
    <w:rsid w:val="003967B2"/>
    <w:rsid w:val="003A43E9"/>
    <w:rsid w:val="003B00F5"/>
    <w:rsid w:val="003C218F"/>
    <w:rsid w:val="003C6113"/>
    <w:rsid w:val="003D71DC"/>
    <w:rsid w:val="003E7166"/>
    <w:rsid w:val="003F028A"/>
    <w:rsid w:val="0040147E"/>
    <w:rsid w:val="00405D27"/>
    <w:rsid w:val="004228A1"/>
    <w:rsid w:val="00425A6D"/>
    <w:rsid w:val="00427F23"/>
    <w:rsid w:val="00442F14"/>
    <w:rsid w:val="00455502"/>
    <w:rsid w:val="00455A17"/>
    <w:rsid w:val="00456A8B"/>
    <w:rsid w:val="00457AD7"/>
    <w:rsid w:val="00472943"/>
    <w:rsid w:val="004759D4"/>
    <w:rsid w:val="004803B6"/>
    <w:rsid w:val="00494967"/>
    <w:rsid w:val="004A3E1C"/>
    <w:rsid w:val="004B0353"/>
    <w:rsid w:val="004D727D"/>
    <w:rsid w:val="004E0408"/>
    <w:rsid w:val="004E173E"/>
    <w:rsid w:val="004E4C47"/>
    <w:rsid w:val="004E52EE"/>
    <w:rsid w:val="004F6323"/>
    <w:rsid w:val="00501F4E"/>
    <w:rsid w:val="00504DD2"/>
    <w:rsid w:val="00507A73"/>
    <w:rsid w:val="0051151C"/>
    <w:rsid w:val="00525824"/>
    <w:rsid w:val="0052649C"/>
    <w:rsid w:val="00530184"/>
    <w:rsid w:val="00532720"/>
    <w:rsid w:val="00553D67"/>
    <w:rsid w:val="005556DF"/>
    <w:rsid w:val="0055593B"/>
    <w:rsid w:val="00563702"/>
    <w:rsid w:val="005705D2"/>
    <w:rsid w:val="00571545"/>
    <w:rsid w:val="00573F55"/>
    <w:rsid w:val="00577AA9"/>
    <w:rsid w:val="00577BD9"/>
    <w:rsid w:val="00584EE8"/>
    <w:rsid w:val="00586FB5"/>
    <w:rsid w:val="005B247A"/>
    <w:rsid w:val="005C2A7C"/>
    <w:rsid w:val="005D5E53"/>
    <w:rsid w:val="005E099E"/>
    <w:rsid w:val="005E0E5A"/>
    <w:rsid w:val="005E27F0"/>
    <w:rsid w:val="00603375"/>
    <w:rsid w:val="006223BF"/>
    <w:rsid w:val="00632FC6"/>
    <w:rsid w:val="00641713"/>
    <w:rsid w:val="00644CD8"/>
    <w:rsid w:val="00646136"/>
    <w:rsid w:val="00653356"/>
    <w:rsid w:val="00655370"/>
    <w:rsid w:val="00667284"/>
    <w:rsid w:val="006704A7"/>
    <w:rsid w:val="006839B1"/>
    <w:rsid w:val="006900E8"/>
    <w:rsid w:val="00694E3B"/>
    <w:rsid w:val="00696790"/>
    <w:rsid w:val="006A42F6"/>
    <w:rsid w:val="006B1AC4"/>
    <w:rsid w:val="006C06E0"/>
    <w:rsid w:val="006C0C59"/>
    <w:rsid w:val="006C1ED5"/>
    <w:rsid w:val="006C5610"/>
    <w:rsid w:val="006D090C"/>
    <w:rsid w:val="006D1669"/>
    <w:rsid w:val="006D5DEB"/>
    <w:rsid w:val="006D7CEB"/>
    <w:rsid w:val="006E4881"/>
    <w:rsid w:val="006E4B52"/>
    <w:rsid w:val="006F33A2"/>
    <w:rsid w:val="006F5ABB"/>
    <w:rsid w:val="006F6732"/>
    <w:rsid w:val="006F7907"/>
    <w:rsid w:val="00717946"/>
    <w:rsid w:val="00727AE3"/>
    <w:rsid w:val="00727CF5"/>
    <w:rsid w:val="007317BD"/>
    <w:rsid w:val="0073324F"/>
    <w:rsid w:val="0073625A"/>
    <w:rsid w:val="00737066"/>
    <w:rsid w:val="007860F5"/>
    <w:rsid w:val="007940D5"/>
    <w:rsid w:val="007943E8"/>
    <w:rsid w:val="007956EC"/>
    <w:rsid w:val="007B5ACF"/>
    <w:rsid w:val="007B6FFF"/>
    <w:rsid w:val="007C205A"/>
    <w:rsid w:val="007C43D6"/>
    <w:rsid w:val="007C7DEF"/>
    <w:rsid w:val="007D41E7"/>
    <w:rsid w:val="007E7726"/>
    <w:rsid w:val="007F606C"/>
    <w:rsid w:val="00801013"/>
    <w:rsid w:val="008142D3"/>
    <w:rsid w:val="0082389B"/>
    <w:rsid w:val="008332E0"/>
    <w:rsid w:val="008438E4"/>
    <w:rsid w:val="00843C4D"/>
    <w:rsid w:val="008501FE"/>
    <w:rsid w:val="0086790C"/>
    <w:rsid w:val="00871D32"/>
    <w:rsid w:val="00884BB9"/>
    <w:rsid w:val="0088718F"/>
    <w:rsid w:val="00890DFB"/>
    <w:rsid w:val="00891095"/>
    <w:rsid w:val="00892074"/>
    <w:rsid w:val="008A106A"/>
    <w:rsid w:val="008A2F9C"/>
    <w:rsid w:val="008A497A"/>
    <w:rsid w:val="008B3CFB"/>
    <w:rsid w:val="008B3FBE"/>
    <w:rsid w:val="008B6C0C"/>
    <w:rsid w:val="008C31D9"/>
    <w:rsid w:val="008C3B9A"/>
    <w:rsid w:val="008D420F"/>
    <w:rsid w:val="008D550C"/>
    <w:rsid w:val="008D592B"/>
    <w:rsid w:val="008D5CB2"/>
    <w:rsid w:val="008F28F5"/>
    <w:rsid w:val="008F340D"/>
    <w:rsid w:val="00901195"/>
    <w:rsid w:val="009019FB"/>
    <w:rsid w:val="00917154"/>
    <w:rsid w:val="0092231A"/>
    <w:rsid w:val="00922CA6"/>
    <w:rsid w:val="00933137"/>
    <w:rsid w:val="009353B8"/>
    <w:rsid w:val="00935729"/>
    <w:rsid w:val="009444D6"/>
    <w:rsid w:val="00945261"/>
    <w:rsid w:val="00954B16"/>
    <w:rsid w:val="00960164"/>
    <w:rsid w:val="00963801"/>
    <w:rsid w:val="00966B0B"/>
    <w:rsid w:val="00991114"/>
    <w:rsid w:val="00996586"/>
    <w:rsid w:val="00997DCE"/>
    <w:rsid w:val="009A4E30"/>
    <w:rsid w:val="009A6D6A"/>
    <w:rsid w:val="009D20BD"/>
    <w:rsid w:val="009D3EBB"/>
    <w:rsid w:val="009E0CD9"/>
    <w:rsid w:val="009E141A"/>
    <w:rsid w:val="009E70F8"/>
    <w:rsid w:val="009F31C7"/>
    <w:rsid w:val="00A0369E"/>
    <w:rsid w:val="00A128B7"/>
    <w:rsid w:val="00A21DE3"/>
    <w:rsid w:val="00A243D8"/>
    <w:rsid w:val="00A3371C"/>
    <w:rsid w:val="00A42CD0"/>
    <w:rsid w:val="00A47110"/>
    <w:rsid w:val="00A50B84"/>
    <w:rsid w:val="00A51526"/>
    <w:rsid w:val="00A62D7A"/>
    <w:rsid w:val="00A827D2"/>
    <w:rsid w:val="00A96BC3"/>
    <w:rsid w:val="00AA24F4"/>
    <w:rsid w:val="00AB046D"/>
    <w:rsid w:val="00AB36F2"/>
    <w:rsid w:val="00AB6E82"/>
    <w:rsid w:val="00AC0751"/>
    <w:rsid w:val="00AD4497"/>
    <w:rsid w:val="00AE1921"/>
    <w:rsid w:val="00AE283C"/>
    <w:rsid w:val="00AE4608"/>
    <w:rsid w:val="00AF16D1"/>
    <w:rsid w:val="00AF41DC"/>
    <w:rsid w:val="00B15A97"/>
    <w:rsid w:val="00B238A7"/>
    <w:rsid w:val="00B306D4"/>
    <w:rsid w:val="00B315D1"/>
    <w:rsid w:val="00B34E95"/>
    <w:rsid w:val="00B36619"/>
    <w:rsid w:val="00B366A3"/>
    <w:rsid w:val="00B441DF"/>
    <w:rsid w:val="00B65948"/>
    <w:rsid w:val="00B8066D"/>
    <w:rsid w:val="00B82166"/>
    <w:rsid w:val="00B90885"/>
    <w:rsid w:val="00BB4581"/>
    <w:rsid w:val="00BF34D2"/>
    <w:rsid w:val="00BF70F4"/>
    <w:rsid w:val="00C068B8"/>
    <w:rsid w:val="00C16DF2"/>
    <w:rsid w:val="00C277F6"/>
    <w:rsid w:val="00C34A52"/>
    <w:rsid w:val="00C400D9"/>
    <w:rsid w:val="00C40664"/>
    <w:rsid w:val="00C41380"/>
    <w:rsid w:val="00C4337A"/>
    <w:rsid w:val="00C4656B"/>
    <w:rsid w:val="00C60880"/>
    <w:rsid w:val="00C725EF"/>
    <w:rsid w:val="00C72E3E"/>
    <w:rsid w:val="00C77DBC"/>
    <w:rsid w:val="00C91759"/>
    <w:rsid w:val="00C94952"/>
    <w:rsid w:val="00CA7B62"/>
    <w:rsid w:val="00CB17CA"/>
    <w:rsid w:val="00CB3160"/>
    <w:rsid w:val="00CD1586"/>
    <w:rsid w:val="00CE3121"/>
    <w:rsid w:val="00CF2B72"/>
    <w:rsid w:val="00CF33A8"/>
    <w:rsid w:val="00CF7241"/>
    <w:rsid w:val="00CF7861"/>
    <w:rsid w:val="00D00B91"/>
    <w:rsid w:val="00D01729"/>
    <w:rsid w:val="00D16889"/>
    <w:rsid w:val="00D25F97"/>
    <w:rsid w:val="00D2671D"/>
    <w:rsid w:val="00D348F4"/>
    <w:rsid w:val="00D36B93"/>
    <w:rsid w:val="00D450FF"/>
    <w:rsid w:val="00D45BD1"/>
    <w:rsid w:val="00D50D43"/>
    <w:rsid w:val="00D6009F"/>
    <w:rsid w:val="00D65543"/>
    <w:rsid w:val="00D73857"/>
    <w:rsid w:val="00D84738"/>
    <w:rsid w:val="00D87C85"/>
    <w:rsid w:val="00DA277B"/>
    <w:rsid w:val="00DB4987"/>
    <w:rsid w:val="00DD045C"/>
    <w:rsid w:val="00DD1012"/>
    <w:rsid w:val="00DD6BBD"/>
    <w:rsid w:val="00DE0D58"/>
    <w:rsid w:val="00DF08F1"/>
    <w:rsid w:val="00DF20BE"/>
    <w:rsid w:val="00DF7790"/>
    <w:rsid w:val="00E34875"/>
    <w:rsid w:val="00E35E04"/>
    <w:rsid w:val="00E41B92"/>
    <w:rsid w:val="00E46782"/>
    <w:rsid w:val="00E46AFF"/>
    <w:rsid w:val="00E61DC1"/>
    <w:rsid w:val="00E66F19"/>
    <w:rsid w:val="00E73035"/>
    <w:rsid w:val="00E83CE5"/>
    <w:rsid w:val="00E93751"/>
    <w:rsid w:val="00E93A30"/>
    <w:rsid w:val="00E97024"/>
    <w:rsid w:val="00EA3137"/>
    <w:rsid w:val="00EB4714"/>
    <w:rsid w:val="00EB7662"/>
    <w:rsid w:val="00EC7A85"/>
    <w:rsid w:val="00EF54B5"/>
    <w:rsid w:val="00F0212B"/>
    <w:rsid w:val="00F1456E"/>
    <w:rsid w:val="00F172A3"/>
    <w:rsid w:val="00F24D25"/>
    <w:rsid w:val="00F31FF1"/>
    <w:rsid w:val="00F602BE"/>
    <w:rsid w:val="00F67E85"/>
    <w:rsid w:val="00F81AA1"/>
    <w:rsid w:val="00F81EEE"/>
    <w:rsid w:val="00F93421"/>
    <w:rsid w:val="00F954A9"/>
    <w:rsid w:val="00F964B8"/>
    <w:rsid w:val="00F97104"/>
    <w:rsid w:val="00FA31F3"/>
    <w:rsid w:val="00FA72AF"/>
    <w:rsid w:val="00FC0649"/>
    <w:rsid w:val="00FC0FF2"/>
    <w:rsid w:val="00FC1D26"/>
    <w:rsid w:val="00FC77A0"/>
    <w:rsid w:val="00FD2760"/>
    <w:rsid w:val="00FD6533"/>
    <w:rsid w:val="00FE029D"/>
    <w:rsid w:val="00FF06B7"/>
    <w:rsid w:val="00FF317D"/>
    <w:rsid w:val="00FF402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9054"/>
  <w15:docId w15:val="{9569587F-674F-46F5-A6E5-F6DE1DAE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A24F4"/>
    <w:pPr>
      <w:keepNext/>
      <w:keepLines/>
      <w:suppressAutoHyphens/>
      <w:autoSpaceDN w:val="0"/>
      <w:spacing w:before="240" w:after="0" w:line="256" w:lineRule="auto"/>
      <w:textAlignment w:val="baseline"/>
      <w:outlineLvl w:val="0"/>
    </w:pPr>
    <w:rPr>
      <w:rFonts w:ascii="Calibri Light" w:eastAsia="Times New Roman" w:hAnsi="Calibri Light" w:cs="Times New Roman"/>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284"/>
    <w:rPr>
      <w:color w:val="0563C1" w:themeColor="hyperlink"/>
      <w:u w:val="single"/>
    </w:rPr>
  </w:style>
  <w:style w:type="character" w:styleId="UyteHipercze">
    <w:name w:val="FollowedHyperlink"/>
    <w:basedOn w:val="Domylnaczcionkaakapitu"/>
    <w:uiPriority w:val="99"/>
    <w:semiHidden/>
    <w:unhideWhenUsed/>
    <w:rsid w:val="00E41B92"/>
    <w:rPr>
      <w:color w:val="954F72" w:themeColor="followedHyperlink"/>
      <w:u w:val="single"/>
    </w:rPr>
  </w:style>
  <w:style w:type="character" w:customStyle="1" w:styleId="Nagwek1Znak">
    <w:name w:val="Nagłówek 1 Znak"/>
    <w:basedOn w:val="Domylnaczcionkaakapitu"/>
    <w:link w:val="Nagwek1"/>
    <w:uiPriority w:val="9"/>
    <w:rsid w:val="00AA24F4"/>
    <w:rPr>
      <w:rFonts w:ascii="Calibri Light" w:eastAsia="Times New Roman" w:hAnsi="Calibri Light" w:cs="Times New Roman"/>
      <w:color w:val="2F5496"/>
      <w:sz w:val="32"/>
      <w:szCs w:val="32"/>
    </w:rPr>
  </w:style>
  <w:style w:type="paragraph" w:styleId="Akapitzlist">
    <w:name w:val="List Paragraph"/>
    <w:basedOn w:val="Normalny"/>
    <w:qFormat/>
    <w:rsid w:val="00AA24F4"/>
    <w:pPr>
      <w:suppressAutoHyphens/>
      <w:autoSpaceDN w:val="0"/>
      <w:spacing w:line="256" w:lineRule="auto"/>
      <w:ind w:left="720"/>
      <w:textAlignment w:val="baseline"/>
    </w:pPr>
    <w:rPr>
      <w:rFonts w:ascii="Calibri" w:eastAsia="Calibri" w:hAnsi="Calibri" w:cs="Times New Roman"/>
    </w:rPr>
  </w:style>
  <w:style w:type="character" w:styleId="Odwoaniedokomentarza">
    <w:name w:val="annotation reference"/>
    <w:basedOn w:val="Domylnaczcionkaakapitu"/>
    <w:rsid w:val="00AA24F4"/>
    <w:rPr>
      <w:sz w:val="16"/>
      <w:szCs w:val="16"/>
    </w:rPr>
  </w:style>
  <w:style w:type="paragraph" w:styleId="Tekstkomentarza">
    <w:name w:val="annotation text"/>
    <w:basedOn w:val="Normalny"/>
    <w:link w:val="TekstkomentarzaZnak"/>
    <w:rsid w:val="00AA24F4"/>
    <w:pPr>
      <w:suppressAutoHyphens/>
      <w:autoSpaceDN w:val="0"/>
      <w:spacing w:line="240" w:lineRule="auto"/>
      <w:textAlignment w:val="baseline"/>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AA24F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AA2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4F4"/>
    <w:rPr>
      <w:rFonts w:ascii="Segoe UI" w:hAnsi="Segoe UI" w:cs="Segoe UI"/>
      <w:sz w:val="18"/>
      <w:szCs w:val="18"/>
    </w:rPr>
  </w:style>
  <w:style w:type="character" w:customStyle="1" w:styleId="Nierozpoznanawzmianka1">
    <w:name w:val="Nierozpoznana wzmianka1"/>
    <w:basedOn w:val="Domylnaczcionkaakapitu"/>
    <w:rsid w:val="00B441D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01013"/>
    <w:pPr>
      <w:suppressAutoHyphens w:val="0"/>
      <w:autoSpaceDN/>
      <w:textAlignment w:val="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801013"/>
    <w:rPr>
      <w:rFonts w:ascii="Calibri" w:eastAsia="Calibri" w:hAnsi="Calibri" w:cs="Times New Roman"/>
      <w:b/>
      <w:bCs/>
      <w:sz w:val="20"/>
      <w:szCs w:val="20"/>
    </w:rPr>
  </w:style>
  <w:style w:type="paragraph" w:styleId="Nagwek">
    <w:name w:val="header"/>
    <w:basedOn w:val="Normalny"/>
    <w:link w:val="NagwekZnak"/>
    <w:uiPriority w:val="99"/>
    <w:unhideWhenUsed/>
    <w:rsid w:val="000951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51D5"/>
  </w:style>
  <w:style w:type="paragraph" w:styleId="Stopka">
    <w:name w:val="footer"/>
    <w:basedOn w:val="Normalny"/>
    <w:link w:val="StopkaZnak"/>
    <w:uiPriority w:val="99"/>
    <w:unhideWhenUsed/>
    <w:rsid w:val="000951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51D5"/>
  </w:style>
  <w:style w:type="paragraph" w:styleId="Bezodstpw">
    <w:name w:val="No Spacing"/>
    <w:uiPriority w:val="1"/>
    <w:qFormat/>
    <w:rsid w:val="009353B8"/>
    <w:pPr>
      <w:spacing w:after="0" w:line="240" w:lineRule="auto"/>
    </w:pPr>
  </w:style>
  <w:style w:type="paragraph" w:styleId="Poprawka">
    <w:name w:val="Revision"/>
    <w:hidden/>
    <w:uiPriority w:val="99"/>
    <w:semiHidden/>
    <w:rsid w:val="00CB3160"/>
    <w:pPr>
      <w:spacing w:after="0" w:line="240" w:lineRule="auto"/>
    </w:pPr>
  </w:style>
  <w:style w:type="character" w:customStyle="1" w:styleId="Nierozpoznanawzmianka2">
    <w:name w:val="Nierozpoznana wzmianka2"/>
    <w:basedOn w:val="Domylnaczcionkaakapitu"/>
    <w:uiPriority w:val="99"/>
    <w:semiHidden/>
    <w:unhideWhenUsed/>
    <w:rsid w:val="00046624"/>
    <w:rPr>
      <w:color w:val="605E5C"/>
      <w:shd w:val="clear" w:color="auto" w:fill="E1DFDD"/>
    </w:rPr>
  </w:style>
  <w:style w:type="paragraph" w:styleId="NormalnyWeb">
    <w:name w:val="Normal (Web)"/>
    <w:basedOn w:val="Normalny"/>
    <w:uiPriority w:val="99"/>
    <w:semiHidden/>
    <w:unhideWhenUsed/>
    <w:rsid w:val="007F60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F606C"/>
    <w:rPr>
      <w:rFonts w:ascii="Segoe UI" w:hAnsi="Segoe UI" w:cs="Segoe UI" w:hint="default"/>
      <w:sz w:val="18"/>
      <w:szCs w:val="18"/>
    </w:rPr>
  </w:style>
  <w:style w:type="character" w:customStyle="1" w:styleId="Nierozpoznanawzmianka3">
    <w:name w:val="Nierozpoznana wzmianka3"/>
    <w:basedOn w:val="Domylnaczcionkaakapitu"/>
    <w:uiPriority w:val="99"/>
    <w:semiHidden/>
    <w:unhideWhenUsed/>
    <w:rsid w:val="003B00F5"/>
    <w:rPr>
      <w:color w:val="605E5C"/>
      <w:shd w:val="clear" w:color="auto" w:fill="E1DFDD"/>
    </w:rPr>
  </w:style>
  <w:style w:type="character" w:styleId="Nierozpoznanawzmianka">
    <w:name w:val="Unresolved Mention"/>
    <w:basedOn w:val="Domylnaczcionkaakapitu"/>
    <w:uiPriority w:val="99"/>
    <w:semiHidden/>
    <w:unhideWhenUsed/>
    <w:rsid w:val="00040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0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ealogy@polin.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n.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od@poli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alogy@polin.p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p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8E4A7BF60CC45B6968269BB3B614C" ma:contentTypeVersion="11" ma:contentTypeDescription="Create a new document." ma:contentTypeScope="" ma:versionID="7c2aa5ade6a2cc1a69c06b831b2055cf">
  <xsd:schema xmlns:xsd="http://www.w3.org/2001/XMLSchema" xmlns:xs="http://www.w3.org/2001/XMLSchema" xmlns:p="http://schemas.microsoft.com/office/2006/metadata/properties" xmlns:ns3="6b43c37b-b276-4898-b85e-f3f1e09e1fa6" targetNamespace="http://schemas.microsoft.com/office/2006/metadata/properties" ma:root="true" ma:fieldsID="32aa3c468b5cb0d6574490d6640eb34a" ns3:_="">
    <xsd:import namespace="6b43c37b-b276-4898-b85e-f3f1e09e1f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3c37b-b276-4898-b85e-f3f1e09e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D641-021D-4C1A-B13B-1E74AB877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CC42B-5CEF-4D53-A4EF-1D9027CA09E1}">
  <ds:schemaRefs>
    <ds:schemaRef ds:uri="http://schemas.microsoft.com/sharepoint/v3/contenttype/forms"/>
  </ds:schemaRefs>
</ds:datastoreItem>
</file>

<file path=customXml/itemProps3.xml><?xml version="1.0" encoding="utf-8"?>
<ds:datastoreItem xmlns:ds="http://schemas.openxmlformats.org/officeDocument/2006/customXml" ds:itemID="{7978B698-62B1-433A-ABE1-4831CED47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3c37b-b276-4898-b85e-f3f1e09e1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F6DF4-D51E-45BF-8A99-31DAC6CA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2862</Words>
  <Characters>17176</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Oferta genealogiczna- pakiet: regulamin, opis oferty gen., formularze: kontaktowy, zamówienia, reklamacyjny</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genealogiczna- pakiet: regulamin, opis oferty gen., formularze: kontaktowy, zamówienia, reklamacyjny</dc:title>
  <dc:subject/>
  <dc:creator>Wzorek Maciej</dc:creator>
  <cp:keywords/>
  <dc:description/>
  <cp:lastModifiedBy>Natalia Różańska</cp:lastModifiedBy>
  <cp:revision>40</cp:revision>
  <cp:lastPrinted>2021-11-24T08:48:00Z</cp:lastPrinted>
  <dcterms:created xsi:type="dcterms:W3CDTF">2021-11-22T12:32:00Z</dcterms:created>
  <dcterms:modified xsi:type="dcterms:W3CDTF">2021-11-30T11:14:00Z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0x0101004E88E4A7BF60CC45B6968269BB3B614C</vt:lpwstr>
  </property>
</Properties>
</file>