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C7FE" w14:textId="5B984ACE" w:rsidR="00F075A7" w:rsidRPr="00F075A7" w:rsidRDefault="00361B09" w:rsidP="00F075A7">
      <w:pPr>
        <w:pStyle w:val="Nagwek1"/>
      </w:pPr>
      <w:r w:rsidRPr="00361B09">
        <w:t>Muzeum Historii Żydów Polskich POLIN</w:t>
      </w:r>
      <w:r w:rsidRPr="00361B09">
        <w:br/>
        <w:t>Oferta edukacyjna 2022/2023</w:t>
      </w:r>
      <w:r w:rsidRPr="00361B09">
        <w:br/>
        <w:t>Szkoła podstawowa</w:t>
      </w:r>
      <w:r w:rsidR="00F075A7">
        <w:br/>
        <w:t>Klasy 4-6</w:t>
      </w:r>
    </w:p>
    <w:p w14:paraId="481680F9" w14:textId="406B72A0" w:rsidR="00B502A6" w:rsidRPr="005C7C75" w:rsidRDefault="00E627B8" w:rsidP="009543D7">
      <w:pPr>
        <w:pStyle w:val="Nagwek2"/>
      </w:pPr>
      <w:r>
        <w:rPr>
          <w:sz w:val="24"/>
          <w:szCs w:val="24"/>
        </w:rPr>
        <w:br w:type="page"/>
      </w:r>
      <w:r w:rsidR="002028A1" w:rsidRPr="005C7C75">
        <w:lastRenderedPageBreak/>
        <w:t>Wstęp</w:t>
      </w:r>
    </w:p>
    <w:p w14:paraId="5051ABF9" w14:textId="34C9F547" w:rsidR="00CC31A7" w:rsidRPr="005C7C75" w:rsidRDefault="002028A1" w:rsidP="005C7C75">
      <w:pPr>
        <w:pStyle w:val="Nagwek3"/>
      </w:pPr>
      <w:r w:rsidRPr="005C7C75">
        <w:t>Wizyta w muzeum to spotkanie. Z kulturą, historią i z drugim człowiekiem!</w:t>
      </w:r>
    </w:p>
    <w:p w14:paraId="683F52BC" w14:textId="77777777" w:rsidR="00CC31A7" w:rsidRPr="006426C7" w:rsidRDefault="00CC31A7" w:rsidP="00361B09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Przyjdźcie ze swoją klasą do naszego muzeum! Przygotowaliśmy dla Was wiele propozycji: zwiedzanie wystawy z przewodnikiem, warsztaty i spacery po Warszawie. Odkrywajcie z nami unikatowe zbiory, multimedia i rekonstrukcje, ukazujące 1000 lat historii polskich Żydów. Wspólnie odnajdujmy piękno w różnorodności kultur, religii i tradycji!</w:t>
      </w:r>
    </w:p>
    <w:p w14:paraId="6055E9FC" w14:textId="77777777" w:rsidR="00CC31A7" w:rsidRPr="006426C7" w:rsidRDefault="00CC31A7" w:rsidP="00361B09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Ostatni rok to dla dzieci i młodzieży czas dużych wyzwań związanych z pandemią i wojną w Ukrainie. Chcemy, żeby nasze zajęcia były dla nich wzmacniającym doświadczeniem pracy grupowej, która pomoże im się zintegrować również z nowymi kolegami i koleżankami z Ukrainy. Korzystamy z różnych metod pozwalających jak najpełniej uczestniczyć w nich wszystkim – również tym uczennicom i uczniom, którzy są w Polsce od niedawna.</w:t>
      </w:r>
    </w:p>
    <w:p w14:paraId="5AFE53C5" w14:textId="77777777" w:rsidR="00CC31A7" w:rsidRPr="006426C7" w:rsidRDefault="00CC31A7" w:rsidP="00361B09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Nowe sytuacje na świecie to także okazje do rozmowy na ważne tematy. Dlatego przygotowaliśmy specjalne warsztaty, na których do takich rozmów zapraszamy: dla młodszych dzieci będą to zajęcia „Oswajamy lęki. Rozmowy o wojnie z najmłodszymi”, dla starszej młodzieży zajęcia „Uchodźca, czyli kto?”. Stworzyliśmy też nową ścieżkę oprowadzania po wystawie stałej „Marzenia o wolności”, podczas której, wykorzystując treści naszej ekspozycji, chcemy rozmawiać z młodzieżą o demokracji, praworządności i prawach mniejszości. Jest dla nas ważne, żeby edukacja związana z różnorodnością społeczną nie odnosiła się tylko do historii, ale również do tego, co dotyczy nas tu i teraz.</w:t>
      </w:r>
    </w:p>
    <w:p w14:paraId="69E083A1" w14:textId="57346D2D" w:rsidR="00CC31A7" w:rsidRPr="00A9721E" w:rsidRDefault="00CC31A7" w:rsidP="00361B09">
      <w:pPr>
        <w:spacing w:before="240" w:after="24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Bardzo chcielibyśmy spotkać się z Wami wszystkimi bezpośrednio. Pamiętamy jednak także o grupach, które nie będą mogły do nas dotrzeć. Mamy dla nich sprawdzoną ofertę zajęć edukacyjnych online. Informacja o niej dostępna jest na stronie: </w:t>
      </w:r>
      <w:hyperlink r:id="rId4" w:history="1">
        <w:r w:rsidR="00CF7CA1">
          <w:rPr>
            <w:rStyle w:val="Hipercze"/>
            <w:kern w:val="0"/>
            <w:sz w:val="24"/>
            <w:szCs w:val="24"/>
            <w14:ligatures w14:val="none"/>
          </w:rPr>
          <w:t>www.polin.pl/szkoly</w:t>
        </w:r>
      </w:hyperlink>
      <w:r w:rsidR="00A9721E">
        <w:rPr>
          <w:rStyle w:val="Hipercze"/>
          <w:rFonts w:eastAsia="Times New Roman" w:cstheme="minorHAnsi"/>
          <w:color w:val="auto"/>
          <w:kern w:val="0"/>
          <w:sz w:val="24"/>
          <w:szCs w:val="24"/>
          <w:u w:val="none"/>
          <w:lang w:eastAsia="pl-PL"/>
          <w14:ligatures w14:val="none"/>
        </w:rPr>
        <w:t>.</w:t>
      </w:r>
    </w:p>
    <w:p w14:paraId="1E274E89" w14:textId="77777777" w:rsidR="00FF0A58" w:rsidRDefault="00FF0A5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342BACD" w14:textId="2964E163" w:rsidR="00B502A6" w:rsidRPr="006426C7" w:rsidRDefault="00FF0A58" w:rsidP="00FF0A58">
      <w:pPr>
        <w:pStyle w:val="Nagwek2"/>
      </w:pPr>
      <w:r>
        <w:lastRenderedPageBreak/>
        <w:t>Warsztaty w muzeum na wystawie stałej</w:t>
      </w:r>
    </w:p>
    <w:p w14:paraId="663205CD" w14:textId="6F7C930A" w:rsidR="00B502A6" w:rsidRPr="006426C7" w:rsidRDefault="00FF0A58" w:rsidP="00FF0A58">
      <w:pPr>
        <w:pStyle w:val="Nagwek3"/>
        <w:rPr>
          <w:sz w:val="24"/>
          <w:szCs w:val="24"/>
        </w:rPr>
      </w:pPr>
      <w:r w:rsidRPr="006426C7">
        <w:t>Spotkania z kulturą żydowską</w:t>
      </w:r>
    </w:p>
    <w:p w14:paraId="28157D63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Zapraszamy do spotkania z kulturą żydowską – do poznania charakterystycznych dla niej przedmiotów, tradycji i symboli.</w:t>
      </w:r>
    </w:p>
    <w:p w14:paraId="5B7818BA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Na wystawie stałej uczniowie i uczennice będą rozwiązywać zadania w grupach. Zobaczą, jak wyglądały synagoga, karczma oraz dom żydowski. W sali edukacyjnej poznają też historię Sary – ich żydowskiej rówieśniczki. Dowiedzą się jak wygląda współczesne życie żydowskie w Polsce.</w:t>
      </w:r>
    </w:p>
    <w:p w14:paraId="295988A4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b/>
          <w:bCs/>
          <w:color w:val="000000"/>
        </w:rPr>
        <w:t>Słowa kluczowe</w:t>
      </w:r>
      <w:r w:rsidRPr="006426C7">
        <w:rPr>
          <w:rFonts w:asciiTheme="minorHAnsi" w:hAnsiTheme="minorHAnsi" w:cstheme="minorHAnsi"/>
          <w:color w:val="000000"/>
        </w:rPr>
        <w:t>: szabat, dom żydowski, synagoga, koszerność</w:t>
      </w:r>
    </w:p>
    <w:p w14:paraId="0964576D" w14:textId="272D29AF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Miejsce warsztat</w:t>
      </w:r>
      <w:r w:rsidR="0032619B" w:rsidRPr="006426C7">
        <w:rPr>
          <w:rFonts w:asciiTheme="minorHAnsi" w:hAnsiTheme="minorHAnsi" w:cstheme="minorHAnsi"/>
          <w:color w:val="000000"/>
        </w:rPr>
        <w:t>ów</w:t>
      </w:r>
      <w:r w:rsidRPr="006426C7">
        <w:rPr>
          <w:rFonts w:asciiTheme="minorHAnsi" w:hAnsiTheme="minorHAnsi" w:cstheme="minorHAnsi"/>
          <w:color w:val="000000"/>
        </w:rPr>
        <w:t>: Centrum Edukacyjne i wystawa stała, galeria „Miasteczko”</w:t>
      </w:r>
    </w:p>
    <w:p w14:paraId="697A9995" w14:textId="7EAFA29D" w:rsidR="00B502A6" w:rsidRPr="006426C7" w:rsidRDefault="00FF0A58" w:rsidP="00FF0A58">
      <w:pPr>
        <w:pStyle w:val="Nagwek3"/>
      </w:pPr>
      <w:r w:rsidRPr="006426C7">
        <w:t>Gry i zabawy dzieci żydowskich</w:t>
      </w:r>
    </w:p>
    <w:p w14:paraId="1F62D0AF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Jak gra się w klipę i w drejdla? I czemu słychać jidysz w niektórych polskich wyliczankach? Trójka przyjaciół – Hana, Szlomo i Michał – mieszka w jednej kamienicy i należy do Bractwa Podwórkowej Przyjaźni.</w:t>
      </w:r>
    </w:p>
    <w:p w14:paraId="2CEC7E1A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Podczas warsztatów uczniowie oraz uczennice też mogą zostać członkami Bractwa i poznać świat przedwojennych zabaw. Na wystawie stałej zobaczą, jak wyglądały wtedy ulice i podwórka, a w sali edukacyjnej nauczą się gier z dawnych czasów.</w:t>
      </w:r>
    </w:p>
    <w:p w14:paraId="07AE6B96" w14:textId="302534AE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b/>
          <w:bCs/>
          <w:color w:val="000000"/>
        </w:rPr>
        <w:t>Słowa kluczowe</w:t>
      </w:r>
      <w:r w:rsidRPr="006426C7">
        <w:rPr>
          <w:rFonts w:asciiTheme="minorHAnsi" w:hAnsiTheme="minorHAnsi" w:cstheme="minorHAnsi"/>
          <w:color w:val="000000"/>
        </w:rPr>
        <w:t>: przedwojenne zabawy podwórkowe, różnorodność, życie codzienne dzieci</w:t>
      </w:r>
    </w:p>
    <w:p w14:paraId="546137B1" w14:textId="1431E3FD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Miejsce warsztat</w:t>
      </w:r>
      <w:r w:rsidR="0032619B" w:rsidRPr="006426C7">
        <w:rPr>
          <w:rFonts w:asciiTheme="minorHAnsi" w:hAnsiTheme="minorHAnsi" w:cstheme="minorHAnsi"/>
          <w:color w:val="000000"/>
        </w:rPr>
        <w:t>ów</w:t>
      </w:r>
      <w:r w:rsidRPr="006426C7">
        <w:rPr>
          <w:rFonts w:asciiTheme="minorHAnsi" w:hAnsiTheme="minorHAnsi" w:cstheme="minorHAnsi"/>
          <w:color w:val="000000"/>
        </w:rPr>
        <w:t>: Centrum Edukacyjne i wystawa stała, galeria „Na żydowskiej ulicy”</w:t>
      </w:r>
    </w:p>
    <w:p w14:paraId="30A2687A" w14:textId="6394323C" w:rsidR="00B502A6" w:rsidRPr="006426C7" w:rsidRDefault="00F44328" w:rsidP="00F44328">
      <w:pPr>
        <w:pStyle w:val="Nagwek3"/>
      </w:pPr>
      <w:r w:rsidRPr="006426C7">
        <w:t>Dzieci i ryby głosu nie mają? O prawach dziecka i Januszu Korczaku</w:t>
      </w:r>
    </w:p>
    <w:p w14:paraId="618EEEBA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Znane powiedzenie głosi, że „dzieci i ryby głosu nie mają”… A jak jest naprawdę?</w:t>
      </w:r>
    </w:p>
    <w:p w14:paraId="436950AD" w14:textId="7625A89B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 xml:space="preserve">W czasie warsztatów zaprosimy dzieci do różnych ćwiczeń, dzięki którym przyjrzą się swoim podstawowym prawom. Poznają też niezwykłą postać Janusza Korczaka i sięgną po </w:t>
      </w:r>
      <w:r w:rsidRPr="006426C7">
        <w:rPr>
          <w:rFonts w:asciiTheme="minorHAnsi" w:hAnsiTheme="minorHAnsi" w:cstheme="minorHAnsi"/>
          <w:color w:val="000000"/>
        </w:rPr>
        <w:lastRenderedPageBreak/>
        <w:t xml:space="preserve">redagowany przez dzieci i Starego Doktora pismo </w:t>
      </w:r>
      <w:r w:rsidR="003A6DF6" w:rsidRPr="006426C7">
        <w:rPr>
          <w:rFonts w:asciiTheme="minorHAnsi" w:hAnsiTheme="minorHAnsi" w:cstheme="minorHAnsi"/>
          <w:color w:val="000000"/>
        </w:rPr>
        <w:t>„</w:t>
      </w:r>
      <w:r w:rsidRPr="006426C7">
        <w:rPr>
          <w:rFonts w:asciiTheme="minorHAnsi" w:hAnsiTheme="minorHAnsi" w:cstheme="minorHAnsi"/>
          <w:color w:val="000000"/>
        </w:rPr>
        <w:t>Mały Przegląd</w:t>
      </w:r>
      <w:r w:rsidR="003A6DF6" w:rsidRPr="006426C7">
        <w:rPr>
          <w:rFonts w:asciiTheme="minorHAnsi" w:hAnsiTheme="minorHAnsi" w:cstheme="minorHAnsi"/>
          <w:color w:val="000000"/>
        </w:rPr>
        <w:t>”</w:t>
      </w:r>
      <w:r w:rsidRPr="006426C7">
        <w:rPr>
          <w:rFonts w:asciiTheme="minorHAnsi" w:hAnsiTheme="minorHAnsi" w:cstheme="minorHAnsi"/>
          <w:color w:val="000000"/>
        </w:rPr>
        <w:t>. Rozwiązując zagadki na wystawie stałej, odkryją barwną kulturę lat międzywojennych. </w:t>
      </w:r>
    </w:p>
    <w:p w14:paraId="3A48E765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b/>
          <w:bCs/>
          <w:color w:val="000000"/>
        </w:rPr>
        <w:t>Słowa kluczowe</w:t>
      </w:r>
      <w:r w:rsidRPr="006426C7">
        <w:rPr>
          <w:rFonts w:asciiTheme="minorHAnsi" w:hAnsiTheme="minorHAnsi" w:cstheme="minorHAnsi"/>
          <w:color w:val="000000"/>
        </w:rPr>
        <w:t>: prawa dziecka, pedagogika korczakowska, międzywojenna Polska</w:t>
      </w:r>
    </w:p>
    <w:p w14:paraId="2BFC6032" w14:textId="73E77F7E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Miejsce warsztat</w:t>
      </w:r>
      <w:r w:rsidR="0032619B" w:rsidRPr="006426C7">
        <w:rPr>
          <w:rFonts w:asciiTheme="minorHAnsi" w:hAnsiTheme="minorHAnsi" w:cstheme="minorHAnsi"/>
          <w:color w:val="000000"/>
        </w:rPr>
        <w:t>ów</w:t>
      </w:r>
      <w:r w:rsidRPr="006426C7">
        <w:rPr>
          <w:rFonts w:asciiTheme="minorHAnsi" w:hAnsiTheme="minorHAnsi" w:cstheme="minorHAnsi"/>
          <w:color w:val="000000"/>
        </w:rPr>
        <w:t>: Centrum Edukacyjne i wystawa stała, galeria „Na żydowskiej ulicy”</w:t>
      </w:r>
    </w:p>
    <w:p w14:paraId="0C032F77" w14:textId="37BE1B8D" w:rsidR="00B502A6" w:rsidRPr="006426C7" w:rsidRDefault="00F44328" w:rsidP="00F44328">
      <w:pPr>
        <w:pStyle w:val="Nagwek3"/>
        <w:rPr>
          <w:sz w:val="24"/>
          <w:szCs w:val="24"/>
        </w:rPr>
      </w:pPr>
      <w:r w:rsidRPr="006426C7">
        <w:t>Jak pięknie się różnić?</w:t>
      </w:r>
    </w:p>
    <w:p w14:paraId="71409EC7" w14:textId="51866705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Jak pięknie się różnić? Tak, by pamiętać o tym, co w nas jest mocne, co w sobie lubimy, czym chcemy się dzielić z innymi!</w:t>
      </w:r>
    </w:p>
    <w:p w14:paraId="57181B1F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Na warsztatach zaprosimy dzieci do ćwiczeń, dzięki którym swobodniej poczują się w swojej grupie, lepiej się poznają i potrenują umiejętności komunikacyjne. Poznają też historię Frani, która w nowej szkole uczy się radzić sobie z nieśmiałością i niepokojem w kontaktach społecznych.</w:t>
      </w:r>
    </w:p>
    <w:p w14:paraId="52D56494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Wspólnie zastanowimy się, co może zrobić grupa, żeby Frania poczuła się bezpieczniej w klasie. Na koniec zaprosimy uczniów i uczennice do rozwiązywania zagadek na wystawie stałej.</w:t>
      </w:r>
    </w:p>
    <w:p w14:paraId="5F806651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b/>
          <w:bCs/>
          <w:color w:val="000000"/>
        </w:rPr>
        <w:t>Słowa kluczowe</w:t>
      </w:r>
      <w:r w:rsidRPr="006426C7">
        <w:rPr>
          <w:rFonts w:asciiTheme="minorHAnsi" w:hAnsiTheme="minorHAnsi" w:cstheme="minorHAnsi"/>
          <w:color w:val="000000"/>
        </w:rPr>
        <w:t>: integracja, komunikacja, różnorodność</w:t>
      </w:r>
    </w:p>
    <w:p w14:paraId="4401948C" w14:textId="3EEF50D0" w:rsidR="00B502A6" w:rsidRPr="00B012E9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Miejsce warsztat</w:t>
      </w:r>
      <w:r w:rsidR="0032619B" w:rsidRPr="006426C7">
        <w:rPr>
          <w:rFonts w:asciiTheme="minorHAnsi" w:hAnsiTheme="minorHAnsi" w:cstheme="minorHAnsi"/>
          <w:color w:val="000000"/>
        </w:rPr>
        <w:t>ów</w:t>
      </w:r>
      <w:r w:rsidRPr="006426C7">
        <w:rPr>
          <w:rFonts w:asciiTheme="minorHAnsi" w:hAnsiTheme="minorHAnsi" w:cstheme="minorHAnsi"/>
          <w:color w:val="000000"/>
        </w:rPr>
        <w:t>: Centrum Edukacyjne i wystawa stała, wybrane miejsca</w:t>
      </w:r>
    </w:p>
    <w:p w14:paraId="3571F09A" w14:textId="6441A511" w:rsidR="00B502A6" w:rsidRPr="006426C7" w:rsidRDefault="00B012E9" w:rsidP="00B012E9">
      <w:pPr>
        <w:pStyle w:val="Nagwek3"/>
        <w:rPr>
          <w:sz w:val="24"/>
          <w:szCs w:val="24"/>
        </w:rPr>
      </w:pPr>
      <w:r w:rsidRPr="006426C7">
        <w:t>Oswajamy lęki. Rozmowy o wojnie z najmłodszymi</w:t>
      </w:r>
    </w:p>
    <w:p w14:paraId="6F281B62" w14:textId="38E657B1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Dzieci potrzebują czuć się bezpiecznie – szczególnie wtedy, kiedy wokół nich dorośli rozmawiają o niebezpieczeństwie. Grupy szkolne zapraszamy na warsztaty opracowane wokół opowiadania „Strasznie straszne” Pawła Beręsewicza.</w:t>
      </w:r>
    </w:p>
    <w:p w14:paraId="70AF7DD4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Podczas zajęć z dziećmi poznamy fikcyjną i metaforyczną opowieść o pewnym Tacie i Synku, którzy uciekają do bezpieczniejszego miejsca. Praca z tą historią będzie okazją do oswajania lęków, które pojawiają się w dzieciach w związku z obecną sytuacją wojenną w Ukrainie. W czasie warsztatów zaprosimy dzieci do ćwiczeń arteterapeutycznych, które pomogą im poradzić sobie z niepokojem i szukać szczęśliwego zakończenia trudnych historii.</w:t>
      </w:r>
    </w:p>
    <w:p w14:paraId="177B1857" w14:textId="57BCCCAF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lastRenderedPageBreak/>
        <w:t xml:space="preserve">Warsztat </w:t>
      </w:r>
      <w:r w:rsidR="0032619B" w:rsidRPr="006426C7">
        <w:rPr>
          <w:rFonts w:asciiTheme="minorHAnsi" w:hAnsiTheme="minorHAnsi" w:cstheme="minorHAnsi"/>
          <w:color w:val="000000"/>
        </w:rPr>
        <w:t>nie jest zalecany</w:t>
      </w:r>
      <w:r w:rsidRPr="006426C7">
        <w:rPr>
          <w:rFonts w:asciiTheme="minorHAnsi" w:hAnsiTheme="minorHAnsi" w:cstheme="minorHAnsi"/>
          <w:color w:val="000000"/>
        </w:rPr>
        <w:t xml:space="preserve"> dla grup z uczniami z Ukrainy z doświadczeniem wojennym.</w:t>
      </w:r>
    </w:p>
    <w:p w14:paraId="686191DA" w14:textId="067E4EEB" w:rsidR="00B502A6" w:rsidRPr="006426C7" w:rsidRDefault="0032619B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color w:val="000000"/>
        </w:rPr>
      </w:pPr>
      <w:r w:rsidRPr="006426C7">
        <w:rPr>
          <w:rFonts w:asciiTheme="minorHAnsi" w:hAnsiTheme="minorHAnsi" w:cstheme="minorHAnsi"/>
          <w:color w:val="000000"/>
        </w:rPr>
        <w:t>C</w:t>
      </w:r>
      <w:r w:rsidR="00B502A6" w:rsidRPr="006426C7">
        <w:rPr>
          <w:rFonts w:asciiTheme="minorHAnsi" w:hAnsiTheme="minorHAnsi" w:cstheme="minorHAnsi"/>
          <w:color w:val="000000"/>
        </w:rPr>
        <w:t>zas trwania: 90 min</w:t>
      </w:r>
    </w:p>
    <w:p w14:paraId="152FEDA8" w14:textId="400B97DA" w:rsidR="003A6DF6" w:rsidRPr="006426C7" w:rsidRDefault="003A6DF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b/>
          <w:bCs/>
          <w:color w:val="000000"/>
        </w:rPr>
        <w:t>Słowa kluczowe</w:t>
      </w:r>
      <w:r w:rsidRPr="006426C7">
        <w:rPr>
          <w:rFonts w:asciiTheme="minorHAnsi" w:hAnsiTheme="minorHAnsi" w:cstheme="minorHAnsi"/>
          <w:color w:val="000000"/>
        </w:rPr>
        <w:t xml:space="preserve">: </w:t>
      </w:r>
      <w:r w:rsidR="00216D77">
        <w:rPr>
          <w:rFonts w:asciiTheme="minorHAnsi" w:hAnsiTheme="minorHAnsi" w:cstheme="minorHAnsi"/>
          <w:color w:val="000000"/>
        </w:rPr>
        <w:t>pomoc, solidarność, wojna, przyjaźń</w:t>
      </w:r>
    </w:p>
    <w:p w14:paraId="24637C9E" w14:textId="5B624DFE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Miejsce warsztat</w:t>
      </w:r>
      <w:r w:rsidR="0032619B" w:rsidRPr="006426C7">
        <w:rPr>
          <w:rFonts w:asciiTheme="minorHAnsi" w:hAnsiTheme="minorHAnsi" w:cstheme="minorHAnsi"/>
          <w:color w:val="000000"/>
        </w:rPr>
        <w:t>ów</w:t>
      </w:r>
      <w:r w:rsidRPr="006426C7">
        <w:rPr>
          <w:rFonts w:asciiTheme="minorHAnsi" w:hAnsiTheme="minorHAnsi" w:cstheme="minorHAnsi"/>
          <w:color w:val="000000"/>
        </w:rPr>
        <w:t xml:space="preserve">: sala edukacyjna (warsztaty </w:t>
      </w:r>
      <w:r w:rsidR="006F1113" w:rsidRPr="006426C7">
        <w:rPr>
          <w:rFonts w:asciiTheme="minorHAnsi" w:hAnsiTheme="minorHAnsi" w:cstheme="minorHAnsi"/>
          <w:color w:val="000000"/>
        </w:rPr>
        <w:t>nie</w:t>
      </w:r>
      <w:r w:rsidRPr="006426C7">
        <w:rPr>
          <w:rFonts w:asciiTheme="minorHAnsi" w:hAnsiTheme="minorHAnsi" w:cstheme="minorHAnsi"/>
          <w:color w:val="000000"/>
        </w:rPr>
        <w:t xml:space="preserve"> odbywają się na wystawie stałej)</w:t>
      </w:r>
    </w:p>
    <w:p w14:paraId="1445F57C" w14:textId="388F8B6A" w:rsidR="00B502A6" w:rsidRPr="006426C7" w:rsidRDefault="009A79E9" w:rsidP="009A79E9">
      <w:pPr>
        <w:pStyle w:val="Nagwek3"/>
        <w:rPr>
          <w:sz w:val="24"/>
          <w:szCs w:val="24"/>
        </w:rPr>
      </w:pPr>
      <w:r w:rsidRPr="006426C7">
        <w:t>Moja wojenna siostra</w:t>
      </w:r>
    </w:p>
    <w:p w14:paraId="5AE757FC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„Ocalałam dzięki polskiej rodzinie, która ryzykowała życie, aby uratować moje” – pisze Chava Nissimov, autorka książki „Tajemnica Floriana”.</w:t>
      </w:r>
    </w:p>
    <w:p w14:paraId="78273263" w14:textId="36A64831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color w:val="000000"/>
        </w:rPr>
      </w:pPr>
      <w:r w:rsidRPr="006426C7">
        <w:rPr>
          <w:rFonts w:asciiTheme="minorHAnsi" w:hAnsiTheme="minorHAnsi" w:cstheme="minorHAnsi"/>
          <w:color w:val="000000"/>
        </w:rPr>
        <w:t>Zapraszamy na warsztaty oparte na opowieści Florka – polskiego chłopca, który został obarczony wielkim sekretem. Zachowanie sekretu oznaczało ocalenie dla żydowskiej dziewczynki. Odkrywając wojenną opowieść napisaną z perspektywy dziesięciolatka, uczniowie i uczennice zostaną wprowadzeni w łagodny i dostosowany do wieku sposób w historię II wojny światowej.</w:t>
      </w:r>
    </w:p>
    <w:p w14:paraId="242C49D5" w14:textId="01ABB281" w:rsidR="0032619B" w:rsidRPr="006426C7" w:rsidRDefault="0032619B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  <w:color w:val="000000"/>
        </w:rPr>
      </w:pPr>
      <w:r w:rsidRPr="006426C7">
        <w:rPr>
          <w:rFonts w:asciiTheme="minorHAnsi" w:hAnsiTheme="minorHAnsi" w:cstheme="minorHAnsi"/>
          <w:color w:val="000000"/>
        </w:rPr>
        <w:t>Warsztat nie jest zalecany dla grup z uczniami z Ukrainy z doświadczeniem wojennym.</w:t>
      </w:r>
    </w:p>
    <w:p w14:paraId="12C509FC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b/>
          <w:bCs/>
          <w:color w:val="000000"/>
        </w:rPr>
        <w:t>Słowa kluczowe</w:t>
      </w:r>
      <w:r w:rsidRPr="006426C7">
        <w:rPr>
          <w:rFonts w:asciiTheme="minorHAnsi" w:hAnsiTheme="minorHAnsi" w:cstheme="minorHAnsi"/>
          <w:color w:val="000000"/>
        </w:rPr>
        <w:t>: pomoc, Sprawiedliwi, II wojna światowa</w:t>
      </w:r>
    </w:p>
    <w:p w14:paraId="0E380EF1" w14:textId="2E37C21F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Miejsce warsztat</w:t>
      </w:r>
      <w:r w:rsidR="0032619B" w:rsidRPr="006426C7">
        <w:rPr>
          <w:rFonts w:asciiTheme="minorHAnsi" w:hAnsiTheme="minorHAnsi" w:cstheme="minorHAnsi"/>
          <w:color w:val="000000"/>
        </w:rPr>
        <w:t>ów</w:t>
      </w:r>
      <w:r w:rsidRPr="006426C7">
        <w:rPr>
          <w:rFonts w:asciiTheme="minorHAnsi" w:hAnsiTheme="minorHAnsi" w:cstheme="minorHAnsi"/>
          <w:color w:val="000000"/>
        </w:rPr>
        <w:t>: Centrum Edukacyjne, wybrane miejsca na wystawie stałej</w:t>
      </w:r>
    </w:p>
    <w:p w14:paraId="17A1EAA0" w14:textId="70034A39" w:rsidR="00B502A6" w:rsidRPr="006426C7" w:rsidRDefault="008B2AC6" w:rsidP="009A79E9">
      <w:pPr>
        <w:pStyle w:val="Nagwek3"/>
        <w:rPr>
          <w:sz w:val="24"/>
          <w:szCs w:val="24"/>
        </w:rPr>
      </w:pPr>
      <w:r w:rsidRPr="006426C7">
        <w:t>Żonkile. O powstaniu w getcie oczami dziecka</w:t>
      </w:r>
    </w:p>
    <w:p w14:paraId="39B2C302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Żonkile to symbol powstania w getcie warszawskim. Czy dla współczesnych nastolatków ten temat jest jeszcze ważny? Czy można rozmawiać o nim w angażujący sposób?</w:t>
      </w:r>
    </w:p>
    <w:p w14:paraId="25E84079" w14:textId="1F6CCEB5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Zapraszamy na warsztaty, w których pokazujemy wojenne historie w sposób zrozumiały dla dzieci. Najpierw odwiedzimy część wystawy stałej, gdzie zanurzymy się w barwny świat międzywojennej Polski. Potem zobaczymy film „Będę pisać”, opowiadający o przyjaźni dwójki żydowskich nastolatków w latach 30. i w trakcie wojny. Ich losy poznaje współczesna dziewczyna z Muranowa, której telefon nawiedza duch z przeszłości. Wspólnie z nią przenosimy się do dawnej Warszawy. Projekcji filmu towarzyszą angażujące zadania dla uczniów i uczennic.</w:t>
      </w:r>
    </w:p>
    <w:p w14:paraId="59FE1E20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b/>
          <w:bCs/>
          <w:color w:val="000000"/>
        </w:rPr>
        <w:lastRenderedPageBreak/>
        <w:t>Słowa kluczowe</w:t>
      </w:r>
      <w:r w:rsidRPr="006426C7">
        <w:rPr>
          <w:rFonts w:asciiTheme="minorHAnsi" w:hAnsiTheme="minorHAnsi" w:cstheme="minorHAnsi"/>
          <w:color w:val="000000"/>
        </w:rPr>
        <w:t>: powstanie w getcie warszawskim, Polska międzywojenna, przyjaźń</w:t>
      </w:r>
    </w:p>
    <w:p w14:paraId="261FA5ED" w14:textId="01FC71A3" w:rsidR="00B502A6" w:rsidRPr="00A9721E" w:rsidRDefault="00B502A6" w:rsidP="00A9721E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Miejsce warsztat</w:t>
      </w:r>
      <w:r w:rsidR="0032619B" w:rsidRPr="006426C7">
        <w:rPr>
          <w:rFonts w:asciiTheme="minorHAnsi" w:hAnsiTheme="minorHAnsi" w:cstheme="minorHAnsi"/>
          <w:color w:val="000000"/>
        </w:rPr>
        <w:t>ów</w:t>
      </w:r>
      <w:r w:rsidRPr="006426C7">
        <w:rPr>
          <w:rFonts w:asciiTheme="minorHAnsi" w:hAnsiTheme="minorHAnsi" w:cstheme="minorHAnsi"/>
          <w:color w:val="000000"/>
        </w:rPr>
        <w:t>: Centrum Edukacyjne, wystała stała, galeria „Na żydowskiej ulicy”</w:t>
      </w:r>
    </w:p>
    <w:p w14:paraId="4ACD5C12" w14:textId="77777777" w:rsidR="00B154CB" w:rsidRDefault="00B154CB">
      <w:pPr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>
        <w:br w:type="page"/>
      </w:r>
    </w:p>
    <w:p w14:paraId="7A75E9C7" w14:textId="424ACDFE" w:rsidR="00B502A6" w:rsidRPr="00A9721E" w:rsidRDefault="00A9721E" w:rsidP="00A9721E">
      <w:pPr>
        <w:pStyle w:val="Nagwek2"/>
      </w:pPr>
      <w:r w:rsidRPr="006426C7">
        <w:lastRenderedPageBreak/>
        <w:t>Warsztaty na wystawie czasowej</w:t>
      </w:r>
    </w:p>
    <w:p w14:paraId="59AC4DC5" w14:textId="0BC6FDBF" w:rsidR="00B502A6" w:rsidRPr="006426C7" w:rsidRDefault="00A57F03" w:rsidP="00A9721E">
      <w:pPr>
        <w:pStyle w:val="Nagwek3"/>
        <w:rPr>
          <w:sz w:val="24"/>
          <w:szCs w:val="24"/>
        </w:rPr>
      </w:pPr>
      <w:r w:rsidRPr="006426C7">
        <w:rPr>
          <w:sz w:val="24"/>
          <w:szCs w:val="24"/>
        </w:rPr>
        <w:t>„</w:t>
      </w:r>
      <w:r w:rsidR="00A9721E" w:rsidRPr="006426C7">
        <w:t>Od kuchni</w:t>
      </w:r>
      <w:r w:rsidRPr="006426C7">
        <w:rPr>
          <w:sz w:val="24"/>
          <w:szCs w:val="24"/>
        </w:rPr>
        <w:t>”</w:t>
      </w:r>
      <w:r w:rsidR="00A9721E" w:rsidRPr="006426C7">
        <w:t>. Pierogi czy hummus?</w:t>
      </w:r>
    </w:p>
    <w:p w14:paraId="54299A8A" w14:textId="4F996C00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Czy pierogi to żydowska potrawa? A może hummus? Kiedy w żydowskiej kuchni pachnie imbirem i kardamonem? Zapraszamy na wystawę czasową, na której uczniowie i uczennice poznają kulturę żydowską od kuchni. Wspólnie zobaczymy, jak przygotowuje się charakterystyczne świąteczne potrawy i w których krajach – od Polski, przez USA aż do Izraela, są one popularne. Rozszyfrujemy, co oznacza koszerność i sprawdzimy, gdzie można kupić koszerną żywność. Na koniec wspólnie będziemy zaplatać wielką chałkę i przyrządzać wystawowy czulent.</w:t>
      </w:r>
    </w:p>
    <w:p w14:paraId="5B1A7660" w14:textId="77777777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b/>
          <w:bCs/>
          <w:color w:val="000000"/>
        </w:rPr>
        <w:t>Słowa kluczowe</w:t>
      </w:r>
      <w:r w:rsidRPr="006426C7">
        <w:rPr>
          <w:rFonts w:asciiTheme="minorHAnsi" w:hAnsiTheme="minorHAnsi" w:cstheme="minorHAnsi"/>
          <w:color w:val="000000"/>
        </w:rPr>
        <w:t>: diaspora, koszerność, kultura kulinarna, święta żydowskie</w:t>
      </w:r>
    </w:p>
    <w:p w14:paraId="213C1D57" w14:textId="3ABDF265" w:rsidR="00B502A6" w:rsidRPr="006426C7" w:rsidRDefault="00B502A6" w:rsidP="00361B09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Miejsce warsztat</w:t>
      </w:r>
      <w:r w:rsidR="00A57F03" w:rsidRPr="006426C7">
        <w:rPr>
          <w:rFonts w:asciiTheme="minorHAnsi" w:hAnsiTheme="minorHAnsi" w:cstheme="minorHAnsi"/>
          <w:color w:val="000000"/>
        </w:rPr>
        <w:t>ów</w:t>
      </w:r>
      <w:r w:rsidRPr="006426C7">
        <w:rPr>
          <w:rFonts w:asciiTheme="minorHAnsi" w:hAnsiTheme="minorHAnsi" w:cstheme="minorHAnsi"/>
          <w:color w:val="000000"/>
        </w:rPr>
        <w:t>: wystawa czasowa „Od kuchni. Żydowska kultura kulinarna”</w:t>
      </w:r>
    </w:p>
    <w:p w14:paraId="683C08CD" w14:textId="1880601C" w:rsidR="00B502A6" w:rsidRPr="006426C7" w:rsidRDefault="00B502A6" w:rsidP="00B154CB">
      <w:pPr>
        <w:pStyle w:val="NormalnyWeb"/>
        <w:spacing w:before="240" w:beforeAutospacing="0" w:after="240" w:afterAutospacing="0" w:line="360" w:lineRule="auto"/>
        <w:rPr>
          <w:rFonts w:asciiTheme="minorHAnsi" w:hAnsiTheme="minorHAnsi" w:cstheme="minorHAnsi"/>
        </w:rPr>
      </w:pPr>
      <w:r w:rsidRPr="006426C7">
        <w:rPr>
          <w:rFonts w:asciiTheme="minorHAnsi" w:hAnsiTheme="minorHAnsi" w:cstheme="minorHAnsi"/>
          <w:color w:val="000000"/>
        </w:rPr>
        <w:t>Możliwe terminy: poniedziałki, środy, czwartki, piątki godz. 10.15-11.45 lub 13.00-14.30 (wystawa czasowa do 12.12.22)</w:t>
      </w:r>
      <w:r w:rsidR="00A57F03" w:rsidRPr="006426C7">
        <w:rPr>
          <w:rFonts w:asciiTheme="minorHAnsi" w:hAnsiTheme="minorHAnsi" w:cstheme="minorHAnsi"/>
          <w:color w:val="000000"/>
        </w:rPr>
        <w:t>.</w:t>
      </w:r>
    </w:p>
    <w:p w14:paraId="177371A6" w14:textId="77777777" w:rsidR="00B154CB" w:rsidRDefault="00B154CB">
      <w:pPr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>
        <w:br w:type="page"/>
      </w:r>
    </w:p>
    <w:p w14:paraId="513DE269" w14:textId="77777777" w:rsidR="00550478" w:rsidRPr="006426C7" w:rsidRDefault="00550478" w:rsidP="00550478">
      <w:pPr>
        <w:pStyle w:val="Nagwek2"/>
      </w:pPr>
      <w:r w:rsidRPr="006426C7">
        <w:lastRenderedPageBreak/>
        <w:t>Spacery miejskie</w:t>
      </w:r>
    </w:p>
    <w:p w14:paraId="4E23BF0B" w14:textId="77777777" w:rsidR="00550478" w:rsidRPr="006426C7" w:rsidRDefault="00550478" w:rsidP="00550478">
      <w:pPr>
        <w:pStyle w:val="Nagwek3"/>
      </w:pPr>
      <w:r w:rsidRPr="006426C7">
        <w:t xml:space="preserve">Lokomotywą po </w:t>
      </w:r>
      <w:r>
        <w:t>W</w:t>
      </w:r>
      <w:r w:rsidRPr="006426C7">
        <w:t xml:space="preserve">arszawie </w:t>
      </w:r>
      <w:r>
        <w:t>–</w:t>
      </w:r>
      <w:r w:rsidRPr="006426C7">
        <w:t xml:space="preserve"> spacer śladami Juliana Tuwima</w:t>
      </w:r>
    </w:p>
    <w:p w14:paraId="4C64EE39" w14:textId="77777777" w:rsidR="00550478" w:rsidRPr="006426C7" w:rsidRDefault="00550478" w:rsidP="00550478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w dzisiejszej Warszawie da się spotkać bohaterów wierszy Tuwima? Przekonamy się wspólnie, że przy odrobinie wyobraźni to możliwe. Gry, zabawy i zagadki pozwolą nam przypomnieć sobie pana Hilarego, słonia Trąbalskiego czy spóźniającego się na kolację pana Słowika. Podczas spaceru będziemy także odkrywać, jak wyglądała Warszawa w czasach, kiedy jej ulicami chodził Julian Tuwim. Poznamy koleje losu poety, co stanie się okazją, aby z naszymi młodymi gośćmi porozmawiać na „dorosłe” tematy: o kompleksach, które potrafią bardzo utrudnić życie, o poczuciu bycia obcym i nierozumianym przez innych oraz o cenie, jaką przychodzi czasem zapłacić za sukces i popularność.</w:t>
      </w:r>
    </w:p>
    <w:p w14:paraId="5713E9C1" w14:textId="77777777" w:rsidR="00550478" w:rsidRPr="006426C7" w:rsidRDefault="00550478" w:rsidP="00550478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Czas: 90 min</w:t>
      </w:r>
    </w:p>
    <w:p w14:paraId="31FB8447" w14:textId="77777777" w:rsidR="00550478" w:rsidRPr="006426C7" w:rsidRDefault="00550478" w:rsidP="00550478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Zbiórka grupy: w holu głównym muzeum</w:t>
      </w:r>
    </w:p>
    <w:p w14:paraId="190E789A" w14:textId="77777777" w:rsidR="00550478" w:rsidRPr="006426C7" w:rsidRDefault="00550478" w:rsidP="00550478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Spacer nie obejmuje zwiedzania wystawy stałej.</w:t>
      </w:r>
    </w:p>
    <w:p w14:paraId="5B35797F" w14:textId="77777777" w:rsidR="00550478" w:rsidRPr="006426C7" w:rsidRDefault="00550478" w:rsidP="00550478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UWAGA:</w:t>
      </w:r>
      <w:r w:rsidRPr="006426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Ponieważ spacer odbywa się w przestrzeni miejskiej, prosimy przygotować się do przejścia około dwóch kilometrów w zmiennych warunkach atmosferycznych. Należy założyć wygodne buty, na wypadek niepogody mieć ze sobą parasol i płaszcz przeciwdeszczowy, a w upalny dzień – wodę do picia i nakrycie głowy. Na trasie spaceru znajdują się wzniesienia i schody.</w:t>
      </w:r>
    </w:p>
    <w:p w14:paraId="2D82D6E7" w14:textId="77777777" w:rsidR="00550478" w:rsidRDefault="00550478" w:rsidP="00550478">
      <w:pPr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>
        <w:br w:type="page"/>
      </w:r>
    </w:p>
    <w:p w14:paraId="11D7FBAC" w14:textId="0FF3CFB1" w:rsidR="00B502A6" w:rsidRPr="006426C7" w:rsidRDefault="00A9721E" w:rsidP="00A9721E">
      <w:pPr>
        <w:pStyle w:val="Nagwek2"/>
      </w:pPr>
      <w:r w:rsidRPr="006426C7">
        <w:lastRenderedPageBreak/>
        <w:t>Oprowadzania po wystawie stałej</w:t>
      </w:r>
    </w:p>
    <w:p w14:paraId="2BB3C05D" w14:textId="4FEB9482" w:rsidR="00B502A6" w:rsidRPr="006426C7" w:rsidRDefault="00A9721E" w:rsidP="009B5110">
      <w:pPr>
        <w:pStyle w:val="Nagwek3"/>
      </w:pPr>
      <w:r w:rsidRPr="006426C7">
        <w:t xml:space="preserve">Odkryj historię polskich </w:t>
      </w:r>
      <w:r w:rsidR="0080265E">
        <w:t>Ż</w:t>
      </w:r>
      <w:r w:rsidRPr="006426C7">
        <w:t>ydów</w:t>
      </w:r>
    </w:p>
    <w:p w14:paraId="29E7826F" w14:textId="77777777" w:rsidR="00B502A6" w:rsidRPr="006426C7" w:rsidRDefault="00B502A6" w:rsidP="00361B09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Zabierzemy grupy szkolne w podróż przez historię Polski opowiedzianą przez jej żydowskich mieszkańców. Rozpocznie się ona u początków państwa polskiego, a zakończy na gwarnej ulicy przedwojennej Warszawy. Opowieść, wzbogacona o elementy zabawy, dostosowana będzie do możliwości młodych zwiedzających. Dzieci zagrają w grę, w którą grali ich żydowscy rówieśnicy podczas święta Chanuka. Rozwiązując kulinarne zagadki, dowiedzą się, czym mogłyby poczęstować swojego żydowskiego kolegę. Odwiedzą klub, w którym sto lat temu bawili się żydowscy pisarze i dziennikarze. Może spróbują tam nawet zatańczyć tango? </w:t>
      </w:r>
    </w:p>
    <w:p w14:paraId="213305FF" w14:textId="03859B5E" w:rsidR="00B502A6" w:rsidRPr="006426C7" w:rsidRDefault="00B502A6" w:rsidP="00361B09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Czas: </w:t>
      </w:r>
      <w:r w:rsidR="009646DD"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90</w:t>
      </w:r>
      <w:r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min</w:t>
      </w:r>
    </w:p>
    <w:p w14:paraId="066A46E7" w14:textId="0608C64A" w:rsidR="00B502A6" w:rsidRPr="006426C7" w:rsidRDefault="00B502A6" w:rsidP="000B0D41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Spacer nie obejmuje części wystawy poświęconej II wojnie światowej oraz okresowi powojennemu.</w:t>
      </w:r>
    </w:p>
    <w:p w14:paraId="362EC71D" w14:textId="0B782589" w:rsidR="00B502A6" w:rsidRPr="006426C7" w:rsidRDefault="000B0D41" w:rsidP="000B0D41">
      <w:pPr>
        <w:pStyle w:val="Nagwek3"/>
      </w:pPr>
      <w:r w:rsidRPr="006426C7">
        <w:t xml:space="preserve">Podróż przez </w:t>
      </w:r>
      <w:r>
        <w:t>P</w:t>
      </w:r>
      <w:r w:rsidRPr="006426C7">
        <w:t>olin </w:t>
      </w:r>
    </w:p>
    <w:p w14:paraId="3B996A0B" w14:textId="789014DD" w:rsidR="00B502A6" w:rsidRPr="00550478" w:rsidRDefault="00B502A6" w:rsidP="00361B09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504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Spacer po wystawie z kartą pracy</w:t>
      </w:r>
      <w:r w:rsidR="009646DD" w:rsidRPr="0055047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0785FEEB" w14:textId="12E10A30" w:rsidR="00B502A6" w:rsidRPr="006426C7" w:rsidRDefault="00B502A6" w:rsidP="00361B09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 trakcie podróży przez historię polskich Żydów uczniowie i uczennice będą poznawać ich religię, obyczaje i codzienne życie. Rozwiązując zadania z karty pracy, odkryją, w jakim języku polscy Żydzi się modlili, a w jakim rozmawiali na co dzień. Przygotują jadłospis dla religijnego Żyda lub Żydówki. W średniowiecznym grodzie wirtualnie wybiją monetę z hebrajskimi napisami. W XVI-wiecznym Krakowie pomogą w pracy żydowskiemu drukarzowi. W dziewiętnastowiecznej części wystawy, z biletem kolejowym w ręku, wyruszą do Łodzi, Białegostoku i Warszawy, śladem Żydów i Żydówek, poszukujących wówczas w dużych miastach pracy i lepszego życia. Na koniec zasiądą w ławkach żydowskich szkół z dwudziestolecia międzywojennego i sprawdzą swoje wiadomości w miniquizie. </w:t>
      </w:r>
    </w:p>
    <w:p w14:paraId="6D56DA29" w14:textId="6B791853" w:rsidR="00B502A6" w:rsidRPr="006426C7" w:rsidRDefault="00B502A6" w:rsidP="00361B09">
      <w:pPr>
        <w:spacing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Czas: </w:t>
      </w:r>
      <w:r w:rsidR="00B81224"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90</w:t>
      </w:r>
      <w:r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min</w:t>
      </w:r>
    </w:p>
    <w:p w14:paraId="021DC304" w14:textId="488ECB1A" w:rsidR="00B154CB" w:rsidRDefault="00B502A6" w:rsidP="00521994">
      <w:pPr>
        <w:spacing w:line="36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6426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Spacer nie obejmuje części wystawy poświęconej II wojnie światowej oraz okresowi powojennemu.</w:t>
      </w:r>
      <w:r w:rsidR="00B154CB">
        <w:br w:type="page"/>
      </w:r>
    </w:p>
    <w:p w14:paraId="205CDB7F" w14:textId="598A2CD3" w:rsidR="00427CB1" w:rsidRPr="00F00B6A" w:rsidRDefault="00427CB1" w:rsidP="00427CB1">
      <w:pPr>
        <w:pStyle w:val="Nagwek2"/>
      </w:pPr>
      <w:r w:rsidRPr="00F00B6A">
        <w:lastRenderedPageBreak/>
        <w:t xml:space="preserve">Wydarzenia </w:t>
      </w:r>
      <w:r w:rsidRPr="002F3A07">
        <w:t>specjalne</w:t>
      </w:r>
    </w:p>
    <w:p w14:paraId="255D5E05" w14:textId="4AB1051F" w:rsidR="00427CB1" w:rsidRDefault="00427CB1" w:rsidP="00427CB1">
      <w:pPr>
        <w:pStyle w:val="Nagwek3"/>
      </w:pPr>
      <w:r>
        <w:t>Akcja społeczno-edukacyjna Żonkile – dołącz do nas!</w:t>
      </w:r>
    </w:p>
    <w:p w14:paraId="09ECB937" w14:textId="2CB86B56" w:rsidR="00427CB1" w:rsidRDefault="00427CB1" w:rsidP="00427CB1">
      <w:pPr>
        <w:spacing w:line="360" w:lineRule="auto"/>
        <w:rPr>
          <w:sz w:val="24"/>
          <w:szCs w:val="24"/>
        </w:rPr>
      </w:pPr>
      <w:r w:rsidRPr="006B421C">
        <w:rPr>
          <w:sz w:val="24"/>
          <w:szCs w:val="24"/>
        </w:rPr>
        <w:t>19 kwietnia, w  rocznicę wybuchu powstania w  getcie warszawskim Muzeum POLIN organizuje akcję społeczno-edukacyjną „Żonkile”. Żonkil symbolizuje pamięć, szacunek i nadzieję. Marek Edelman, jeden z przywódców powstania, w każdą rocznicę składał bukiet żółtych kwiatów pod Pomnikiem Bohaterów Getta na Muranowie. Muzeum POLIN kontynuuje tę tradycję, rozdając tysiące papierowych żonkili. Do akcji można przyłączyć się na dwa sposoby. Szkoły z Warszawy mogą włączyć się w  wolontariat i  rozdawać 19 kwietnia papierowe żonkile mieszkańcom stolicy. Szkoły, biblioteki i instytucje z całej Polski mogą zorganizować akcję u siebie z pomocą materiałów i filmów edukacyjnych przygotowanych przez Muzeum POLIN. W ten sposób chcemy przybliżyć młodemu pokoleniu ważną część historii oraz uczyć aktywnej postawy i działania w lokalnej społeczności. Dołączcie do akcji ze swoją szkołą, biblioteką lub inną instytucją w 2023 roku. Niech połączy nas pamięć.</w:t>
      </w:r>
    </w:p>
    <w:p w14:paraId="1DAE95DB" w14:textId="77777777" w:rsidR="00C901EF" w:rsidRDefault="00C901EF">
      <w:pPr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>
        <w:br w:type="page"/>
      </w:r>
    </w:p>
    <w:p w14:paraId="493A6882" w14:textId="2636C19E" w:rsidR="00C901EF" w:rsidRPr="00F00B6A" w:rsidRDefault="00C901EF" w:rsidP="00C901EF">
      <w:pPr>
        <w:pStyle w:val="Nagwek2"/>
      </w:pPr>
      <w:r w:rsidRPr="00F00B6A">
        <w:lastRenderedPageBreak/>
        <w:t xml:space="preserve">Informacje </w:t>
      </w:r>
      <w:r w:rsidRPr="002F3A07">
        <w:t>organizacyjne</w:t>
      </w:r>
    </w:p>
    <w:p w14:paraId="60C828FA" w14:textId="77777777" w:rsidR="00C901EF" w:rsidRPr="002F7807" w:rsidRDefault="00C901EF" w:rsidP="00C901EF">
      <w:pPr>
        <w:pStyle w:val="Nagwek3"/>
      </w:pPr>
      <w:r w:rsidRPr="002F7807">
        <w:t>Warsztaty</w:t>
      </w:r>
    </w:p>
    <w:p w14:paraId="79D8F248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Czas trwania: 120 min</w:t>
      </w:r>
    </w:p>
    <w:p w14:paraId="12D3B0D7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Termin: od poniedziałku do piątku (z wyjątkiem wtorków, gdy muzeum jest nieczynne)</w:t>
      </w:r>
    </w:p>
    <w:p w14:paraId="5E33E52C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Cena: 160 zł / grupa</w:t>
      </w:r>
    </w:p>
    <w:p w14:paraId="07EBA440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 xml:space="preserve">Rezerwacja: </w:t>
      </w:r>
      <w:hyperlink r:id="rId5" w:history="1">
        <w:r w:rsidRPr="002F7807">
          <w:rPr>
            <w:rStyle w:val="Hipercze"/>
            <w:sz w:val="24"/>
            <w:szCs w:val="24"/>
          </w:rPr>
          <w:t>rezerwacje@polin.pl</w:t>
        </w:r>
      </w:hyperlink>
    </w:p>
    <w:p w14:paraId="7608E7DD" w14:textId="77777777" w:rsidR="00C901EF" w:rsidRPr="002F7807" w:rsidRDefault="00C901EF" w:rsidP="00C901EF">
      <w:pPr>
        <w:pStyle w:val="Nagwek3"/>
      </w:pPr>
      <w:r w:rsidRPr="002F7807">
        <w:t>Oprowadzania</w:t>
      </w:r>
    </w:p>
    <w:p w14:paraId="4EB40777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Czas trwania: 90 min</w:t>
      </w:r>
    </w:p>
    <w:p w14:paraId="6B8F3592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Termin: codziennie (z wyjątkiem wtorków, gdy muzeum jest nieczynne)</w:t>
      </w:r>
    </w:p>
    <w:p w14:paraId="70071DF8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Cena: 135 zł / grupa + bilety (w czwartki bilety są bezpłatne)</w:t>
      </w:r>
    </w:p>
    <w:p w14:paraId="5C159DB7" w14:textId="6A6A9F70" w:rsidR="00C901EF" w:rsidRDefault="00C901EF" w:rsidP="00C901EF">
      <w:pPr>
        <w:spacing w:line="360" w:lineRule="auto"/>
        <w:rPr>
          <w:rStyle w:val="Hipercze"/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 xml:space="preserve">Rezerwacja: </w:t>
      </w:r>
      <w:hyperlink r:id="rId6" w:history="1">
        <w:r w:rsidRPr="002F7807">
          <w:rPr>
            <w:rStyle w:val="Hipercze"/>
            <w:sz w:val="24"/>
            <w:szCs w:val="24"/>
          </w:rPr>
          <w:t>grupy@polin.pl</w:t>
        </w:r>
      </w:hyperlink>
    </w:p>
    <w:p w14:paraId="2350E77A" w14:textId="77777777" w:rsidR="00F0057B" w:rsidRDefault="00F0057B" w:rsidP="006E2D1A">
      <w:pPr>
        <w:pStyle w:val="Nagwek3"/>
      </w:pPr>
      <w:r>
        <w:t>Spacery miejskie</w:t>
      </w:r>
    </w:p>
    <w:p w14:paraId="495C8B39" w14:textId="77777777" w:rsidR="00F0057B" w:rsidRPr="006E2D1A" w:rsidRDefault="00F0057B" w:rsidP="00C901EF">
      <w:pPr>
        <w:spacing w:line="360" w:lineRule="auto"/>
        <w:rPr>
          <w:sz w:val="24"/>
          <w:szCs w:val="24"/>
        </w:rPr>
      </w:pPr>
      <w:r w:rsidRPr="006E2D1A">
        <w:rPr>
          <w:sz w:val="24"/>
          <w:szCs w:val="24"/>
        </w:rPr>
        <w:t>Czas trwania: 90 min</w:t>
      </w:r>
    </w:p>
    <w:p w14:paraId="7913E7D6" w14:textId="77777777" w:rsidR="00F0057B" w:rsidRPr="006E2D1A" w:rsidRDefault="00F0057B" w:rsidP="00C901EF">
      <w:pPr>
        <w:spacing w:line="360" w:lineRule="auto"/>
        <w:rPr>
          <w:sz w:val="24"/>
          <w:szCs w:val="24"/>
        </w:rPr>
      </w:pPr>
      <w:r w:rsidRPr="006E2D1A">
        <w:rPr>
          <w:sz w:val="24"/>
          <w:szCs w:val="24"/>
        </w:rPr>
        <w:t>Termin: codziennie (również we wtorki, gdy muzeum jest zamknięte)</w:t>
      </w:r>
    </w:p>
    <w:p w14:paraId="189BC9B9" w14:textId="77777777" w:rsidR="00F0057B" w:rsidRPr="006E2D1A" w:rsidRDefault="00F0057B" w:rsidP="00C901EF">
      <w:pPr>
        <w:spacing w:line="360" w:lineRule="auto"/>
        <w:rPr>
          <w:sz w:val="24"/>
          <w:szCs w:val="24"/>
        </w:rPr>
      </w:pPr>
      <w:r w:rsidRPr="006E2D1A">
        <w:rPr>
          <w:sz w:val="24"/>
          <w:szCs w:val="24"/>
        </w:rPr>
        <w:t>Cena: 160 zł / grupa</w:t>
      </w:r>
    </w:p>
    <w:p w14:paraId="1773848D" w14:textId="56E96D76" w:rsidR="00F0057B" w:rsidRPr="006E2D1A" w:rsidRDefault="00F0057B" w:rsidP="00C901EF">
      <w:pPr>
        <w:spacing w:line="360" w:lineRule="auto"/>
        <w:rPr>
          <w:rFonts w:cstheme="minorHAnsi"/>
          <w:sz w:val="24"/>
          <w:szCs w:val="24"/>
        </w:rPr>
      </w:pPr>
      <w:r w:rsidRPr="006E2D1A">
        <w:rPr>
          <w:sz w:val="24"/>
          <w:szCs w:val="24"/>
        </w:rPr>
        <w:t xml:space="preserve">Rezerwacja: </w:t>
      </w:r>
      <w:hyperlink r:id="rId7" w:history="1">
        <w:r w:rsidR="006E2D1A" w:rsidRPr="002F7807">
          <w:rPr>
            <w:rStyle w:val="Hipercze"/>
            <w:sz w:val="24"/>
            <w:szCs w:val="24"/>
          </w:rPr>
          <w:t>grupy@polin.pl</w:t>
        </w:r>
      </w:hyperlink>
    </w:p>
    <w:p w14:paraId="07C82328" w14:textId="77777777" w:rsidR="00C3647A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Liczebność grupy: zgodnie z aktualnymi wytycznymi epidemiologicznymi (aktualne informacje na polin.pl). Przy braku ograniczeń epidemiologicznych: 30 osób na warsztatach i spacerach miejskich, 25 osób podczas zwiedzania wystawy stałej.</w:t>
      </w:r>
    </w:p>
    <w:p w14:paraId="4450619A" w14:textId="53CD587A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 xml:space="preserve">Obok oferty zajęć stacjonarnych Muzeum POLIN przygotowało także zajęcia online. Aktualna oferta zajęć oraz ich dostępność znajduje się na stronie: </w:t>
      </w:r>
      <w:hyperlink r:id="rId8" w:history="1">
        <w:r w:rsidRPr="002F7807">
          <w:rPr>
            <w:rStyle w:val="Hipercze"/>
            <w:sz w:val="24"/>
            <w:szCs w:val="24"/>
          </w:rPr>
          <w:t>www.polin.pl/szkoly</w:t>
        </w:r>
      </w:hyperlink>
      <w:r w:rsidRPr="002F7807">
        <w:rPr>
          <w:rFonts w:cstheme="minorHAnsi"/>
          <w:sz w:val="24"/>
          <w:szCs w:val="24"/>
        </w:rPr>
        <w:t>.</w:t>
      </w:r>
    </w:p>
    <w:p w14:paraId="5ABD2EE7" w14:textId="77777777" w:rsidR="00C901EF" w:rsidRPr="002F7807" w:rsidRDefault="00C901EF" w:rsidP="00C901EF">
      <w:pPr>
        <w:pStyle w:val="Nagwek3"/>
      </w:pPr>
      <w:r w:rsidRPr="002F7807">
        <w:t>Rezerwacje</w:t>
      </w:r>
    </w:p>
    <w:p w14:paraId="26BD4B95" w14:textId="77777777" w:rsidR="00C901EF" w:rsidRPr="002F7807" w:rsidRDefault="00000000" w:rsidP="00C901EF">
      <w:pPr>
        <w:spacing w:line="360" w:lineRule="auto"/>
        <w:rPr>
          <w:rFonts w:cstheme="minorHAnsi"/>
          <w:sz w:val="24"/>
          <w:szCs w:val="24"/>
        </w:rPr>
      </w:pPr>
      <w:hyperlink r:id="rId9" w:history="1">
        <w:r w:rsidR="00C901EF" w:rsidRPr="002F7807">
          <w:rPr>
            <w:rStyle w:val="Hipercze"/>
            <w:sz w:val="24"/>
            <w:szCs w:val="24"/>
          </w:rPr>
          <w:t>rezerwacje@polin.pl</w:t>
        </w:r>
      </w:hyperlink>
    </w:p>
    <w:p w14:paraId="470949AD" w14:textId="77777777" w:rsidR="00C901EF" w:rsidRPr="002F7807" w:rsidRDefault="00000000" w:rsidP="00C901EF">
      <w:pPr>
        <w:spacing w:line="360" w:lineRule="auto"/>
        <w:rPr>
          <w:rFonts w:cstheme="minorHAnsi"/>
          <w:sz w:val="24"/>
          <w:szCs w:val="24"/>
        </w:rPr>
      </w:pPr>
      <w:hyperlink r:id="rId10" w:history="1">
        <w:r w:rsidR="00C901EF" w:rsidRPr="002F7807">
          <w:rPr>
            <w:rStyle w:val="Hipercze"/>
            <w:sz w:val="24"/>
            <w:szCs w:val="24"/>
          </w:rPr>
          <w:t>grupy@polin.pl</w:t>
        </w:r>
      </w:hyperlink>
    </w:p>
    <w:p w14:paraId="1FD2318C" w14:textId="77777777" w:rsidR="00154A3C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Płatności dokonuje się online przez system płatności elektronicznej PayU.</w:t>
      </w:r>
    </w:p>
    <w:p w14:paraId="1A63C932" w14:textId="4AE3CA3C" w:rsidR="00154A3C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Rezerwacji warsztatów oraz oprowadzań należy dokonać co najmniej 2 tygodnie przed terminem zajęć. Przyjmujemy zapisy do końca obowiązującego semestru.</w:t>
      </w:r>
    </w:p>
    <w:p w14:paraId="4A5C54AE" w14:textId="04F0867B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Bilety w ramach programu „Muzeum za złotówkę”: 1 zł od ucznia (dotyczy posiadaczy legitymacji polskich szkół)</w:t>
      </w:r>
    </w:p>
    <w:p w14:paraId="53296117" w14:textId="77777777" w:rsidR="00C901EF" w:rsidRPr="002F7807" w:rsidRDefault="00C901EF" w:rsidP="00C901EF">
      <w:pPr>
        <w:pStyle w:val="Nagwek3"/>
      </w:pPr>
      <w:r w:rsidRPr="002F7807">
        <w:t>Kontakt</w:t>
      </w:r>
    </w:p>
    <w:p w14:paraId="757E8CF0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Muzeum Historii Żydów Polskich POLIN ul. Anielewicza 6 00-157 Warszawa</w:t>
      </w:r>
    </w:p>
    <w:p w14:paraId="12F1CE5F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Tel. +48 22 47 10 301</w:t>
      </w:r>
    </w:p>
    <w:p w14:paraId="6186DDAA" w14:textId="77777777" w:rsidR="00C901EF" w:rsidRPr="002F7807" w:rsidRDefault="00C901EF" w:rsidP="00C901EF">
      <w:pPr>
        <w:spacing w:line="360" w:lineRule="auto"/>
        <w:rPr>
          <w:rFonts w:cstheme="minorHAnsi"/>
          <w:sz w:val="24"/>
          <w:szCs w:val="24"/>
        </w:rPr>
      </w:pPr>
      <w:r w:rsidRPr="002F7807">
        <w:rPr>
          <w:rFonts w:cstheme="minorHAnsi"/>
          <w:sz w:val="24"/>
          <w:szCs w:val="24"/>
        </w:rPr>
        <w:t>Muzeum POLIN jest polecane w programie Poznaj Polskę. Dołącz do nas na Facebooku: Centrum Edukacyjne Muzeum POLIN</w:t>
      </w:r>
    </w:p>
    <w:p w14:paraId="4F08F190" w14:textId="77777777" w:rsidR="005E4800" w:rsidRPr="009E076C" w:rsidRDefault="005E4800" w:rsidP="005E4800">
      <w:pPr>
        <w:spacing w:line="360" w:lineRule="auto"/>
        <w:rPr>
          <w:rFonts w:cstheme="minorHAnsi"/>
          <w:sz w:val="24"/>
          <w:szCs w:val="24"/>
        </w:rPr>
      </w:pPr>
      <w:r w:rsidRPr="009E076C">
        <w:rPr>
          <w:rFonts w:cstheme="minorHAnsi"/>
          <w:sz w:val="24"/>
          <w:szCs w:val="24"/>
        </w:rPr>
        <w:t>Bezpłatne zajęcia online są finansowane przez Islandię, Liechtenstein i Norwegię w ramach Funduszu EOG oraz przez budżet krajowy.</w:t>
      </w:r>
    </w:p>
    <w:p w14:paraId="25280917" w14:textId="77777777" w:rsidR="005E4800" w:rsidRPr="001F76B2" w:rsidRDefault="005E4800" w:rsidP="005E4800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BF180CA" wp14:editId="4AE67928">
            <wp:extent cx="5760720" cy="2167255"/>
            <wp:effectExtent l="0" t="0" r="0" b="4445"/>
            <wp:docPr id="1" name="Obraz 1" descr="Logo projektu Żydowskie Dziedzictwo Kulturowe - od prawej logotypy Iceland Lichtenstein Norway Grants, Ministerstwa Kultury i Dziedzictwa Narodowego i Muzeum POLIN. Pod spodem napis Wspólnie działamy na rzecz Europy zielonej, konkurencyjnej i sprzyjającej integracj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jektu Żydowskie Dziedzictwo Kulturowe - od prawej logotypy Iceland Lichtenstein Norway Grants, Ministerstwa Kultury i Dziedzictwa Narodowego i Muzeum POLIN. Pod spodem napis Wspólnie działamy na rzecz Europy zielonej, konkurencyjnej i sprzyjającej integracji społecznej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76C">
        <w:rPr>
          <w:rFonts w:cstheme="minorHAnsi"/>
          <w:sz w:val="24"/>
          <w:szCs w:val="24"/>
        </w:rPr>
        <w:t>Dofinansowano ze środków Ministra Kultury, Dziedzictwa Narodowego i Sportu.</w:t>
      </w:r>
    </w:p>
    <w:p w14:paraId="0C184E74" w14:textId="3AAB0C70" w:rsidR="00B502A6" w:rsidRPr="00521994" w:rsidRDefault="00B502A6" w:rsidP="005E4800">
      <w:pPr>
        <w:spacing w:line="360" w:lineRule="auto"/>
        <w:rPr>
          <w:rFonts w:cstheme="minorHAnsi"/>
          <w:color w:val="FF0000"/>
          <w:sz w:val="24"/>
          <w:szCs w:val="24"/>
        </w:rPr>
      </w:pPr>
    </w:p>
    <w:sectPr w:rsidR="00B502A6" w:rsidRPr="0052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A6"/>
    <w:rsid w:val="000B0D41"/>
    <w:rsid w:val="00154A3C"/>
    <w:rsid w:val="002028A1"/>
    <w:rsid w:val="00216D77"/>
    <w:rsid w:val="00232ADC"/>
    <w:rsid w:val="0032619B"/>
    <w:rsid w:val="00361B09"/>
    <w:rsid w:val="003A6DF6"/>
    <w:rsid w:val="003C37D7"/>
    <w:rsid w:val="00402610"/>
    <w:rsid w:val="00427CB1"/>
    <w:rsid w:val="00461630"/>
    <w:rsid w:val="0048281A"/>
    <w:rsid w:val="004E38CD"/>
    <w:rsid w:val="00521994"/>
    <w:rsid w:val="00550478"/>
    <w:rsid w:val="005C7C75"/>
    <w:rsid w:val="005E4800"/>
    <w:rsid w:val="00606FF2"/>
    <w:rsid w:val="00634BF7"/>
    <w:rsid w:val="006426C7"/>
    <w:rsid w:val="006E2D1A"/>
    <w:rsid w:val="006E5CF4"/>
    <w:rsid w:val="006F1113"/>
    <w:rsid w:val="0080265E"/>
    <w:rsid w:val="008B2AC6"/>
    <w:rsid w:val="009543D7"/>
    <w:rsid w:val="00961AD1"/>
    <w:rsid w:val="009646DD"/>
    <w:rsid w:val="009A79E9"/>
    <w:rsid w:val="009B5110"/>
    <w:rsid w:val="00A57F03"/>
    <w:rsid w:val="00A9721E"/>
    <w:rsid w:val="00B012E9"/>
    <w:rsid w:val="00B154CB"/>
    <w:rsid w:val="00B15D3A"/>
    <w:rsid w:val="00B502A6"/>
    <w:rsid w:val="00B508FA"/>
    <w:rsid w:val="00B567B8"/>
    <w:rsid w:val="00B81224"/>
    <w:rsid w:val="00C3647A"/>
    <w:rsid w:val="00C64918"/>
    <w:rsid w:val="00C901EF"/>
    <w:rsid w:val="00CC31A7"/>
    <w:rsid w:val="00CF7CA1"/>
    <w:rsid w:val="00E627B8"/>
    <w:rsid w:val="00EA76FA"/>
    <w:rsid w:val="00F0057B"/>
    <w:rsid w:val="00F075A7"/>
    <w:rsid w:val="00F44328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103"/>
  <w15:chartTrackingRefBased/>
  <w15:docId w15:val="{E041A18B-568B-4334-93EE-1D04099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2A6"/>
  </w:style>
  <w:style w:type="paragraph" w:styleId="Nagwek1">
    <w:name w:val="heading 1"/>
    <w:basedOn w:val="Normalny"/>
    <w:next w:val="Normalny"/>
    <w:link w:val="Nagwek1Znak"/>
    <w:uiPriority w:val="9"/>
    <w:qFormat/>
    <w:rsid w:val="00361B09"/>
    <w:pPr>
      <w:spacing w:before="240" w:after="240" w:line="360" w:lineRule="auto"/>
      <w:outlineLvl w:val="0"/>
    </w:pPr>
    <w:rPr>
      <w:rFonts w:eastAsia="Times New Roman" w:cstheme="minorHAnsi"/>
      <w:b/>
      <w:bCs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C75"/>
    <w:pPr>
      <w:spacing w:before="240" w:after="240" w:line="360" w:lineRule="auto"/>
      <w:outlineLvl w:val="1"/>
    </w:pPr>
    <w:rPr>
      <w:rFonts w:eastAsia="Times New Roman" w:cstheme="minorHAnsi"/>
      <w:b/>
      <w:bCs/>
      <w:color w:val="000000"/>
      <w:kern w:val="0"/>
      <w:sz w:val="32"/>
      <w:szCs w:val="32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7C75"/>
    <w:pPr>
      <w:spacing w:before="240" w:after="240" w:line="360" w:lineRule="auto"/>
      <w:outlineLvl w:val="2"/>
    </w:pPr>
    <w:rPr>
      <w:rFonts w:eastAsia="Times New Roman" w:cstheme="minorHAnsi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61B09"/>
    <w:rPr>
      <w:rFonts w:eastAsia="Times New Roman" w:cstheme="minorHAnsi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7C75"/>
    <w:rPr>
      <w:rFonts w:eastAsia="Times New Roman" w:cstheme="minorHAnsi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C7C75"/>
    <w:rPr>
      <w:rFonts w:eastAsia="Times New Roman" w:cstheme="minorHAnsi"/>
      <w:b/>
      <w:bCs/>
      <w:kern w:val="0"/>
      <w:sz w:val="28"/>
      <w:szCs w:val="2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F7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n.pl/szkol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upy@polin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py@polin.pl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rezerwacje@polin.pl" TargetMode="External"/><Relationship Id="rId10" Type="http://schemas.openxmlformats.org/officeDocument/2006/relationships/hyperlink" Target="mailto:grupy@polin.pl" TargetMode="External"/><Relationship Id="rId4" Type="http://schemas.openxmlformats.org/officeDocument/2006/relationships/hyperlink" Target="https://www.polin.pl/pl/szkoly" TargetMode="External"/><Relationship Id="rId9" Type="http://schemas.openxmlformats.org/officeDocument/2006/relationships/hyperlink" Target="mailto:rezerwacje@p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1982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Ruszkowska</dc:creator>
  <cp:keywords/>
  <dc:description/>
  <cp:lastModifiedBy>Elżbieta Grab</cp:lastModifiedBy>
  <cp:revision>37</cp:revision>
  <dcterms:created xsi:type="dcterms:W3CDTF">2022-08-02T14:26:00Z</dcterms:created>
  <dcterms:modified xsi:type="dcterms:W3CDTF">2022-08-09T14:24:00Z</dcterms:modified>
</cp:coreProperties>
</file>