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C1CF7" w14:textId="50BB7A9C" w:rsidR="007D009D" w:rsidRPr="00C90498" w:rsidRDefault="00941406" w:rsidP="00837192">
      <w:pPr>
        <w:pStyle w:val="03Lead"/>
        <w:tabs>
          <w:tab w:val="right" w:pos="9740"/>
        </w:tabs>
        <w:spacing w:after="300"/>
        <w:jc w:val="right"/>
        <w:rPr>
          <w:rFonts w:cs="Calibri"/>
          <w:b w:val="0"/>
          <w:bCs w:val="0"/>
          <w:color w:val="auto"/>
        </w:rPr>
      </w:pPr>
      <w:r w:rsidRPr="00C90498">
        <w:rPr>
          <w:rFonts w:cs="Calibri"/>
          <w:b w:val="0"/>
          <w:bCs w:val="0"/>
          <w:color w:val="auto"/>
        </w:rPr>
        <w:t xml:space="preserve">Warszawa, </w:t>
      </w:r>
      <w:r w:rsidR="00697C44" w:rsidRPr="00C90498">
        <w:rPr>
          <w:rFonts w:cs="Calibri"/>
          <w:b w:val="0"/>
          <w:bCs w:val="0"/>
          <w:color w:val="auto"/>
        </w:rPr>
        <w:t>9</w:t>
      </w:r>
      <w:r w:rsidR="004045DB" w:rsidRPr="00C90498">
        <w:rPr>
          <w:rFonts w:cs="Calibri"/>
          <w:b w:val="0"/>
          <w:bCs w:val="0"/>
          <w:color w:val="auto"/>
        </w:rPr>
        <w:t xml:space="preserve"> kwietnia</w:t>
      </w:r>
      <w:r w:rsidR="004A34FD" w:rsidRPr="00C90498">
        <w:rPr>
          <w:rFonts w:cs="Calibri"/>
          <w:b w:val="0"/>
          <w:bCs w:val="0"/>
          <w:color w:val="auto"/>
        </w:rPr>
        <w:t xml:space="preserve"> </w:t>
      </w:r>
      <w:r w:rsidRPr="00C90498">
        <w:rPr>
          <w:rFonts w:cs="Calibri"/>
          <w:b w:val="0"/>
          <w:bCs w:val="0"/>
          <w:color w:val="auto"/>
        </w:rPr>
        <w:t>202</w:t>
      </w:r>
      <w:r w:rsidR="004045DB" w:rsidRPr="00C90498">
        <w:rPr>
          <w:rFonts w:cs="Calibri"/>
          <w:b w:val="0"/>
          <w:bCs w:val="0"/>
          <w:color w:val="auto"/>
        </w:rPr>
        <w:t>5</w:t>
      </w:r>
      <w:r w:rsidRPr="00C90498">
        <w:rPr>
          <w:rFonts w:cs="Calibri"/>
          <w:b w:val="0"/>
          <w:bCs w:val="0"/>
          <w:color w:val="auto"/>
        </w:rPr>
        <w:t xml:space="preserve"> r.</w:t>
      </w:r>
    </w:p>
    <w:p w14:paraId="25EC51E6" w14:textId="79B82BE9" w:rsidR="00D571EF" w:rsidRPr="00C90498" w:rsidRDefault="00C6020D" w:rsidP="00D571EF">
      <w:pPr>
        <w:tabs>
          <w:tab w:val="left" w:pos="4560"/>
        </w:tabs>
        <w:spacing w:line="360" w:lineRule="auto"/>
        <w:rPr>
          <w:rFonts w:cs="Calibri"/>
          <w:b/>
          <w:bCs/>
          <w:color w:val="auto"/>
          <w:sz w:val="24"/>
          <w:szCs w:val="24"/>
        </w:rPr>
      </w:pPr>
      <w:r>
        <w:rPr>
          <w:rFonts w:cs="Calibri"/>
          <w:b/>
          <w:bCs/>
          <w:color w:val="auto"/>
          <w:sz w:val="24"/>
          <w:szCs w:val="24"/>
        </w:rPr>
        <w:t>K</w:t>
      </w:r>
      <w:r w:rsidR="00D571EF" w:rsidRPr="00C90498">
        <w:rPr>
          <w:rFonts w:cs="Calibri"/>
          <w:b/>
          <w:bCs/>
          <w:color w:val="auto"/>
          <w:sz w:val="24"/>
          <w:szCs w:val="24"/>
        </w:rPr>
        <w:t>onferencja prasowa: 9 kwietnia, godz. 11:00, Muzeum POLIN</w:t>
      </w:r>
    </w:p>
    <w:p w14:paraId="753FA35A" w14:textId="12FB1426" w:rsidR="0089679B" w:rsidRPr="00C90498" w:rsidRDefault="000650A7" w:rsidP="00A155C9">
      <w:pPr>
        <w:pStyle w:val="Tytu"/>
        <w:spacing w:line="276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 w:rsidRPr="00C90498">
        <w:rPr>
          <w:rFonts w:ascii="Calibri" w:hAnsi="Calibri" w:cs="Calibri"/>
          <w:b/>
          <w:bCs/>
          <w:sz w:val="36"/>
          <w:szCs w:val="36"/>
        </w:rPr>
        <w:br/>
      </w:r>
      <w:r w:rsidR="00263627" w:rsidRPr="00C90498">
        <w:rPr>
          <w:rFonts w:ascii="Calibri" w:hAnsi="Calibri" w:cs="Calibri"/>
          <w:b/>
          <w:bCs/>
          <w:sz w:val="36"/>
          <w:szCs w:val="36"/>
        </w:rPr>
        <w:t>Odwaga motywem przewodnim</w:t>
      </w:r>
      <w:r w:rsidR="00BC25F7" w:rsidRPr="00C90498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6612D8" w:rsidRPr="00C90498">
        <w:rPr>
          <w:rFonts w:ascii="Calibri" w:hAnsi="Calibri" w:cs="Calibri"/>
          <w:b/>
          <w:bCs/>
          <w:sz w:val="36"/>
          <w:szCs w:val="36"/>
        </w:rPr>
        <w:br/>
      </w:r>
      <w:r w:rsidR="00BC25F7" w:rsidRPr="00C90498">
        <w:rPr>
          <w:rFonts w:ascii="Calibri" w:hAnsi="Calibri" w:cs="Calibri"/>
          <w:b/>
          <w:bCs/>
          <w:sz w:val="36"/>
          <w:szCs w:val="36"/>
        </w:rPr>
        <w:t xml:space="preserve">tegorocznej </w:t>
      </w:r>
      <w:r w:rsidR="00FE532D" w:rsidRPr="00C90498">
        <w:rPr>
          <w:rFonts w:ascii="Calibri" w:hAnsi="Calibri" w:cs="Calibri"/>
          <w:b/>
          <w:bCs/>
          <w:sz w:val="36"/>
          <w:szCs w:val="36"/>
        </w:rPr>
        <w:t>akcj</w:t>
      </w:r>
      <w:r w:rsidR="00902B31" w:rsidRPr="00C90498">
        <w:rPr>
          <w:rFonts w:ascii="Calibri" w:hAnsi="Calibri" w:cs="Calibri"/>
          <w:b/>
          <w:bCs/>
          <w:sz w:val="36"/>
          <w:szCs w:val="36"/>
        </w:rPr>
        <w:t>i</w:t>
      </w:r>
      <w:r w:rsidR="00FE532D" w:rsidRPr="00C90498">
        <w:rPr>
          <w:rFonts w:ascii="Calibri" w:hAnsi="Calibri" w:cs="Calibri"/>
          <w:b/>
          <w:bCs/>
          <w:sz w:val="36"/>
          <w:szCs w:val="36"/>
        </w:rPr>
        <w:t xml:space="preserve"> społeczno-edukacyjn</w:t>
      </w:r>
      <w:r w:rsidR="00390836" w:rsidRPr="00C90498">
        <w:rPr>
          <w:rFonts w:ascii="Calibri" w:hAnsi="Calibri" w:cs="Calibri"/>
          <w:b/>
          <w:bCs/>
          <w:sz w:val="36"/>
          <w:szCs w:val="36"/>
        </w:rPr>
        <w:t xml:space="preserve">ej </w:t>
      </w:r>
      <w:r w:rsidR="00FE532D" w:rsidRPr="00C90498">
        <w:rPr>
          <w:rFonts w:ascii="Calibri" w:hAnsi="Calibri" w:cs="Calibri"/>
          <w:b/>
          <w:bCs/>
          <w:sz w:val="36"/>
          <w:szCs w:val="36"/>
        </w:rPr>
        <w:t>Żonkile</w:t>
      </w:r>
    </w:p>
    <w:p w14:paraId="788D253D" w14:textId="77777777" w:rsidR="00701A56" w:rsidRPr="00C90498" w:rsidRDefault="00701A56" w:rsidP="00952A72">
      <w:pPr>
        <w:rPr>
          <w:rFonts w:cs="Calibri"/>
          <w:b/>
          <w:bCs/>
          <w:color w:val="auto"/>
          <w:sz w:val="24"/>
          <w:szCs w:val="24"/>
        </w:rPr>
      </w:pPr>
    </w:p>
    <w:p w14:paraId="0BFF4D54" w14:textId="150702C6" w:rsidR="00602110" w:rsidRPr="006C2D2A" w:rsidRDefault="00701A56" w:rsidP="000C7817">
      <w:pPr>
        <w:spacing w:line="360" w:lineRule="auto"/>
        <w:rPr>
          <w:rFonts w:cs="Calibri"/>
          <w:b/>
          <w:bCs/>
          <w:color w:val="auto"/>
          <w:sz w:val="24"/>
          <w:szCs w:val="24"/>
        </w:rPr>
      </w:pPr>
      <w:r w:rsidRPr="00C90498">
        <w:rPr>
          <w:rFonts w:cs="Calibri"/>
          <w:b/>
          <w:bCs/>
          <w:color w:val="auto"/>
          <w:sz w:val="24"/>
          <w:szCs w:val="24"/>
        </w:rPr>
        <w:t xml:space="preserve">Muzeum Historii Żydów Polskich POLIN zaprasza do włączenia się w obchody 82. rocznicy wybuchu powstania w getcie warszawskim. Upamiętniając to wydarzenie – po raz </w:t>
      </w:r>
      <w:r w:rsidR="00E627EE" w:rsidRPr="00C90498">
        <w:rPr>
          <w:rFonts w:cs="Calibri"/>
          <w:b/>
          <w:bCs/>
          <w:color w:val="auto"/>
          <w:sz w:val="24"/>
          <w:szCs w:val="24"/>
        </w:rPr>
        <w:t>trzynasty</w:t>
      </w:r>
      <w:r w:rsidRPr="00C90498">
        <w:rPr>
          <w:rFonts w:cs="Calibri"/>
          <w:b/>
          <w:bCs/>
          <w:color w:val="auto"/>
          <w:sz w:val="24"/>
          <w:szCs w:val="24"/>
        </w:rPr>
        <w:t xml:space="preserve"> – organizuje akcję społeczno-edukacyjną Żonkile.</w:t>
      </w:r>
      <w:r w:rsidR="00F640C5" w:rsidRPr="00C90498">
        <w:rPr>
          <w:rFonts w:cs="Calibri"/>
          <w:b/>
          <w:bCs/>
          <w:color w:val="auto"/>
          <w:sz w:val="24"/>
          <w:szCs w:val="24"/>
        </w:rPr>
        <w:t xml:space="preserve"> </w:t>
      </w:r>
      <w:r w:rsidR="00227157" w:rsidRPr="00C90498">
        <w:rPr>
          <w:rFonts w:cs="Calibri"/>
          <w:b/>
          <w:bCs/>
          <w:color w:val="auto"/>
          <w:sz w:val="24"/>
          <w:szCs w:val="24"/>
        </w:rPr>
        <w:t xml:space="preserve">W sobotę, 19 kwietnia </w:t>
      </w:r>
      <w:r w:rsidR="00CE7313" w:rsidRPr="00C90498">
        <w:rPr>
          <w:rFonts w:cs="Calibri"/>
          <w:b/>
          <w:bCs/>
          <w:color w:val="auto"/>
          <w:sz w:val="24"/>
          <w:szCs w:val="24"/>
        </w:rPr>
        <w:t xml:space="preserve">na ulicach Warszawy </w:t>
      </w:r>
      <w:r w:rsidR="00227157" w:rsidRPr="00C90498">
        <w:rPr>
          <w:rFonts w:cs="Calibri"/>
          <w:b/>
          <w:bCs/>
          <w:color w:val="auto"/>
          <w:sz w:val="24"/>
          <w:szCs w:val="24"/>
        </w:rPr>
        <w:t>w</w:t>
      </w:r>
      <w:r w:rsidRPr="00C90498">
        <w:rPr>
          <w:rFonts w:cs="Calibri"/>
          <w:b/>
          <w:bCs/>
          <w:color w:val="auto"/>
          <w:sz w:val="24"/>
          <w:szCs w:val="24"/>
        </w:rPr>
        <w:t>olontarius</w:t>
      </w:r>
      <w:r w:rsidR="00F640C5" w:rsidRPr="00C90498">
        <w:rPr>
          <w:rFonts w:cs="Calibri"/>
          <w:b/>
          <w:bCs/>
          <w:color w:val="auto"/>
          <w:sz w:val="24"/>
          <w:szCs w:val="24"/>
        </w:rPr>
        <w:t>zki</w:t>
      </w:r>
      <w:r w:rsidRPr="00C90498">
        <w:rPr>
          <w:rFonts w:cs="Calibri"/>
          <w:b/>
          <w:bCs/>
          <w:color w:val="auto"/>
          <w:sz w:val="24"/>
          <w:szCs w:val="24"/>
        </w:rPr>
        <w:t xml:space="preserve"> i wolontarius</w:t>
      </w:r>
      <w:r w:rsidR="00F640C5" w:rsidRPr="00C90498">
        <w:rPr>
          <w:rFonts w:cs="Calibri"/>
          <w:b/>
          <w:bCs/>
          <w:color w:val="auto"/>
          <w:sz w:val="24"/>
          <w:szCs w:val="24"/>
        </w:rPr>
        <w:t>ze</w:t>
      </w:r>
      <w:r w:rsidRPr="00C90498">
        <w:rPr>
          <w:rFonts w:cs="Calibri"/>
          <w:b/>
          <w:bCs/>
          <w:color w:val="auto"/>
          <w:sz w:val="24"/>
          <w:szCs w:val="24"/>
        </w:rPr>
        <w:t xml:space="preserve"> </w:t>
      </w:r>
      <w:r w:rsidR="00206FC4" w:rsidRPr="00C90498">
        <w:rPr>
          <w:rFonts w:cs="Calibri"/>
          <w:b/>
          <w:bCs/>
          <w:color w:val="auto"/>
          <w:sz w:val="24"/>
          <w:szCs w:val="24"/>
        </w:rPr>
        <w:t xml:space="preserve">będą rozdawać </w:t>
      </w:r>
      <w:r w:rsidR="008747DC" w:rsidRPr="00C90498">
        <w:rPr>
          <w:rFonts w:cs="Calibri"/>
          <w:b/>
          <w:bCs/>
          <w:color w:val="auto"/>
          <w:sz w:val="24"/>
          <w:szCs w:val="24"/>
        </w:rPr>
        <w:t>żółte</w:t>
      </w:r>
      <w:r w:rsidR="00F640C5" w:rsidRPr="00C90498">
        <w:rPr>
          <w:rFonts w:cs="Calibri"/>
          <w:b/>
          <w:bCs/>
          <w:color w:val="auto"/>
          <w:sz w:val="24"/>
          <w:szCs w:val="24"/>
        </w:rPr>
        <w:t>,</w:t>
      </w:r>
      <w:r w:rsidR="00206FC4" w:rsidRPr="00C90498">
        <w:rPr>
          <w:rFonts w:cs="Calibri"/>
          <w:b/>
          <w:bCs/>
          <w:color w:val="auto"/>
          <w:sz w:val="24"/>
          <w:szCs w:val="24"/>
        </w:rPr>
        <w:t xml:space="preserve"> papierowe kwiaty</w:t>
      </w:r>
      <w:r w:rsidR="008747DC" w:rsidRPr="00C90498">
        <w:rPr>
          <w:rFonts w:cs="Calibri"/>
          <w:b/>
          <w:bCs/>
          <w:color w:val="auto"/>
          <w:sz w:val="24"/>
          <w:szCs w:val="24"/>
        </w:rPr>
        <w:t>. A</w:t>
      </w:r>
      <w:r w:rsidRPr="00C90498">
        <w:rPr>
          <w:rFonts w:cs="Calibri"/>
          <w:b/>
          <w:bCs/>
          <w:color w:val="auto"/>
          <w:sz w:val="24"/>
          <w:szCs w:val="24"/>
        </w:rPr>
        <w:t xml:space="preserve"> w całej Polsce do akcji włącz</w:t>
      </w:r>
      <w:r w:rsidR="000A2F49" w:rsidRPr="00C90498">
        <w:rPr>
          <w:rFonts w:cs="Calibri"/>
          <w:b/>
          <w:bCs/>
          <w:color w:val="auto"/>
          <w:sz w:val="24"/>
          <w:szCs w:val="24"/>
        </w:rPr>
        <w:t>ają się</w:t>
      </w:r>
      <w:r w:rsidRPr="00C90498">
        <w:rPr>
          <w:rFonts w:cs="Calibri"/>
          <w:b/>
          <w:bCs/>
          <w:color w:val="auto"/>
          <w:sz w:val="24"/>
          <w:szCs w:val="24"/>
        </w:rPr>
        <w:t xml:space="preserve"> tysi</w:t>
      </w:r>
      <w:r w:rsidR="004A39F1" w:rsidRPr="00C90498">
        <w:rPr>
          <w:rFonts w:cs="Calibri"/>
          <w:b/>
          <w:bCs/>
          <w:color w:val="auto"/>
          <w:sz w:val="24"/>
          <w:szCs w:val="24"/>
        </w:rPr>
        <w:t>ą</w:t>
      </w:r>
      <w:r w:rsidRPr="00C90498">
        <w:rPr>
          <w:rFonts w:cs="Calibri"/>
          <w:b/>
          <w:bCs/>
          <w:color w:val="auto"/>
          <w:sz w:val="24"/>
          <w:szCs w:val="24"/>
        </w:rPr>
        <w:t>c</w:t>
      </w:r>
      <w:r w:rsidR="000A2F49" w:rsidRPr="00C90498">
        <w:rPr>
          <w:rFonts w:cs="Calibri"/>
          <w:b/>
          <w:bCs/>
          <w:color w:val="auto"/>
          <w:sz w:val="24"/>
          <w:szCs w:val="24"/>
        </w:rPr>
        <w:t>e</w:t>
      </w:r>
      <w:r w:rsidRPr="00C90498">
        <w:rPr>
          <w:rFonts w:cs="Calibri"/>
          <w:b/>
          <w:bCs/>
          <w:color w:val="auto"/>
          <w:sz w:val="24"/>
          <w:szCs w:val="24"/>
        </w:rPr>
        <w:t xml:space="preserve"> szkół, bibliotek i instytucji. </w:t>
      </w:r>
      <w:r w:rsidR="00625779" w:rsidRPr="00C90498">
        <w:rPr>
          <w:rFonts w:cs="Calibri"/>
          <w:b/>
          <w:bCs/>
          <w:color w:val="auto"/>
          <w:sz w:val="24"/>
          <w:szCs w:val="24"/>
        </w:rPr>
        <w:t xml:space="preserve">Rekrutacja </w:t>
      </w:r>
      <w:r w:rsidR="00E63050" w:rsidRPr="00C90498">
        <w:rPr>
          <w:rFonts w:cs="Calibri"/>
          <w:b/>
          <w:bCs/>
          <w:color w:val="auto"/>
          <w:sz w:val="24"/>
          <w:szCs w:val="24"/>
        </w:rPr>
        <w:t xml:space="preserve">instytucjonalna </w:t>
      </w:r>
      <w:r w:rsidR="00625779" w:rsidRPr="00C90498">
        <w:rPr>
          <w:rFonts w:cs="Calibri"/>
          <w:b/>
          <w:bCs/>
          <w:color w:val="auto"/>
          <w:sz w:val="24"/>
          <w:szCs w:val="24"/>
        </w:rPr>
        <w:t>trwa</w:t>
      </w:r>
      <w:r w:rsidRPr="00C90498">
        <w:rPr>
          <w:rFonts w:cs="Calibri"/>
          <w:b/>
          <w:bCs/>
          <w:color w:val="auto"/>
          <w:sz w:val="24"/>
          <w:szCs w:val="24"/>
        </w:rPr>
        <w:t xml:space="preserve"> do 1</w:t>
      </w:r>
      <w:r w:rsidR="004A39F1" w:rsidRPr="00C90498">
        <w:rPr>
          <w:rFonts w:cs="Calibri"/>
          <w:b/>
          <w:bCs/>
          <w:color w:val="auto"/>
          <w:sz w:val="24"/>
          <w:szCs w:val="24"/>
        </w:rPr>
        <w:t>5</w:t>
      </w:r>
      <w:r w:rsidRPr="00C90498">
        <w:rPr>
          <w:rFonts w:cs="Calibri"/>
          <w:b/>
          <w:bCs/>
          <w:color w:val="auto"/>
          <w:sz w:val="24"/>
          <w:szCs w:val="24"/>
        </w:rPr>
        <w:t xml:space="preserve"> kwietnia. </w:t>
      </w:r>
      <w:r w:rsidR="0067093B" w:rsidRPr="00C90498">
        <w:rPr>
          <w:rFonts w:cs="Calibri"/>
          <w:b/>
          <w:bCs/>
          <w:color w:val="auto"/>
          <w:sz w:val="24"/>
          <w:szCs w:val="24"/>
        </w:rPr>
        <w:t>Motywem przewodnim tegoroczn</w:t>
      </w:r>
      <w:r w:rsidR="00781898">
        <w:rPr>
          <w:rFonts w:cs="Calibri"/>
          <w:b/>
          <w:bCs/>
          <w:color w:val="auto"/>
          <w:sz w:val="24"/>
          <w:szCs w:val="24"/>
        </w:rPr>
        <w:t xml:space="preserve">ych obchodów </w:t>
      </w:r>
      <w:r w:rsidR="0067093B" w:rsidRPr="00C90498">
        <w:rPr>
          <w:rFonts w:cs="Calibri"/>
          <w:b/>
          <w:bCs/>
          <w:color w:val="auto"/>
          <w:sz w:val="24"/>
          <w:szCs w:val="24"/>
        </w:rPr>
        <w:t xml:space="preserve">jest odwaga i różne jej oblicza. </w:t>
      </w:r>
      <w:r w:rsidR="00E63050" w:rsidRPr="00C90498">
        <w:rPr>
          <w:rFonts w:cs="Calibri"/>
          <w:b/>
          <w:bCs/>
          <w:color w:val="auto"/>
          <w:sz w:val="24"/>
          <w:szCs w:val="24"/>
        </w:rPr>
        <w:t xml:space="preserve">W programie </w:t>
      </w:r>
      <w:r w:rsidR="00AC6633">
        <w:rPr>
          <w:rFonts w:cs="Calibri"/>
          <w:b/>
          <w:bCs/>
          <w:color w:val="auto"/>
          <w:sz w:val="24"/>
          <w:szCs w:val="24"/>
        </w:rPr>
        <w:t xml:space="preserve">znalazły się </w:t>
      </w:r>
      <w:r w:rsidR="00E63050" w:rsidRPr="00C90498">
        <w:rPr>
          <w:rFonts w:cs="Calibri"/>
          <w:b/>
          <w:bCs/>
          <w:color w:val="auto"/>
          <w:sz w:val="24"/>
          <w:szCs w:val="24"/>
        </w:rPr>
        <w:t>nowe materiały edukacyjne</w:t>
      </w:r>
      <w:r w:rsidR="00982C71" w:rsidRPr="00C90498">
        <w:rPr>
          <w:rFonts w:cs="Calibri"/>
          <w:b/>
          <w:bCs/>
          <w:color w:val="auto"/>
          <w:sz w:val="24"/>
          <w:szCs w:val="24"/>
        </w:rPr>
        <w:t>, dyskusj</w:t>
      </w:r>
      <w:r w:rsidR="00C9054E" w:rsidRPr="00C90498">
        <w:rPr>
          <w:rFonts w:cs="Calibri"/>
          <w:b/>
          <w:bCs/>
          <w:color w:val="auto"/>
          <w:sz w:val="24"/>
          <w:szCs w:val="24"/>
        </w:rPr>
        <w:t>a o  roli odwagi</w:t>
      </w:r>
      <w:r w:rsidR="00741399" w:rsidRPr="00C90498">
        <w:rPr>
          <w:rFonts w:cs="Calibri"/>
          <w:b/>
          <w:bCs/>
          <w:color w:val="auto"/>
          <w:sz w:val="24"/>
          <w:szCs w:val="24"/>
        </w:rPr>
        <w:t xml:space="preserve">, </w:t>
      </w:r>
      <w:r w:rsidR="00D80FFE" w:rsidRPr="00C90498">
        <w:rPr>
          <w:rFonts w:cs="Calibri"/>
          <w:b/>
          <w:bCs/>
          <w:color w:val="auto"/>
          <w:sz w:val="24"/>
          <w:szCs w:val="24"/>
        </w:rPr>
        <w:t>spo</w:t>
      </w:r>
      <w:r w:rsidR="00D8488A" w:rsidRPr="00C90498">
        <w:rPr>
          <w:rFonts w:cs="Calibri"/>
          <w:b/>
          <w:bCs/>
          <w:color w:val="auto"/>
          <w:sz w:val="24"/>
          <w:szCs w:val="24"/>
        </w:rPr>
        <w:t xml:space="preserve">tkanie z kolekcją POLIN, </w:t>
      </w:r>
      <w:r w:rsidR="00741399" w:rsidRPr="00C90498">
        <w:rPr>
          <w:rFonts w:cs="Calibri"/>
          <w:b/>
          <w:bCs/>
          <w:color w:val="auto"/>
          <w:sz w:val="24"/>
          <w:szCs w:val="24"/>
        </w:rPr>
        <w:t>spacer</w:t>
      </w:r>
      <w:r w:rsidR="00A13CA4" w:rsidRPr="00C90498">
        <w:rPr>
          <w:rFonts w:cs="Calibri"/>
          <w:b/>
          <w:bCs/>
          <w:color w:val="auto"/>
          <w:sz w:val="24"/>
          <w:szCs w:val="24"/>
        </w:rPr>
        <w:t>y</w:t>
      </w:r>
      <w:r w:rsidR="0002480D" w:rsidRPr="00C90498">
        <w:rPr>
          <w:rFonts w:cs="Calibri"/>
          <w:b/>
          <w:bCs/>
          <w:color w:val="auto"/>
          <w:sz w:val="24"/>
          <w:szCs w:val="24"/>
        </w:rPr>
        <w:t xml:space="preserve"> tematyczn</w:t>
      </w:r>
      <w:r w:rsidR="00A13CA4" w:rsidRPr="00C90498">
        <w:rPr>
          <w:rFonts w:cs="Calibri"/>
          <w:b/>
          <w:bCs/>
          <w:color w:val="auto"/>
          <w:sz w:val="24"/>
          <w:szCs w:val="24"/>
        </w:rPr>
        <w:t>e</w:t>
      </w:r>
      <w:r w:rsidR="00D80FFE" w:rsidRPr="00C90498">
        <w:rPr>
          <w:rFonts w:cs="Calibri"/>
          <w:b/>
          <w:bCs/>
          <w:color w:val="auto"/>
          <w:sz w:val="24"/>
          <w:szCs w:val="24"/>
        </w:rPr>
        <w:t xml:space="preserve"> oraz</w:t>
      </w:r>
      <w:r w:rsidR="00741399" w:rsidRPr="00C90498">
        <w:rPr>
          <w:rFonts w:cs="Calibri"/>
          <w:b/>
          <w:bCs/>
          <w:color w:val="auto"/>
          <w:sz w:val="24"/>
          <w:szCs w:val="24"/>
        </w:rPr>
        <w:t xml:space="preserve"> premiera </w:t>
      </w:r>
      <w:r w:rsidR="00D80FFE" w:rsidRPr="00C90498">
        <w:rPr>
          <w:rFonts w:cs="Calibri"/>
          <w:b/>
          <w:bCs/>
          <w:color w:val="auto"/>
          <w:sz w:val="24"/>
          <w:szCs w:val="24"/>
        </w:rPr>
        <w:t>książkowa</w:t>
      </w:r>
      <w:r w:rsidR="00741399" w:rsidRPr="00C90498">
        <w:rPr>
          <w:rFonts w:cs="Calibri"/>
          <w:b/>
          <w:bCs/>
          <w:color w:val="auto"/>
          <w:sz w:val="24"/>
          <w:szCs w:val="24"/>
        </w:rPr>
        <w:t xml:space="preserve"> </w:t>
      </w:r>
      <w:r w:rsidR="00D80FFE" w:rsidRPr="00C90498">
        <w:rPr>
          <w:rFonts w:cs="Calibri"/>
          <w:b/>
          <w:bCs/>
          <w:color w:val="auto"/>
          <w:sz w:val="24"/>
          <w:szCs w:val="24"/>
        </w:rPr>
        <w:t>i</w:t>
      </w:r>
      <w:r w:rsidR="00741399" w:rsidRPr="00C90498">
        <w:rPr>
          <w:rFonts w:cs="Calibri"/>
          <w:b/>
          <w:bCs/>
          <w:color w:val="auto"/>
          <w:sz w:val="24"/>
          <w:szCs w:val="24"/>
        </w:rPr>
        <w:t xml:space="preserve"> filmowa</w:t>
      </w:r>
      <w:r w:rsidR="00D80FFE" w:rsidRPr="00C90498">
        <w:rPr>
          <w:rFonts w:cs="Calibri"/>
          <w:b/>
          <w:bCs/>
          <w:color w:val="auto"/>
          <w:sz w:val="24"/>
          <w:szCs w:val="24"/>
        </w:rPr>
        <w:t xml:space="preserve">. </w:t>
      </w:r>
      <w:r w:rsidR="003D34EE" w:rsidRPr="00C90498">
        <w:rPr>
          <w:rFonts w:cs="Calibri"/>
          <w:b/>
          <w:bCs/>
          <w:color w:val="auto"/>
          <w:sz w:val="24"/>
          <w:szCs w:val="24"/>
        </w:rPr>
        <w:t>P</w:t>
      </w:r>
      <w:r w:rsidR="00BD0F6F" w:rsidRPr="00C90498">
        <w:rPr>
          <w:rFonts w:cs="Calibri"/>
          <w:b/>
          <w:bCs/>
          <w:color w:val="auto"/>
          <w:sz w:val="24"/>
          <w:szCs w:val="24"/>
        </w:rPr>
        <w:t>osłuchajmy świadków</w:t>
      </w:r>
      <w:r w:rsidR="002D1C9C">
        <w:rPr>
          <w:rFonts w:cs="Calibri"/>
          <w:b/>
          <w:bCs/>
          <w:color w:val="auto"/>
          <w:sz w:val="24"/>
          <w:szCs w:val="24"/>
        </w:rPr>
        <w:t xml:space="preserve"> </w:t>
      </w:r>
      <w:r w:rsidR="00B90D5E" w:rsidRPr="00C90498">
        <w:rPr>
          <w:rFonts w:cs="Calibri"/>
          <w:b/>
          <w:bCs/>
          <w:color w:val="auto"/>
          <w:sz w:val="24"/>
          <w:szCs w:val="24"/>
        </w:rPr>
        <w:t>historii i p</w:t>
      </w:r>
      <w:r w:rsidR="00906095" w:rsidRPr="00C90498">
        <w:rPr>
          <w:rFonts w:cs="Calibri"/>
          <w:b/>
          <w:bCs/>
          <w:color w:val="auto"/>
          <w:sz w:val="24"/>
          <w:szCs w:val="24"/>
        </w:rPr>
        <w:t>rzypnijmy żonkil</w:t>
      </w:r>
      <w:r w:rsidR="00780C90" w:rsidRPr="00C90498">
        <w:rPr>
          <w:rFonts w:cs="Calibri"/>
          <w:b/>
          <w:bCs/>
          <w:color w:val="auto"/>
          <w:sz w:val="24"/>
          <w:szCs w:val="24"/>
        </w:rPr>
        <w:t xml:space="preserve"> </w:t>
      </w:r>
      <w:r w:rsidR="00906095" w:rsidRPr="00C90498">
        <w:rPr>
          <w:rFonts w:cs="Calibri"/>
          <w:b/>
          <w:bCs/>
          <w:color w:val="auto"/>
          <w:sz w:val="24"/>
          <w:szCs w:val="24"/>
        </w:rPr>
        <w:t>na znak, że „Łączy nas pamięć” – o walczących w powstaniu i tysiącach cywilów ukrywających się w ruinach getta.</w:t>
      </w:r>
      <w:r w:rsidR="00373543">
        <w:rPr>
          <w:rFonts w:cs="Calibri"/>
          <w:b/>
          <w:bCs/>
          <w:color w:val="auto"/>
          <w:sz w:val="24"/>
          <w:szCs w:val="24"/>
        </w:rPr>
        <w:br/>
      </w:r>
      <w:r w:rsidR="004A39F1" w:rsidRPr="00C90498">
        <w:rPr>
          <w:rFonts w:cs="Calibri"/>
          <w:b/>
          <w:bCs/>
          <w:color w:val="auto"/>
          <w:sz w:val="24"/>
          <w:szCs w:val="24"/>
        </w:rPr>
        <w:br/>
      </w:r>
      <w:r w:rsidR="00602110" w:rsidRPr="00C90498">
        <w:rPr>
          <w:rFonts w:cs="Calibri"/>
          <w:color w:val="auto"/>
          <w:sz w:val="24"/>
          <w:szCs w:val="24"/>
        </w:rPr>
        <w:t>Do udziału w akcji Żonkile zachęcają również nowe Ambasadorki i Ambasador</w:t>
      </w:r>
      <w:r w:rsidR="00901C8A" w:rsidRPr="00C90498">
        <w:rPr>
          <w:rFonts w:cs="Calibri"/>
          <w:color w:val="auto"/>
          <w:sz w:val="24"/>
          <w:szCs w:val="24"/>
        </w:rPr>
        <w:t>owie</w:t>
      </w:r>
      <w:r w:rsidR="00602110" w:rsidRPr="00C90498">
        <w:rPr>
          <w:rFonts w:cs="Calibri"/>
          <w:color w:val="auto"/>
          <w:sz w:val="24"/>
          <w:szCs w:val="24"/>
        </w:rPr>
        <w:t xml:space="preserve">: </w:t>
      </w:r>
      <w:r w:rsidR="00602110" w:rsidRPr="006C2D2A">
        <w:rPr>
          <w:rFonts w:cs="Calibri"/>
          <w:b/>
          <w:bCs/>
          <w:color w:val="auto"/>
          <w:sz w:val="24"/>
          <w:szCs w:val="24"/>
        </w:rPr>
        <w:t xml:space="preserve">Robert Makłowicz, aktorka Barbara Wypych, zespół Kwiat Jabłoni z Kasią i Jackiem Sienkiewiczami, </w:t>
      </w:r>
      <w:r w:rsidR="00CF72FC" w:rsidRPr="006C2D2A">
        <w:rPr>
          <w:rFonts w:cs="Calibri"/>
          <w:b/>
          <w:bCs/>
          <w:color w:val="auto"/>
          <w:sz w:val="24"/>
          <w:szCs w:val="24"/>
        </w:rPr>
        <w:t>psycholożka i terapeutka</w:t>
      </w:r>
      <w:r w:rsidR="00170DA8" w:rsidRPr="006C2D2A">
        <w:rPr>
          <w:rFonts w:cs="Calibri"/>
          <w:b/>
          <w:bCs/>
          <w:color w:val="auto"/>
          <w:sz w:val="24"/>
          <w:szCs w:val="24"/>
        </w:rPr>
        <w:t xml:space="preserve"> Ewa </w:t>
      </w:r>
      <w:proofErr w:type="spellStart"/>
      <w:r w:rsidR="00170DA8" w:rsidRPr="006C2D2A">
        <w:rPr>
          <w:rFonts w:cs="Calibri"/>
          <w:b/>
          <w:bCs/>
          <w:color w:val="auto"/>
          <w:sz w:val="24"/>
          <w:szCs w:val="24"/>
        </w:rPr>
        <w:t>Woydyłło</w:t>
      </w:r>
      <w:proofErr w:type="spellEnd"/>
      <w:r w:rsidR="00170DA8" w:rsidRPr="006C2D2A">
        <w:rPr>
          <w:rFonts w:cs="Calibri"/>
          <w:b/>
          <w:bCs/>
          <w:color w:val="auto"/>
          <w:sz w:val="24"/>
          <w:szCs w:val="24"/>
        </w:rPr>
        <w:t xml:space="preserve">-Osiatyńska, </w:t>
      </w:r>
      <w:r w:rsidR="00602110" w:rsidRPr="006C2D2A">
        <w:rPr>
          <w:rFonts w:cs="Calibri"/>
          <w:b/>
          <w:bCs/>
          <w:color w:val="auto"/>
          <w:sz w:val="24"/>
          <w:szCs w:val="24"/>
        </w:rPr>
        <w:t>a</w:t>
      </w:r>
      <w:r w:rsidR="00A155C9" w:rsidRPr="006C2D2A">
        <w:rPr>
          <w:rFonts w:cs="Calibri"/>
          <w:b/>
          <w:bCs/>
          <w:color w:val="auto"/>
          <w:sz w:val="24"/>
          <w:szCs w:val="24"/>
        </w:rPr>
        <w:t> </w:t>
      </w:r>
      <w:r w:rsidR="00602110" w:rsidRPr="006C2D2A">
        <w:rPr>
          <w:rFonts w:cs="Calibri"/>
          <w:b/>
          <w:bCs/>
          <w:color w:val="auto"/>
          <w:sz w:val="24"/>
          <w:szCs w:val="24"/>
        </w:rPr>
        <w:t>także wspania</w:t>
      </w:r>
      <w:r w:rsidR="001833BE" w:rsidRPr="006C2D2A">
        <w:rPr>
          <w:rFonts w:cs="Calibri"/>
          <w:b/>
          <w:bCs/>
          <w:color w:val="auto"/>
          <w:sz w:val="24"/>
          <w:szCs w:val="24"/>
        </w:rPr>
        <w:t>łe</w:t>
      </w:r>
      <w:r w:rsidR="00602110" w:rsidRPr="006C2D2A">
        <w:rPr>
          <w:rFonts w:cs="Calibri"/>
          <w:b/>
          <w:bCs/>
          <w:color w:val="auto"/>
          <w:sz w:val="24"/>
          <w:szCs w:val="24"/>
        </w:rPr>
        <w:t xml:space="preserve"> wolontariusz</w:t>
      </w:r>
      <w:r w:rsidR="001833BE" w:rsidRPr="006C2D2A">
        <w:rPr>
          <w:rFonts w:cs="Calibri"/>
          <w:b/>
          <w:bCs/>
          <w:color w:val="auto"/>
          <w:sz w:val="24"/>
          <w:szCs w:val="24"/>
        </w:rPr>
        <w:t>ki</w:t>
      </w:r>
      <w:r w:rsidR="00602110" w:rsidRPr="006C2D2A">
        <w:rPr>
          <w:rFonts w:cs="Calibri"/>
          <w:b/>
          <w:bCs/>
          <w:color w:val="auto"/>
          <w:sz w:val="24"/>
          <w:szCs w:val="24"/>
        </w:rPr>
        <w:t xml:space="preserve"> i wolont</w:t>
      </w:r>
      <w:r w:rsidR="00A155C9" w:rsidRPr="006C2D2A">
        <w:rPr>
          <w:rFonts w:cs="Calibri"/>
          <w:b/>
          <w:bCs/>
          <w:color w:val="auto"/>
          <w:sz w:val="24"/>
          <w:szCs w:val="24"/>
        </w:rPr>
        <w:t>ar</w:t>
      </w:r>
      <w:r w:rsidR="00602110" w:rsidRPr="006C2D2A">
        <w:rPr>
          <w:rFonts w:cs="Calibri"/>
          <w:b/>
          <w:bCs/>
          <w:color w:val="auto"/>
          <w:sz w:val="24"/>
          <w:szCs w:val="24"/>
        </w:rPr>
        <w:t>iusz</w:t>
      </w:r>
      <w:r w:rsidR="001833BE" w:rsidRPr="006C2D2A">
        <w:rPr>
          <w:rFonts w:cs="Calibri"/>
          <w:b/>
          <w:bCs/>
          <w:color w:val="auto"/>
          <w:sz w:val="24"/>
          <w:szCs w:val="24"/>
        </w:rPr>
        <w:t>e</w:t>
      </w:r>
      <w:r w:rsidR="00602110" w:rsidRPr="006C2D2A">
        <w:rPr>
          <w:rFonts w:cs="Calibri"/>
          <w:b/>
          <w:bCs/>
          <w:color w:val="auto"/>
          <w:sz w:val="24"/>
          <w:szCs w:val="24"/>
        </w:rPr>
        <w:t xml:space="preserve"> reprezentowani </w:t>
      </w:r>
      <w:r w:rsidR="00E06E6E" w:rsidRPr="006C2D2A">
        <w:rPr>
          <w:rFonts w:cs="Calibri"/>
          <w:b/>
          <w:bCs/>
          <w:color w:val="auto"/>
          <w:sz w:val="24"/>
          <w:szCs w:val="24"/>
        </w:rPr>
        <w:t xml:space="preserve">w tym roku </w:t>
      </w:r>
      <w:r w:rsidR="001833BE" w:rsidRPr="006C2D2A">
        <w:rPr>
          <w:rFonts w:cs="Calibri"/>
          <w:b/>
          <w:bCs/>
          <w:color w:val="auto"/>
          <w:sz w:val="24"/>
          <w:szCs w:val="24"/>
        </w:rPr>
        <w:t xml:space="preserve">przez </w:t>
      </w:r>
      <w:r w:rsidR="00602110" w:rsidRPr="006C2D2A">
        <w:rPr>
          <w:rFonts w:cs="Calibri"/>
          <w:b/>
          <w:bCs/>
          <w:color w:val="auto"/>
          <w:sz w:val="24"/>
          <w:szCs w:val="24"/>
        </w:rPr>
        <w:t>Marię, Luizę i Mirosława.</w:t>
      </w:r>
    </w:p>
    <w:p w14:paraId="0B6D8179" w14:textId="4D8D2202" w:rsidR="0094799F" w:rsidRPr="00C90498" w:rsidRDefault="009A71E4" w:rsidP="000C7817">
      <w:pPr>
        <w:spacing w:after="160" w:line="360" w:lineRule="auto"/>
        <w:rPr>
          <w:rFonts w:cs="Calibri"/>
          <w:color w:val="auto"/>
          <w:sz w:val="24"/>
          <w:szCs w:val="24"/>
        </w:rPr>
      </w:pPr>
      <w:r w:rsidRPr="00C90498">
        <w:rPr>
          <w:rFonts w:cs="Calibri"/>
          <w:color w:val="auto"/>
          <w:sz w:val="24"/>
          <w:szCs w:val="24"/>
        </w:rPr>
        <w:t xml:space="preserve">Tegoroczny </w:t>
      </w:r>
      <w:r w:rsidR="0094799F" w:rsidRPr="00C90498">
        <w:rPr>
          <w:rFonts w:cs="Calibri"/>
          <w:color w:val="auto"/>
          <w:sz w:val="24"/>
          <w:szCs w:val="24"/>
        </w:rPr>
        <w:t xml:space="preserve">program towarzyszący akcji Żonkile </w:t>
      </w:r>
      <w:r w:rsidR="009A08B5" w:rsidRPr="00C90498">
        <w:rPr>
          <w:rFonts w:cs="Calibri"/>
          <w:color w:val="auto"/>
          <w:sz w:val="24"/>
          <w:szCs w:val="24"/>
        </w:rPr>
        <w:t xml:space="preserve">Muzeum POLIN </w:t>
      </w:r>
      <w:r w:rsidR="0094799F" w:rsidRPr="00C90498">
        <w:rPr>
          <w:rFonts w:cs="Calibri"/>
          <w:color w:val="auto"/>
          <w:sz w:val="24"/>
          <w:szCs w:val="24"/>
        </w:rPr>
        <w:t>poświęca</w:t>
      </w:r>
      <w:r w:rsidR="009A08B5" w:rsidRPr="00C90498">
        <w:rPr>
          <w:rFonts w:cs="Calibri"/>
          <w:color w:val="auto"/>
          <w:sz w:val="24"/>
          <w:szCs w:val="24"/>
        </w:rPr>
        <w:t xml:space="preserve"> </w:t>
      </w:r>
      <w:r w:rsidR="0094799F" w:rsidRPr="00C90498">
        <w:rPr>
          <w:rFonts w:cs="Calibri"/>
          <w:color w:val="auto"/>
          <w:sz w:val="24"/>
          <w:szCs w:val="24"/>
        </w:rPr>
        <w:t>odwadze i jej różnym obliczom – tej codziennej o utrzymanie się przy życiu, i tej podejmowanej w</w:t>
      </w:r>
      <w:r w:rsidR="00A155C9" w:rsidRPr="00C90498">
        <w:rPr>
          <w:rFonts w:cs="Calibri"/>
          <w:color w:val="auto"/>
          <w:sz w:val="24"/>
          <w:szCs w:val="24"/>
        </w:rPr>
        <w:t> </w:t>
      </w:r>
      <w:r w:rsidR="0094799F" w:rsidRPr="00C90498">
        <w:rPr>
          <w:rFonts w:cs="Calibri"/>
          <w:color w:val="auto"/>
          <w:sz w:val="24"/>
          <w:szCs w:val="24"/>
        </w:rPr>
        <w:t>walce, nawet wobec braku perspektyw na ocalenie.</w:t>
      </w:r>
    </w:p>
    <w:p w14:paraId="030CC252" w14:textId="3F69557C" w:rsidR="0094799F" w:rsidRPr="00C90498" w:rsidRDefault="00985A56" w:rsidP="000C7817">
      <w:pPr>
        <w:spacing w:after="160" w:line="360" w:lineRule="auto"/>
        <w:rPr>
          <w:rFonts w:cs="Calibri"/>
          <w:color w:val="auto"/>
          <w:sz w:val="24"/>
          <w:szCs w:val="24"/>
        </w:rPr>
      </w:pPr>
      <w:r>
        <w:rPr>
          <w:rFonts w:cs="Calibri"/>
          <w:color w:val="auto"/>
          <w:sz w:val="24"/>
          <w:szCs w:val="24"/>
        </w:rPr>
        <w:t>„</w:t>
      </w:r>
      <w:r w:rsidR="0094799F" w:rsidRPr="00C90498">
        <w:rPr>
          <w:rFonts w:cs="Calibri"/>
          <w:color w:val="auto"/>
          <w:sz w:val="24"/>
          <w:szCs w:val="24"/>
        </w:rPr>
        <w:t xml:space="preserve">Odwaga to przede wszystkim wierność sobie, wierność własnym przekonaniom. Bywają takie czasy, kiedy wierność sobie wymaga najwyższych, wręcz niewiarygodnych poświęceń. Tak właśnie </w:t>
      </w:r>
      <w:r w:rsidR="0094799F" w:rsidRPr="00C90498">
        <w:rPr>
          <w:rFonts w:cs="Calibri"/>
          <w:color w:val="auto"/>
          <w:sz w:val="24"/>
          <w:szCs w:val="24"/>
        </w:rPr>
        <w:lastRenderedPageBreak/>
        <w:t>było tutaj, w Warszawie, 19 kwietnia 1943 roku, kiedy wybuchło powstanie w getcie warszawskim</w:t>
      </w:r>
      <w:r>
        <w:rPr>
          <w:rFonts w:cs="Calibri"/>
          <w:color w:val="auto"/>
          <w:sz w:val="24"/>
          <w:szCs w:val="24"/>
        </w:rPr>
        <w:t>”</w:t>
      </w:r>
      <w:r w:rsidR="0094799F" w:rsidRPr="00C90498">
        <w:rPr>
          <w:rFonts w:cs="Calibri"/>
          <w:color w:val="auto"/>
          <w:sz w:val="24"/>
          <w:szCs w:val="24"/>
        </w:rPr>
        <w:t xml:space="preserve"> – </w:t>
      </w:r>
      <w:r w:rsidR="0094799F" w:rsidRPr="00C90498">
        <w:rPr>
          <w:rFonts w:cs="Calibri"/>
          <w:b/>
          <w:bCs/>
          <w:color w:val="auto"/>
          <w:sz w:val="24"/>
          <w:szCs w:val="24"/>
        </w:rPr>
        <w:t xml:space="preserve">mówi Robert Makłowicz, </w:t>
      </w:r>
      <w:r w:rsidR="00A73BAB" w:rsidRPr="00C90498">
        <w:rPr>
          <w:rFonts w:cs="Calibri"/>
          <w:b/>
          <w:bCs/>
          <w:color w:val="auto"/>
          <w:sz w:val="24"/>
          <w:szCs w:val="24"/>
        </w:rPr>
        <w:t>historyk z wy</w:t>
      </w:r>
      <w:r w:rsidR="007C0F64" w:rsidRPr="00C90498">
        <w:rPr>
          <w:rFonts w:cs="Calibri"/>
          <w:b/>
          <w:bCs/>
          <w:color w:val="auto"/>
          <w:sz w:val="24"/>
          <w:szCs w:val="24"/>
        </w:rPr>
        <w:t xml:space="preserve">kształcenia, kucharz z zamiłowania, </w:t>
      </w:r>
      <w:r w:rsidR="008F18D6" w:rsidRPr="00C90498">
        <w:rPr>
          <w:rFonts w:cs="Calibri"/>
          <w:b/>
          <w:bCs/>
          <w:color w:val="auto"/>
          <w:sz w:val="24"/>
          <w:szCs w:val="24"/>
        </w:rPr>
        <w:t>A</w:t>
      </w:r>
      <w:r w:rsidR="0094799F" w:rsidRPr="00C90498">
        <w:rPr>
          <w:rFonts w:cs="Calibri"/>
          <w:b/>
          <w:bCs/>
          <w:color w:val="auto"/>
          <w:sz w:val="24"/>
          <w:szCs w:val="24"/>
        </w:rPr>
        <w:t>mbasador akcji Żonkile</w:t>
      </w:r>
      <w:r w:rsidR="0094799F" w:rsidRPr="00C90498">
        <w:rPr>
          <w:rFonts w:cs="Calibri"/>
          <w:color w:val="auto"/>
          <w:sz w:val="24"/>
          <w:szCs w:val="24"/>
        </w:rPr>
        <w:t>.</w:t>
      </w:r>
    </w:p>
    <w:p w14:paraId="220CB74D" w14:textId="55CB74FB" w:rsidR="00FD7913" w:rsidRPr="00475A78" w:rsidRDefault="0094799F" w:rsidP="000C7817">
      <w:pPr>
        <w:spacing w:after="160" w:line="360" w:lineRule="auto"/>
        <w:rPr>
          <w:rFonts w:cs="Calibri"/>
          <w:color w:val="auto"/>
          <w:sz w:val="24"/>
          <w:szCs w:val="24"/>
        </w:rPr>
      </w:pPr>
      <w:r w:rsidRPr="00C90498">
        <w:rPr>
          <w:rFonts w:cs="Calibri"/>
          <w:color w:val="auto"/>
          <w:sz w:val="24"/>
          <w:szCs w:val="24"/>
        </w:rPr>
        <w:t xml:space="preserve">Powstanie i wojnę przeżyła zaledwie garstka Żydówek i Żydów. Wśród nich był ostatni przywódca powstania, </w:t>
      </w:r>
      <w:r w:rsidRPr="00985A56">
        <w:rPr>
          <w:rFonts w:cs="Calibri"/>
          <w:b/>
          <w:bCs/>
          <w:color w:val="auto"/>
          <w:sz w:val="24"/>
          <w:szCs w:val="24"/>
        </w:rPr>
        <w:t xml:space="preserve">Marek Edelman. To właśnie od jego gestu – składania żółtych kwiatów pod pomnikiem Bohaterów Getta </w:t>
      </w:r>
      <w:r w:rsidR="00F026DD" w:rsidRPr="00985A56">
        <w:rPr>
          <w:rFonts w:cs="Calibri"/>
          <w:b/>
          <w:bCs/>
          <w:color w:val="auto"/>
          <w:sz w:val="24"/>
          <w:szCs w:val="24"/>
        </w:rPr>
        <w:t>w</w:t>
      </w:r>
      <w:r w:rsidR="008917CA" w:rsidRPr="00985A56">
        <w:rPr>
          <w:rFonts w:cs="Calibri"/>
          <w:b/>
          <w:bCs/>
          <w:color w:val="auto"/>
          <w:sz w:val="24"/>
          <w:szCs w:val="24"/>
        </w:rPr>
        <w:t> </w:t>
      </w:r>
      <w:r w:rsidR="00F026DD" w:rsidRPr="00985A56">
        <w:rPr>
          <w:rFonts w:cs="Calibri"/>
          <w:b/>
          <w:bCs/>
          <w:color w:val="auto"/>
          <w:sz w:val="24"/>
          <w:szCs w:val="24"/>
        </w:rPr>
        <w:t xml:space="preserve">Warszawie </w:t>
      </w:r>
      <w:r w:rsidRPr="00985A56">
        <w:rPr>
          <w:rFonts w:cs="Calibri"/>
          <w:b/>
          <w:bCs/>
          <w:color w:val="auto"/>
          <w:sz w:val="24"/>
          <w:szCs w:val="24"/>
        </w:rPr>
        <w:t>– pochodzi symbol akcji</w:t>
      </w:r>
      <w:r w:rsidRPr="00C90498">
        <w:rPr>
          <w:rFonts w:cs="Calibri"/>
          <w:color w:val="auto"/>
          <w:sz w:val="24"/>
          <w:szCs w:val="24"/>
        </w:rPr>
        <w:t xml:space="preserve">. </w:t>
      </w:r>
      <w:r w:rsidR="00F026DD" w:rsidRPr="00C90498">
        <w:rPr>
          <w:rFonts w:cs="Calibri"/>
          <w:color w:val="auto"/>
          <w:sz w:val="24"/>
          <w:szCs w:val="24"/>
        </w:rPr>
        <w:t>Muzeum POLIN k</w:t>
      </w:r>
      <w:r w:rsidRPr="00C90498">
        <w:rPr>
          <w:rFonts w:cs="Calibri"/>
          <w:color w:val="auto"/>
          <w:sz w:val="24"/>
          <w:szCs w:val="24"/>
        </w:rPr>
        <w:t>ontynuuje tę tradycję, rozdając podczas każdych obchodów rocznicy powstania tysiące papierowych żonkili.</w:t>
      </w:r>
      <w:r w:rsidR="00BD0ED9" w:rsidRPr="00C90498">
        <w:rPr>
          <w:rFonts w:cs="Calibri"/>
          <w:color w:val="auto"/>
          <w:sz w:val="24"/>
          <w:szCs w:val="24"/>
        </w:rPr>
        <w:t xml:space="preserve"> </w:t>
      </w:r>
      <w:r w:rsidR="00C32AA2">
        <w:rPr>
          <w:rFonts w:cs="Calibri"/>
          <w:color w:val="auto"/>
          <w:sz w:val="24"/>
          <w:szCs w:val="24"/>
        </w:rPr>
        <w:br/>
      </w:r>
      <w:r w:rsidR="005F297B" w:rsidRPr="00C90498">
        <w:rPr>
          <w:rFonts w:cs="Calibri"/>
          <w:color w:val="auto"/>
          <w:sz w:val="24"/>
          <w:szCs w:val="24"/>
        </w:rPr>
        <w:br/>
      </w:r>
      <w:r w:rsidR="003E3DE8" w:rsidRPr="00475A78">
        <w:rPr>
          <w:rFonts w:cs="Calibri"/>
          <w:color w:val="auto"/>
          <w:sz w:val="24"/>
          <w:szCs w:val="24"/>
        </w:rPr>
        <w:t>„</w:t>
      </w:r>
      <w:r w:rsidR="006356E1" w:rsidRPr="00A01B2B">
        <w:rPr>
          <w:rFonts w:cs="Calibri"/>
          <w:b/>
          <w:bCs/>
          <w:color w:val="auto"/>
          <w:sz w:val="24"/>
          <w:szCs w:val="24"/>
        </w:rPr>
        <w:t xml:space="preserve">W tym roku </w:t>
      </w:r>
      <w:r w:rsidR="00302567" w:rsidRPr="00A01B2B">
        <w:rPr>
          <w:rFonts w:cs="Calibri"/>
          <w:b/>
          <w:bCs/>
          <w:color w:val="auto"/>
          <w:sz w:val="24"/>
          <w:szCs w:val="24"/>
        </w:rPr>
        <w:t>przygotowaliśmy</w:t>
      </w:r>
      <w:r w:rsidR="006356E1" w:rsidRPr="00A01B2B">
        <w:rPr>
          <w:rFonts w:cs="Calibri"/>
          <w:b/>
          <w:bCs/>
          <w:color w:val="auto"/>
          <w:sz w:val="24"/>
          <w:szCs w:val="24"/>
        </w:rPr>
        <w:t xml:space="preserve"> </w:t>
      </w:r>
      <w:r w:rsidR="003E3DE8" w:rsidRPr="00A01B2B">
        <w:rPr>
          <w:rFonts w:cs="Calibri"/>
          <w:b/>
          <w:bCs/>
          <w:color w:val="auto"/>
          <w:sz w:val="24"/>
          <w:szCs w:val="24"/>
        </w:rPr>
        <w:t xml:space="preserve">400 tysięcy </w:t>
      </w:r>
      <w:r w:rsidR="00FB7ECB" w:rsidRPr="00A01B2B">
        <w:rPr>
          <w:rFonts w:cs="Calibri"/>
          <w:b/>
          <w:bCs/>
          <w:color w:val="auto"/>
          <w:sz w:val="24"/>
          <w:szCs w:val="24"/>
        </w:rPr>
        <w:t>żó</w:t>
      </w:r>
      <w:r w:rsidR="001B5B86" w:rsidRPr="00A01B2B">
        <w:rPr>
          <w:rFonts w:cs="Calibri"/>
          <w:b/>
          <w:bCs/>
          <w:color w:val="auto"/>
          <w:sz w:val="24"/>
          <w:szCs w:val="24"/>
        </w:rPr>
        <w:t>łtych</w:t>
      </w:r>
      <w:r w:rsidR="009A4C90" w:rsidRPr="00A01B2B">
        <w:rPr>
          <w:rFonts w:cs="Calibri"/>
          <w:b/>
          <w:bCs/>
          <w:color w:val="auto"/>
          <w:sz w:val="24"/>
          <w:szCs w:val="24"/>
        </w:rPr>
        <w:t xml:space="preserve"> kwiat</w:t>
      </w:r>
      <w:r w:rsidR="0026678C" w:rsidRPr="00A01B2B">
        <w:rPr>
          <w:rFonts w:cs="Calibri"/>
          <w:b/>
          <w:bCs/>
          <w:color w:val="auto"/>
          <w:sz w:val="24"/>
          <w:szCs w:val="24"/>
        </w:rPr>
        <w:t>ów</w:t>
      </w:r>
      <w:r w:rsidR="0091150E" w:rsidRPr="00475A78">
        <w:rPr>
          <w:rFonts w:cs="Calibri"/>
          <w:color w:val="auto"/>
          <w:sz w:val="24"/>
          <w:szCs w:val="24"/>
        </w:rPr>
        <w:t xml:space="preserve">. </w:t>
      </w:r>
      <w:r w:rsidR="003458F4" w:rsidRPr="00475A78">
        <w:rPr>
          <w:rFonts w:cs="Calibri"/>
          <w:color w:val="auto"/>
          <w:sz w:val="24"/>
          <w:szCs w:val="24"/>
        </w:rPr>
        <w:t>N</w:t>
      </w:r>
      <w:r w:rsidR="0091150E" w:rsidRPr="00475A78">
        <w:rPr>
          <w:rFonts w:cs="Calibri"/>
          <w:color w:val="auto"/>
          <w:sz w:val="24"/>
          <w:szCs w:val="24"/>
        </w:rPr>
        <w:t>asza akcja</w:t>
      </w:r>
      <w:r w:rsidR="00122939" w:rsidRPr="00475A78">
        <w:rPr>
          <w:rFonts w:cs="Calibri"/>
          <w:color w:val="auto"/>
          <w:sz w:val="24"/>
          <w:szCs w:val="24"/>
        </w:rPr>
        <w:t xml:space="preserve"> </w:t>
      </w:r>
      <w:r w:rsidR="0044768A" w:rsidRPr="00475A78">
        <w:rPr>
          <w:rFonts w:cs="Calibri"/>
          <w:color w:val="auto"/>
          <w:sz w:val="24"/>
          <w:szCs w:val="24"/>
        </w:rPr>
        <w:t xml:space="preserve">– </w:t>
      </w:r>
      <w:r w:rsidR="00A05DA5" w:rsidRPr="00475A78">
        <w:rPr>
          <w:rFonts w:cs="Calibri"/>
          <w:color w:val="auto"/>
          <w:sz w:val="24"/>
          <w:szCs w:val="24"/>
        </w:rPr>
        <w:t>prz</w:t>
      </w:r>
      <w:r w:rsidR="00A02719" w:rsidRPr="00475A78">
        <w:rPr>
          <w:rFonts w:cs="Calibri"/>
          <w:color w:val="auto"/>
          <w:sz w:val="24"/>
          <w:szCs w:val="24"/>
        </w:rPr>
        <w:t>ewid</w:t>
      </w:r>
      <w:r w:rsidR="001B5B86" w:rsidRPr="00475A78">
        <w:rPr>
          <w:rFonts w:cs="Calibri"/>
          <w:color w:val="auto"/>
          <w:sz w:val="24"/>
          <w:szCs w:val="24"/>
        </w:rPr>
        <w:t>ywana</w:t>
      </w:r>
      <w:r w:rsidR="00A02719" w:rsidRPr="00475A78">
        <w:rPr>
          <w:rFonts w:cs="Calibri"/>
          <w:color w:val="auto"/>
          <w:sz w:val="24"/>
          <w:szCs w:val="24"/>
        </w:rPr>
        <w:t xml:space="preserve"> wyjściowo na</w:t>
      </w:r>
      <w:r w:rsidR="009825A5" w:rsidRPr="00475A78">
        <w:rPr>
          <w:rFonts w:cs="Calibri"/>
          <w:color w:val="auto"/>
          <w:sz w:val="24"/>
          <w:szCs w:val="24"/>
        </w:rPr>
        <w:t xml:space="preserve"> bardzo</w:t>
      </w:r>
      <w:r w:rsidR="00A02719" w:rsidRPr="00475A78">
        <w:rPr>
          <w:rFonts w:cs="Calibri"/>
          <w:color w:val="auto"/>
          <w:sz w:val="24"/>
          <w:szCs w:val="24"/>
        </w:rPr>
        <w:t xml:space="preserve"> lokalny zasięg </w:t>
      </w:r>
      <w:r w:rsidR="00895974" w:rsidRPr="00475A78">
        <w:rPr>
          <w:rFonts w:cs="Calibri"/>
          <w:color w:val="auto"/>
          <w:sz w:val="24"/>
          <w:szCs w:val="24"/>
        </w:rPr>
        <w:t xml:space="preserve">dzielnicy Muranów – </w:t>
      </w:r>
      <w:r w:rsidR="008945F6" w:rsidRPr="00475A78">
        <w:rPr>
          <w:rFonts w:cs="Calibri"/>
          <w:color w:val="auto"/>
          <w:sz w:val="24"/>
          <w:szCs w:val="24"/>
        </w:rPr>
        <w:t>wpisała się już trwale w mapę całej Warszawy, Polski a n</w:t>
      </w:r>
      <w:r w:rsidR="00B13EC4" w:rsidRPr="00475A78">
        <w:rPr>
          <w:rFonts w:cs="Calibri"/>
          <w:color w:val="auto"/>
          <w:sz w:val="24"/>
          <w:szCs w:val="24"/>
        </w:rPr>
        <w:t>a</w:t>
      </w:r>
      <w:r w:rsidR="008945F6" w:rsidRPr="00475A78">
        <w:rPr>
          <w:rFonts w:cs="Calibri"/>
          <w:color w:val="auto"/>
          <w:sz w:val="24"/>
          <w:szCs w:val="24"/>
        </w:rPr>
        <w:t xml:space="preserve">wet </w:t>
      </w:r>
      <w:r w:rsidR="00B13EC4" w:rsidRPr="00475A78">
        <w:rPr>
          <w:rFonts w:cs="Calibri"/>
          <w:color w:val="auto"/>
          <w:sz w:val="24"/>
          <w:szCs w:val="24"/>
        </w:rPr>
        <w:t>Europy. Nie zatrzymujemy się</w:t>
      </w:r>
      <w:r w:rsidR="005363F5" w:rsidRPr="00475A78">
        <w:rPr>
          <w:rFonts w:cs="Calibri"/>
          <w:color w:val="auto"/>
          <w:sz w:val="24"/>
          <w:szCs w:val="24"/>
        </w:rPr>
        <w:t>!</w:t>
      </w:r>
      <w:r w:rsidR="00DA54F4" w:rsidRPr="00475A78">
        <w:rPr>
          <w:rFonts w:cs="Calibri"/>
          <w:color w:val="auto"/>
          <w:sz w:val="24"/>
          <w:szCs w:val="24"/>
        </w:rPr>
        <w:t xml:space="preserve"> </w:t>
      </w:r>
      <w:r w:rsidR="005A75BB" w:rsidRPr="00475A78">
        <w:rPr>
          <w:rFonts w:cs="Calibri"/>
          <w:color w:val="auto"/>
          <w:sz w:val="24"/>
          <w:szCs w:val="24"/>
        </w:rPr>
        <w:t xml:space="preserve">Żonkile są </w:t>
      </w:r>
      <w:r w:rsidR="00DD546A" w:rsidRPr="00475A78">
        <w:rPr>
          <w:rFonts w:cs="Calibri"/>
          <w:color w:val="auto"/>
          <w:sz w:val="24"/>
          <w:szCs w:val="24"/>
        </w:rPr>
        <w:t xml:space="preserve">dzisiaj </w:t>
      </w:r>
      <w:r w:rsidR="005A75BB" w:rsidRPr="00475A78">
        <w:rPr>
          <w:rFonts w:cs="Calibri"/>
          <w:color w:val="auto"/>
          <w:sz w:val="24"/>
          <w:szCs w:val="24"/>
        </w:rPr>
        <w:t>w drodze do: Indii, Nowej Zelandii, Argentyny, Meksyku, Maroka czy RPA</w:t>
      </w:r>
      <w:r w:rsidR="000E6B9C" w:rsidRPr="00475A78">
        <w:rPr>
          <w:rFonts w:cs="Calibri"/>
          <w:color w:val="auto"/>
          <w:sz w:val="24"/>
          <w:szCs w:val="24"/>
        </w:rPr>
        <w:t>.</w:t>
      </w:r>
      <w:r w:rsidR="005A75BB" w:rsidRPr="00475A78">
        <w:rPr>
          <w:rFonts w:cs="Calibri"/>
          <w:color w:val="auto"/>
          <w:sz w:val="24"/>
          <w:szCs w:val="24"/>
        </w:rPr>
        <w:t xml:space="preserve"> </w:t>
      </w:r>
      <w:r w:rsidR="00DA54F4" w:rsidRPr="009A5548">
        <w:rPr>
          <w:rFonts w:cs="Calibri"/>
          <w:b/>
          <w:bCs/>
          <w:color w:val="auto"/>
          <w:sz w:val="24"/>
          <w:szCs w:val="24"/>
        </w:rPr>
        <w:t xml:space="preserve">W tym roku dotrą na wszystkie kontynenty, </w:t>
      </w:r>
      <w:r w:rsidR="00A068ED" w:rsidRPr="009A5548">
        <w:rPr>
          <w:rFonts w:cs="Calibri"/>
          <w:b/>
          <w:bCs/>
          <w:color w:val="auto"/>
          <w:sz w:val="24"/>
          <w:szCs w:val="24"/>
        </w:rPr>
        <w:t xml:space="preserve">poza </w:t>
      </w:r>
      <w:r w:rsidR="00DA54F4" w:rsidRPr="009A5548">
        <w:rPr>
          <w:rFonts w:cs="Calibri"/>
          <w:b/>
          <w:bCs/>
          <w:color w:val="auto"/>
          <w:sz w:val="24"/>
          <w:szCs w:val="24"/>
        </w:rPr>
        <w:t>A</w:t>
      </w:r>
      <w:r w:rsidR="005A4C7F" w:rsidRPr="009A5548">
        <w:rPr>
          <w:rFonts w:cs="Calibri"/>
          <w:b/>
          <w:bCs/>
          <w:color w:val="auto"/>
          <w:sz w:val="24"/>
          <w:szCs w:val="24"/>
        </w:rPr>
        <w:t>ntarktydą</w:t>
      </w:r>
      <w:r w:rsidR="00FD7913" w:rsidRPr="009A5548">
        <w:rPr>
          <w:rFonts w:cs="Calibri"/>
          <w:b/>
          <w:bCs/>
          <w:color w:val="auto"/>
          <w:sz w:val="24"/>
          <w:szCs w:val="24"/>
        </w:rPr>
        <w:t xml:space="preserve">. </w:t>
      </w:r>
      <w:r w:rsidR="0038295C" w:rsidRPr="009A5548">
        <w:rPr>
          <w:rFonts w:cs="Calibri"/>
          <w:b/>
          <w:bCs/>
          <w:color w:val="auto"/>
          <w:sz w:val="24"/>
          <w:szCs w:val="24"/>
        </w:rPr>
        <w:t xml:space="preserve">To nasz </w:t>
      </w:r>
      <w:r w:rsidR="005363F5" w:rsidRPr="009A5548">
        <w:rPr>
          <w:rFonts w:cs="Calibri"/>
          <w:b/>
          <w:bCs/>
          <w:color w:val="auto"/>
          <w:sz w:val="24"/>
          <w:szCs w:val="24"/>
        </w:rPr>
        <w:t>cel</w:t>
      </w:r>
      <w:r w:rsidR="0038295C" w:rsidRPr="009A5548">
        <w:rPr>
          <w:rFonts w:cs="Calibri"/>
          <w:b/>
          <w:bCs/>
          <w:color w:val="auto"/>
          <w:sz w:val="24"/>
          <w:szCs w:val="24"/>
        </w:rPr>
        <w:t xml:space="preserve"> na kolejny rok</w:t>
      </w:r>
      <w:r w:rsidR="003E3DE8" w:rsidRPr="009A5548">
        <w:rPr>
          <w:rFonts w:cs="Calibri"/>
          <w:b/>
          <w:bCs/>
          <w:color w:val="auto"/>
          <w:sz w:val="24"/>
          <w:szCs w:val="24"/>
        </w:rPr>
        <w:t>”</w:t>
      </w:r>
      <w:r w:rsidR="0044768A" w:rsidRPr="00475A78">
        <w:rPr>
          <w:rFonts w:cs="Calibri"/>
          <w:color w:val="auto"/>
          <w:sz w:val="24"/>
          <w:szCs w:val="24"/>
        </w:rPr>
        <w:t xml:space="preserve"> – </w:t>
      </w:r>
      <w:r w:rsidR="00FD7913" w:rsidRPr="00475A78">
        <w:rPr>
          <w:rFonts w:eastAsia="Times New Roman" w:cs="Calibri"/>
          <w:color w:val="auto"/>
          <w:sz w:val="24"/>
          <w:szCs w:val="24"/>
          <w:lang w:eastAsia="en-US"/>
        </w:rPr>
        <w:t>p</w:t>
      </w:r>
      <w:r w:rsidR="00D82577" w:rsidRPr="00475A78">
        <w:rPr>
          <w:rFonts w:eastAsia="Times New Roman" w:cs="Calibri"/>
          <w:color w:val="auto"/>
          <w:sz w:val="24"/>
          <w:szCs w:val="24"/>
          <w:lang w:eastAsia="en-US"/>
        </w:rPr>
        <w:t>rzekonuje</w:t>
      </w:r>
      <w:r w:rsidR="00FD7913" w:rsidRPr="00475A78">
        <w:rPr>
          <w:rFonts w:eastAsia="Times New Roman" w:cs="Calibri"/>
          <w:color w:val="auto"/>
          <w:sz w:val="24"/>
          <w:szCs w:val="24"/>
          <w:lang w:eastAsia="en-US"/>
        </w:rPr>
        <w:t xml:space="preserve"> </w:t>
      </w:r>
      <w:r w:rsidR="00FD7913" w:rsidRPr="00475A78">
        <w:rPr>
          <w:rFonts w:cs="Calibri"/>
          <w:color w:val="auto"/>
          <w:sz w:val="24"/>
          <w:szCs w:val="24"/>
        </w:rPr>
        <w:t>Zofia Bojańczyk, koordynatorka akcji Żonkile.</w:t>
      </w:r>
    </w:p>
    <w:p w14:paraId="11A804CF" w14:textId="4E7C6A77" w:rsidR="00A155C9" w:rsidRPr="00475A78" w:rsidRDefault="00F23E47" w:rsidP="000C7817">
      <w:pPr>
        <w:spacing w:after="160" w:line="360" w:lineRule="auto"/>
        <w:rPr>
          <w:rFonts w:cs="Calibri"/>
          <w:color w:val="auto"/>
          <w:sz w:val="24"/>
          <w:szCs w:val="24"/>
        </w:rPr>
      </w:pPr>
      <w:r w:rsidRPr="00475A78">
        <w:rPr>
          <w:rFonts w:cs="Calibri"/>
          <w:color w:val="auto"/>
          <w:sz w:val="24"/>
          <w:szCs w:val="24"/>
        </w:rPr>
        <w:t>„</w:t>
      </w:r>
      <w:r w:rsidR="00EF2B09" w:rsidRPr="00475A78">
        <w:rPr>
          <w:rFonts w:cs="Calibri"/>
          <w:color w:val="auto"/>
          <w:sz w:val="24"/>
          <w:szCs w:val="24"/>
        </w:rPr>
        <w:t>W</w:t>
      </w:r>
      <w:r w:rsidR="009E738C" w:rsidRPr="00475A78">
        <w:rPr>
          <w:rFonts w:cs="Calibri"/>
          <w:color w:val="auto"/>
          <w:sz w:val="24"/>
          <w:szCs w:val="24"/>
        </w:rPr>
        <w:t xml:space="preserve"> tym</w:t>
      </w:r>
      <w:r w:rsidRPr="00475A78">
        <w:rPr>
          <w:rFonts w:cs="Calibri"/>
          <w:color w:val="auto"/>
          <w:sz w:val="24"/>
          <w:szCs w:val="24"/>
        </w:rPr>
        <w:t xml:space="preserve"> </w:t>
      </w:r>
      <w:r w:rsidR="00FA50B1" w:rsidRPr="00475A78">
        <w:rPr>
          <w:rFonts w:cs="Calibri"/>
          <w:color w:val="auto"/>
          <w:sz w:val="24"/>
          <w:szCs w:val="24"/>
        </w:rPr>
        <w:t xml:space="preserve">roku </w:t>
      </w:r>
      <w:r w:rsidR="009E738C" w:rsidRPr="00475A78">
        <w:rPr>
          <w:rFonts w:cs="Calibri"/>
          <w:color w:val="auto"/>
          <w:sz w:val="24"/>
          <w:szCs w:val="24"/>
        </w:rPr>
        <w:t>19 kwietnia przypada w Wielką Sobotę</w:t>
      </w:r>
      <w:r w:rsidR="002C7469" w:rsidRPr="00475A78">
        <w:rPr>
          <w:rFonts w:cs="Calibri"/>
          <w:color w:val="auto"/>
          <w:sz w:val="24"/>
          <w:szCs w:val="24"/>
        </w:rPr>
        <w:t>, łączy się</w:t>
      </w:r>
      <w:r w:rsidR="00DD3095" w:rsidRPr="00475A78">
        <w:rPr>
          <w:rFonts w:cs="Calibri"/>
          <w:color w:val="auto"/>
          <w:sz w:val="24"/>
          <w:szCs w:val="24"/>
        </w:rPr>
        <w:t xml:space="preserve"> </w:t>
      </w:r>
      <w:r w:rsidR="009C5284" w:rsidRPr="00475A78">
        <w:rPr>
          <w:rFonts w:cs="Calibri"/>
          <w:color w:val="auto"/>
          <w:sz w:val="24"/>
          <w:szCs w:val="24"/>
        </w:rPr>
        <w:t xml:space="preserve">także </w:t>
      </w:r>
      <w:r w:rsidR="0083360F" w:rsidRPr="00475A78">
        <w:rPr>
          <w:rFonts w:cs="Calibri"/>
          <w:color w:val="auto"/>
          <w:sz w:val="24"/>
          <w:szCs w:val="24"/>
        </w:rPr>
        <w:t xml:space="preserve">z </w:t>
      </w:r>
      <w:r w:rsidR="002C7469" w:rsidRPr="00475A78">
        <w:rPr>
          <w:rFonts w:cs="Calibri"/>
          <w:color w:val="auto"/>
          <w:sz w:val="24"/>
          <w:szCs w:val="24"/>
        </w:rPr>
        <w:t>żydowski</w:t>
      </w:r>
      <w:r w:rsidR="0083360F" w:rsidRPr="00475A78">
        <w:rPr>
          <w:rFonts w:cs="Calibri"/>
          <w:color w:val="auto"/>
          <w:sz w:val="24"/>
          <w:szCs w:val="24"/>
        </w:rPr>
        <w:t>m</w:t>
      </w:r>
      <w:r w:rsidR="002C7469" w:rsidRPr="00475A78">
        <w:rPr>
          <w:rFonts w:cs="Calibri"/>
          <w:color w:val="auto"/>
          <w:sz w:val="24"/>
          <w:szCs w:val="24"/>
        </w:rPr>
        <w:t xml:space="preserve"> święt</w:t>
      </w:r>
      <w:r w:rsidR="0076592D" w:rsidRPr="00475A78">
        <w:rPr>
          <w:rFonts w:cs="Calibri"/>
          <w:color w:val="auto"/>
          <w:sz w:val="24"/>
          <w:szCs w:val="24"/>
        </w:rPr>
        <w:t>em</w:t>
      </w:r>
      <w:r w:rsidR="002C7469" w:rsidRPr="00475A78">
        <w:rPr>
          <w:rFonts w:cs="Calibri"/>
          <w:color w:val="auto"/>
          <w:sz w:val="24"/>
          <w:szCs w:val="24"/>
        </w:rPr>
        <w:t xml:space="preserve"> </w:t>
      </w:r>
      <w:proofErr w:type="spellStart"/>
      <w:r w:rsidR="002C7469" w:rsidRPr="00475A78">
        <w:rPr>
          <w:rFonts w:cs="Calibri"/>
          <w:color w:val="auto"/>
          <w:sz w:val="24"/>
          <w:szCs w:val="24"/>
        </w:rPr>
        <w:t>Pe</w:t>
      </w:r>
      <w:r w:rsidR="009F6BED" w:rsidRPr="00475A78">
        <w:rPr>
          <w:rFonts w:cs="Calibri"/>
          <w:color w:val="auto"/>
          <w:sz w:val="24"/>
          <w:szCs w:val="24"/>
        </w:rPr>
        <w:t>sach</w:t>
      </w:r>
      <w:proofErr w:type="spellEnd"/>
      <w:r w:rsidRPr="00475A78">
        <w:rPr>
          <w:rFonts w:cs="Calibri"/>
          <w:color w:val="auto"/>
          <w:sz w:val="24"/>
          <w:szCs w:val="24"/>
        </w:rPr>
        <w:t xml:space="preserve"> </w:t>
      </w:r>
      <w:r w:rsidR="000C2AE4" w:rsidRPr="00475A78">
        <w:rPr>
          <w:rFonts w:cs="Calibri"/>
          <w:color w:val="auto"/>
          <w:sz w:val="24"/>
          <w:szCs w:val="24"/>
        </w:rPr>
        <w:t>i szabatem</w:t>
      </w:r>
      <w:r w:rsidR="009F6BED" w:rsidRPr="00475A78">
        <w:rPr>
          <w:rFonts w:cs="Calibri"/>
          <w:color w:val="auto"/>
          <w:sz w:val="24"/>
          <w:szCs w:val="24"/>
        </w:rPr>
        <w:t xml:space="preserve">. Dlatego </w:t>
      </w:r>
      <w:r w:rsidR="00245225" w:rsidRPr="00475A78">
        <w:rPr>
          <w:rFonts w:cs="Calibri"/>
          <w:color w:val="auto"/>
          <w:sz w:val="24"/>
          <w:szCs w:val="24"/>
        </w:rPr>
        <w:t>nasz</w:t>
      </w:r>
      <w:r w:rsidR="00596E45" w:rsidRPr="00475A78">
        <w:rPr>
          <w:rFonts w:cs="Calibri"/>
          <w:color w:val="auto"/>
          <w:sz w:val="24"/>
          <w:szCs w:val="24"/>
        </w:rPr>
        <w:t>e</w:t>
      </w:r>
      <w:r w:rsidR="00245225" w:rsidRPr="00475A78">
        <w:rPr>
          <w:rFonts w:cs="Calibri"/>
          <w:color w:val="auto"/>
          <w:sz w:val="24"/>
          <w:szCs w:val="24"/>
        </w:rPr>
        <w:t xml:space="preserve"> papierowe kwiaty będą towarzyszyć w drodze do domów i bliskich</w:t>
      </w:r>
      <w:r w:rsidR="0076592D" w:rsidRPr="00475A78">
        <w:rPr>
          <w:rFonts w:cs="Calibri"/>
          <w:color w:val="auto"/>
          <w:sz w:val="24"/>
          <w:szCs w:val="24"/>
        </w:rPr>
        <w:t xml:space="preserve">. </w:t>
      </w:r>
      <w:r w:rsidR="009A072A" w:rsidRPr="00475A78">
        <w:rPr>
          <w:rFonts w:cs="Calibri"/>
          <w:color w:val="auto"/>
          <w:sz w:val="24"/>
          <w:szCs w:val="24"/>
        </w:rPr>
        <w:t>Pofruną</w:t>
      </w:r>
      <w:r w:rsidR="00602E07" w:rsidRPr="00475A78">
        <w:rPr>
          <w:rFonts w:cs="Calibri"/>
          <w:color w:val="auto"/>
          <w:sz w:val="24"/>
          <w:szCs w:val="24"/>
        </w:rPr>
        <w:t xml:space="preserve"> </w:t>
      </w:r>
      <w:r w:rsidR="006F713E" w:rsidRPr="00475A78">
        <w:rPr>
          <w:rFonts w:cs="Calibri"/>
          <w:color w:val="auto"/>
          <w:sz w:val="24"/>
          <w:szCs w:val="24"/>
        </w:rPr>
        <w:t xml:space="preserve">w różne rejony świata </w:t>
      </w:r>
      <w:r w:rsidR="00602E07" w:rsidRPr="00475A78">
        <w:rPr>
          <w:rFonts w:cs="Calibri"/>
          <w:color w:val="auto"/>
          <w:sz w:val="24"/>
          <w:szCs w:val="24"/>
        </w:rPr>
        <w:t xml:space="preserve">z </w:t>
      </w:r>
      <w:r w:rsidR="00332341" w:rsidRPr="00475A78">
        <w:rPr>
          <w:rFonts w:cs="Calibri"/>
          <w:color w:val="auto"/>
          <w:sz w:val="24"/>
          <w:szCs w:val="24"/>
        </w:rPr>
        <w:t xml:space="preserve">obsługą </w:t>
      </w:r>
      <w:r w:rsidR="00602E07" w:rsidRPr="00475A78">
        <w:rPr>
          <w:rFonts w:cs="Calibri"/>
          <w:color w:val="auto"/>
          <w:sz w:val="24"/>
          <w:szCs w:val="24"/>
        </w:rPr>
        <w:t>Polski</w:t>
      </w:r>
      <w:r w:rsidR="00332341" w:rsidRPr="00475A78">
        <w:rPr>
          <w:rFonts w:cs="Calibri"/>
          <w:color w:val="auto"/>
          <w:sz w:val="24"/>
          <w:szCs w:val="24"/>
        </w:rPr>
        <w:t>ch</w:t>
      </w:r>
      <w:r w:rsidR="00602E07" w:rsidRPr="00475A78">
        <w:rPr>
          <w:rFonts w:cs="Calibri"/>
          <w:color w:val="auto"/>
          <w:sz w:val="24"/>
          <w:szCs w:val="24"/>
        </w:rPr>
        <w:t xml:space="preserve"> Lini</w:t>
      </w:r>
      <w:r w:rsidR="00332341" w:rsidRPr="00475A78">
        <w:rPr>
          <w:rFonts w:cs="Calibri"/>
          <w:color w:val="auto"/>
          <w:sz w:val="24"/>
          <w:szCs w:val="24"/>
        </w:rPr>
        <w:t xml:space="preserve">i </w:t>
      </w:r>
      <w:r w:rsidR="00602E07" w:rsidRPr="00475A78">
        <w:rPr>
          <w:rFonts w:cs="Calibri"/>
          <w:color w:val="auto"/>
          <w:sz w:val="24"/>
          <w:szCs w:val="24"/>
        </w:rPr>
        <w:t>Lotniczy</w:t>
      </w:r>
      <w:r w:rsidR="00332341" w:rsidRPr="00475A78">
        <w:rPr>
          <w:rFonts w:cs="Calibri"/>
          <w:color w:val="auto"/>
          <w:sz w:val="24"/>
          <w:szCs w:val="24"/>
        </w:rPr>
        <w:t>ch</w:t>
      </w:r>
      <w:r w:rsidR="00602E07" w:rsidRPr="00475A78">
        <w:rPr>
          <w:rFonts w:cs="Calibri"/>
          <w:color w:val="auto"/>
          <w:sz w:val="24"/>
          <w:szCs w:val="24"/>
        </w:rPr>
        <w:t xml:space="preserve"> LOT</w:t>
      </w:r>
      <w:r w:rsidR="00B0042D" w:rsidRPr="00475A78">
        <w:rPr>
          <w:rFonts w:cs="Calibri"/>
          <w:color w:val="auto"/>
          <w:sz w:val="24"/>
          <w:szCs w:val="24"/>
        </w:rPr>
        <w:t xml:space="preserve">. A </w:t>
      </w:r>
      <w:r w:rsidR="001C5F34" w:rsidRPr="00475A78">
        <w:rPr>
          <w:rFonts w:cs="Calibri"/>
          <w:color w:val="auto"/>
          <w:sz w:val="24"/>
          <w:szCs w:val="24"/>
        </w:rPr>
        <w:t>w</w:t>
      </w:r>
      <w:r w:rsidR="00B0042D" w:rsidRPr="00475A78">
        <w:rPr>
          <w:rFonts w:cs="Calibri"/>
          <w:color w:val="auto"/>
          <w:sz w:val="24"/>
          <w:szCs w:val="24"/>
        </w:rPr>
        <w:t xml:space="preserve">szystkich </w:t>
      </w:r>
      <w:r w:rsidR="002A5B9A" w:rsidRPr="00475A78">
        <w:rPr>
          <w:rFonts w:cs="Calibri"/>
          <w:color w:val="auto"/>
          <w:sz w:val="24"/>
          <w:szCs w:val="24"/>
        </w:rPr>
        <w:t xml:space="preserve">wyjeżdżających na ten </w:t>
      </w:r>
      <w:r w:rsidR="00ED01A9" w:rsidRPr="00475A78">
        <w:rPr>
          <w:rFonts w:cs="Calibri"/>
          <w:color w:val="auto"/>
          <w:sz w:val="24"/>
          <w:szCs w:val="24"/>
        </w:rPr>
        <w:t>ś</w:t>
      </w:r>
      <w:r w:rsidR="002A5B9A" w:rsidRPr="00475A78">
        <w:rPr>
          <w:rFonts w:cs="Calibri"/>
          <w:color w:val="auto"/>
          <w:sz w:val="24"/>
          <w:szCs w:val="24"/>
        </w:rPr>
        <w:t>wiąteczny czas z</w:t>
      </w:r>
      <w:r w:rsidR="00FA50B1" w:rsidRPr="00475A78">
        <w:rPr>
          <w:rFonts w:cs="Calibri"/>
          <w:color w:val="auto"/>
          <w:sz w:val="24"/>
          <w:szCs w:val="24"/>
        </w:rPr>
        <w:t xml:space="preserve"> </w:t>
      </w:r>
      <w:r w:rsidR="002A5B9A" w:rsidRPr="00475A78">
        <w:rPr>
          <w:rFonts w:cs="Calibri"/>
          <w:color w:val="auto"/>
          <w:sz w:val="24"/>
          <w:szCs w:val="24"/>
        </w:rPr>
        <w:t xml:space="preserve">Warszawy </w:t>
      </w:r>
      <w:r w:rsidR="00B0042D" w:rsidRPr="00475A78">
        <w:rPr>
          <w:rFonts w:cs="Calibri"/>
          <w:color w:val="auto"/>
          <w:sz w:val="24"/>
          <w:szCs w:val="24"/>
        </w:rPr>
        <w:t xml:space="preserve">w </w:t>
      </w:r>
      <w:r w:rsidR="009266DF" w:rsidRPr="00475A78">
        <w:rPr>
          <w:rFonts w:cs="Calibri"/>
          <w:color w:val="auto"/>
          <w:sz w:val="24"/>
          <w:szCs w:val="24"/>
        </w:rPr>
        <w:t>żonkile</w:t>
      </w:r>
      <w:r w:rsidR="00B0042D" w:rsidRPr="00475A78">
        <w:rPr>
          <w:rFonts w:cs="Calibri"/>
          <w:color w:val="auto"/>
          <w:sz w:val="24"/>
          <w:szCs w:val="24"/>
        </w:rPr>
        <w:t xml:space="preserve"> wyposażą </w:t>
      </w:r>
      <w:r w:rsidR="00CD2BF8" w:rsidRPr="00475A78">
        <w:rPr>
          <w:rFonts w:cs="Calibri"/>
          <w:color w:val="auto"/>
          <w:sz w:val="24"/>
          <w:szCs w:val="24"/>
        </w:rPr>
        <w:t>stołeczne</w:t>
      </w:r>
      <w:r w:rsidR="00B0042D" w:rsidRPr="00475A78">
        <w:rPr>
          <w:rFonts w:cs="Calibri"/>
          <w:color w:val="auto"/>
          <w:sz w:val="24"/>
          <w:szCs w:val="24"/>
        </w:rPr>
        <w:t xml:space="preserve"> stacje benzynowe </w:t>
      </w:r>
      <w:r w:rsidR="00FB6736" w:rsidRPr="00475A78">
        <w:rPr>
          <w:rFonts w:cs="Calibri"/>
          <w:color w:val="auto"/>
          <w:sz w:val="24"/>
          <w:szCs w:val="24"/>
        </w:rPr>
        <w:t xml:space="preserve">ORLEN. </w:t>
      </w:r>
      <w:r w:rsidR="009266DF" w:rsidRPr="00475A78">
        <w:rPr>
          <w:rFonts w:cs="Calibri"/>
          <w:color w:val="auto"/>
          <w:sz w:val="24"/>
          <w:szCs w:val="24"/>
        </w:rPr>
        <w:t>Dodatkowo</w:t>
      </w:r>
      <w:r w:rsidR="008C06F2" w:rsidRPr="00475A78">
        <w:rPr>
          <w:rFonts w:cs="Calibri"/>
          <w:color w:val="auto"/>
          <w:sz w:val="24"/>
          <w:szCs w:val="24"/>
        </w:rPr>
        <w:t>,</w:t>
      </w:r>
      <w:r w:rsidR="009266DF" w:rsidRPr="00475A78">
        <w:rPr>
          <w:rFonts w:cs="Calibri"/>
          <w:color w:val="auto"/>
          <w:sz w:val="24"/>
          <w:szCs w:val="24"/>
        </w:rPr>
        <w:t xml:space="preserve"> p</w:t>
      </w:r>
      <w:r w:rsidR="00FB6736" w:rsidRPr="00475A78">
        <w:rPr>
          <w:rFonts w:cs="Calibri"/>
          <w:color w:val="auto"/>
          <w:sz w:val="24"/>
          <w:szCs w:val="24"/>
        </w:rPr>
        <w:t xml:space="preserve">onad milion naklejek </w:t>
      </w:r>
      <w:r w:rsidR="000233C2" w:rsidRPr="00475A78">
        <w:rPr>
          <w:rFonts w:cs="Calibri"/>
          <w:color w:val="auto"/>
          <w:sz w:val="24"/>
          <w:szCs w:val="24"/>
        </w:rPr>
        <w:t>z</w:t>
      </w:r>
      <w:r w:rsidR="00EE620B" w:rsidRPr="00475A78">
        <w:rPr>
          <w:rFonts w:cs="Calibri"/>
          <w:color w:val="auto"/>
          <w:sz w:val="24"/>
          <w:szCs w:val="24"/>
        </w:rPr>
        <w:t xml:space="preserve"> symbolem</w:t>
      </w:r>
      <w:r w:rsidR="000233C2" w:rsidRPr="00475A78">
        <w:rPr>
          <w:rFonts w:cs="Calibri"/>
          <w:color w:val="auto"/>
          <w:sz w:val="24"/>
          <w:szCs w:val="24"/>
        </w:rPr>
        <w:t xml:space="preserve"> żonkila znajdzie się</w:t>
      </w:r>
      <w:r w:rsidR="00E716CB" w:rsidRPr="00475A78">
        <w:rPr>
          <w:rFonts w:cs="Calibri"/>
          <w:color w:val="auto"/>
          <w:sz w:val="24"/>
          <w:szCs w:val="24"/>
        </w:rPr>
        <w:t xml:space="preserve"> </w:t>
      </w:r>
      <w:r w:rsidR="000233C2" w:rsidRPr="00475A78">
        <w:rPr>
          <w:rFonts w:cs="Calibri"/>
          <w:color w:val="auto"/>
          <w:sz w:val="24"/>
          <w:szCs w:val="24"/>
        </w:rPr>
        <w:t>w dystrybucji prasowej</w:t>
      </w:r>
      <w:r w:rsidR="009266DF" w:rsidRPr="00475A78">
        <w:rPr>
          <w:rFonts w:cs="Calibri"/>
          <w:color w:val="auto"/>
          <w:sz w:val="24"/>
          <w:szCs w:val="24"/>
        </w:rPr>
        <w:t xml:space="preserve"> w całej Polsce</w:t>
      </w:r>
      <w:r w:rsidR="00FA50B1" w:rsidRPr="00475A78">
        <w:rPr>
          <w:rFonts w:cs="Calibri"/>
          <w:color w:val="auto"/>
          <w:sz w:val="24"/>
          <w:szCs w:val="24"/>
        </w:rPr>
        <w:t>”</w:t>
      </w:r>
      <w:r w:rsidR="00686F77" w:rsidRPr="00475A78">
        <w:rPr>
          <w:rFonts w:cs="Calibri"/>
          <w:color w:val="auto"/>
          <w:sz w:val="24"/>
          <w:szCs w:val="24"/>
        </w:rPr>
        <w:t xml:space="preserve"> </w:t>
      </w:r>
      <w:r w:rsidR="00D368B0" w:rsidRPr="00475A78">
        <w:rPr>
          <w:rFonts w:eastAsia="Times New Roman" w:cs="Calibri"/>
          <w:color w:val="auto"/>
          <w:sz w:val="24"/>
          <w:szCs w:val="24"/>
          <w:lang w:eastAsia="en-US"/>
        </w:rPr>
        <w:t xml:space="preserve">– podsumowuje </w:t>
      </w:r>
      <w:r w:rsidR="00D368B0" w:rsidRPr="00475A78">
        <w:rPr>
          <w:rFonts w:cs="Calibri"/>
          <w:color w:val="auto"/>
          <w:sz w:val="24"/>
          <w:szCs w:val="24"/>
        </w:rPr>
        <w:t>Zofia Bojańczyk.</w:t>
      </w:r>
    </w:p>
    <w:p w14:paraId="29199A41" w14:textId="55C1F47F" w:rsidR="00AA7336" w:rsidRDefault="008D25C4" w:rsidP="000C7817">
      <w:pPr>
        <w:spacing w:line="360" w:lineRule="auto"/>
        <w:rPr>
          <w:rFonts w:cs="Calibri"/>
          <w:b/>
          <w:bCs/>
          <w:color w:val="auto"/>
          <w:sz w:val="24"/>
          <w:szCs w:val="24"/>
        </w:rPr>
      </w:pPr>
      <w:r w:rsidRPr="00C90498">
        <w:rPr>
          <w:rFonts w:cs="Calibri"/>
          <w:b/>
          <w:bCs/>
          <w:color w:val="auto"/>
          <w:sz w:val="24"/>
          <w:szCs w:val="24"/>
        </w:rPr>
        <w:t xml:space="preserve">Do 15 kwietnia trwa nabór instytucjonalny dla szkół, bibliotek oraz instytucji z całej Polski. Nadal </w:t>
      </w:r>
      <w:r w:rsidRPr="00C90498">
        <w:rPr>
          <w:rFonts w:eastAsia="Times New Roman" w:cs="Calibri"/>
          <w:b/>
          <w:bCs/>
          <w:color w:val="auto"/>
          <w:sz w:val="24"/>
          <w:szCs w:val="24"/>
          <w:bdr w:val="none" w:sz="0" w:space="0" w:color="auto" w:frame="1"/>
          <w:lang w:bidi="ar-SA"/>
        </w:rPr>
        <w:t xml:space="preserve">można zgłosić swoją placówkę do udziału w akcji. </w:t>
      </w:r>
      <w:r w:rsidRPr="00C90498">
        <w:rPr>
          <w:rFonts w:cs="Calibri"/>
          <w:b/>
          <w:bCs/>
          <w:color w:val="auto"/>
          <w:sz w:val="24"/>
          <w:szCs w:val="24"/>
        </w:rPr>
        <w:t xml:space="preserve">Na stronie polin.pl dostępny jest formularz, który należy </w:t>
      </w:r>
      <w:hyperlink r:id="rId8" w:history="1">
        <w:r w:rsidRPr="00C90498">
          <w:rPr>
            <w:rStyle w:val="Hipercze"/>
            <w:rFonts w:cs="Calibri"/>
            <w:b/>
            <w:bCs/>
            <w:color w:val="auto"/>
            <w:sz w:val="24"/>
            <w:szCs w:val="24"/>
          </w:rPr>
          <w:t>wypełnić elektronicznie</w:t>
        </w:r>
      </w:hyperlink>
      <w:r w:rsidRPr="00C90498">
        <w:rPr>
          <w:rFonts w:cs="Calibri"/>
          <w:b/>
          <w:bCs/>
          <w:color w:val="auto"/>
          <w:sz w:val="24"/>
          <w:szCs w:val="24"/>
        </w:rPr>
        <w:t>.</w:t>
      </w:r>
    </w:p>
    <w:p w14:paraId="0A30B87B" w14:textId="0A21FB70" w:rsidR="00F02263" w:rsidRPr="00C90498" w:rsidRDefault="00F02263" w:rsidP="000C7817">
      <w:pPr>
        <w:spacing w:line="360" w:lineRule="auto"/>
        <w:rPr>
          <w:rFonts w:cs="Calibri"/>
          <w:b/>
          <w:bCs/>
          <w:color w:val="auto"/>
          <w:sz w:val="24"/>
          <w:szCs w:val="24"/>
        </w:rPr>
      </w:pPr>
      <w:r w:rsidRPr="00C90498">
        <w:rPr>
          <w:rFonts w:cs="Calibri"/>
          <w:color w:val="auto"/>
          <w:sz w:val="24"/>
          <w:szCs w:val="24"/>
        </w:rPr>
        <w:t>Wszystkie zgłoszone placówki otrzymują dostęp do bezpłatnych materiałów edukacyjnych – wystawy plakatowej, opowiadań i filmów. Każdemu z materiałów towarzyszy scenariusz lekcji i karta pracy. Wszystkie materiały edukacyjne i wsparcie merytoryczne dostosowane do odpowiedniego przedziału wiekowego uczestników.</w:t>
      </w:r>
    </w:p>
    <w:p w14:paraId="220A4F39" w14:textId="34065672" w:rsidR="00CE76A7" w:rsidRPr="00C90498" w:rsidRDefault="00CE76A7" w:rsidP="000C7817">
      <w:pPr>
        <w:spacing w:line="360" w:lineRule="auto"/>
        <w:rPr>
          <w:rFonts w:cs="Calibri"/>
          <w:b/>
          <w:bCs/>
          <w:color w:val="auto"/>
          <w:sz w:val="24"/>
          <w:szCs w:val="24"/>
        </w:rPr>
      </w:pPr>
      <w:r w:rsidRPr="00C90498">
        <w:rPr>
          <w:rFonts w:cs="Calibri"/>
          <w:b/>
          <w:bCs/>
          <w:color w:val="auto"/>
          <w:sz w:val="24"/>
          <w:szCs w:val="24"/>
        </w:rPr>
        <w:lastRenderedPageBreak/>
        <w:t>Program tegorocznej akcji</w:t>
      </w:r>
      <w:r w:rsidR="00066D68">
        <w:rPr>
          <w:rFonts w:cs="Calibri"/>
          <w:b/>
          <w:bCs/>
          <w:color w:val="auto"/>
          <w:sz w:val="24"/>
          <w:szCs w:val="24"/>
        </w:rPr>
        <w:t xml:space="preserve"> Żonkile</w:t>
      </w:r>
      <w:r w:rsidR="00F8527D">
        <w:rPr>
          <w:rFonts w:cs="Calibri"/>
          <w:b/>
          <w:bCs/>
          <w:color w:val="auto"/>
          <w:sz w:val="24"/>
          <w:szCs w:val="24"/>
        </w:rPr>
        <w:t>:</w:t>
      </w:r>
    </w:p>
    <w:p w14:paraId="008E0E69" w14:textId="1AE45CAB" w:rsidR="00CE76A7" w:rsidRPr="00C90498" w:rsidRDefault="00CE76A7" w:rsidP="000C7817">
      <w:pPr>
        <w:spacing w:line="360" w:lineRule="auto"/>
        <w:rPr>
          <w:rFonts w:cs="Calibri"/>
          <w:color w:val="auto"/>
          <w:sz w:val="24"/>
          <w:szCs w:val="24"/>
        </w:rPr>
      </w:pPr>
      <w:r w:rsidRPr="00C90498">
        <w:rPr>
          <w:rFonts w:cs="Calibri"/>
          <w:color w:val="auto"/>
          <w:sz w:val="24"/>
          <w:szCs w:val="24"/>
        </w:rPr>
        <w:t xml:space="preserve">W programie tegorocznej akcji znalazły się </w:t>
      </w:r>
      <w:r w:rsidR="001E2CBD">
        <w:rPr>
          <w:rFonts w:cs="Calibri"/>
          <w:color w:val="auto"/>
          <w:sz w:val="24"/>
          <w:szCs w:val="24"/>
        </w:rPr>
        <w:t xml:space="preserve">nowe materiały edukacyjne </w:t>
      </w:r>
      <w:r w:rsidR="002970E6">
        <w:rPr>
          <w:rFonts w:cs="Calibri"/>
          <w:color w:val="auto"/>
          <w:sz w:val="24"/>
          <w:szCs w:val="24"/>
        </w:rPr>
        <w:t xml:space="preserve">(w tym scenariusze lekcji), </w:t>
      </w:r>
      <w:r w:rsidRPr="00C90498">
        <w:rPr>
          <w:rFonts w:cs="Calibri"/>
          <w:color w:val="auto"/>
          <w:sz w:val="24"/>
          <w:szCs w:val="24"/>
        </w:rPr>
        <w:t>premier</w:t>
      </w:r>
      <w:r w:rsidR="002970E6">
        <w:rPr>
          <w:rFonts w:cs="Calibri"/>
          <w:color w:val="auto"/>
          <w:sz w:val="24"/>
          <w:szCs w:val="24"/>
        </w:rPr>
        <w:t xml:space="preserve">a </w:t>
      </w:r>
      <w:r w:rsidRPr="00C90498">
        <w:rPr>
          <w:rFonts w:cs="Calibri"/>
          <w:color w:val="auto"/>
          <w:sz w:val="24"/>
          <w:szCs w:val="24"/>
        </w:rPr>
        <w:t>filmow</w:t>
      </w:r>
      <w:r w:rsidR="002970E6">
        <w:rPr>
          <w:rFonts w:cs="Calibri"/>
          <w:color w:val="auto"/>
          <w:sz w:val="24"/>
          <w:szCs w:val="24"/>
        </w:rPr>
        <w:t>a</w:t>
      </w:r>
      <w:r w:rsidR="003803B8">
        <w:rPr>
          <w:rFonts w:cs="Calibri"/>
          <w:color w:val="auto"/>
          <w:sz w:val="24"/>
          <w:szCs w:val="24"/>
        </w:rPr>
        <w:t xml:space="preserve"> i</w:t>
      </w:r>
      <w:r w:rsidRPr="00C90498">
        <w:rPr>
          <w:rFonts w:cs="Calibri"/>
          <w:color w:val="auto"/>
          <w:sz w:val="24"/>
          <w:szCs w:val="24"/>
        </w:rPr>
        <w:t xml:space="preserve"> publikacj</w:t>
      </w:r>
      <w:r w:rsidR="003803B8">
        <w:rPr>
          <w:rFonts w:cs="Calibri"/>
          <w:color w:val="auto"/>
          <w:sz w:val="24"/>
          <w:szCs w:val="24"/>
        </w:rPr>
        <w:t>a</w:t>
      </w:r>
      <w:r w:rsidRPr="00C90498">
        <w:rPr>
          <w:rFonts w:cs="Calibri"/>
          <w:color w:val="auto"/>
          <w:sz w:val="24"/>
          <w:szCs w:val="24"/>
        </w:rPr>
        <w:t xml:space="preserve"> książkow</w:t>
      </w:r>
      <w:r w:rsidR="003803B8">
        <w:rPr>
          <w:rFonts w:cs="Calibri"/>
          <w:color w:val="auto"/>
          <w:sz w:val="24"/>
          <w:szCs w:val="24"/>
        </w:rPr>
        <w:t>a</w:t>
      </w:r>
      <w:r w:rsidRPr="00C90498">
        <w:rPr>
          <w:rFonts w:cs="Calibri"/>
          <w:color w:val="auto"/>
          <w:sz w:val="24"/>
          <w:szCs w:val="24"/>
        </w:rPr>
        <w:t>, s</w:t>
      </w:r>
      <w:r w:rsidR="003803B8">
        <w:rPr>
          <w:rFonts w:cs="Calibri"/>
          <w:color w:val="auto"/>
          <w:sz w:val="24"/>
          <w:szCs w:val="24"/>
        </w:rPr>
        <w:t>pacery tematyczne</w:t>
      </w:r>
      <w:r w:rsidR="00031A90">
        <w:rPr>
          <w:rFonts w:cs="Calibri"/>
          <w:color w:val="auto"/>
          <w:sz w:val="24"/>
          <w:szCs w:val="24"/>
        </w:rPr>
        <w:t xml:space="preserve">, dyskusje </w:t>
      </w:r>
      <w:r w:rsidRPr="00C90498">
        <w:rPr>
          <w:rFonts w:cs="Calibri"/>
          <w:color w:val="auto"/>
          <w:sz w:val="24"/>
          <w:szCs w:val="24"/>
        </w:rPr>
        <w:t>oraz spotkania z ekspertami i cichymi świadkami historii – obiektami z kolekcji Muzeum POLIN.</w:t>
      </w:r>
    </w:p>
    <w:p w14:paraId="3013E714" w14:textId="0AA72D83" w:rsidR="00425EC3" w:rsidRPr="000D5048" w:rsidRDefault="00425EC3" w:rsidP="00425EC3">
      <w:pPr>
        <w:spacing w:after="160" w:line="259" w:lineRule="auto"/>
        <w:rPr>
          <w:color w:val="auto"/>
          <w:sz w:val="24"/>
          <w:szCs w:val="24"/>
        </w:rPr>
      </w:pPr>
      <w:hyperlink r:id="rId9" w:history="1">
        <w:r w:rsidRPr="000D5048">
          <w:rPr>
            <w:rStyle w:val="Hipercze"/>
            <w:b/>
            <w:bCs/>
            <w:color w:val="auto"/>
            <w:sz w:val="24"/>
            <w:szCs w:val="24"/>
            <w:u w:val="none"/>
          </w:rPr>
          <w:t>Jedyni odważni ludzie. Dyskusja o odwadze w getcie warszawskim</w:t>
        </w:r>
      </w:hyperlink>
    </w:p>
    <w:p w14:paraId="0694C635" w14:textId="77777777" w:rsidR="00425EC3" w:rsidRPr="000D5048" w:rsidRDefault="00425EC3" w:rsidP="00190D17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color w:val="auto"/>
          <w:sz w:val="24"/>
          <w:szCs w:val="24"/>
        </w:rPr>
      </w:pPr>
      <w:r w:rsidRPr="000D5048">
        <w:rPr>
          <w:color w:val="auto"/>
          <w:sz w:val="24"/>
          <w:szCs w:val="24"/>
        </w:rPr>
        <w:t>8 kwietnia (wtorek), godz. 18:00</w:t>
      </w:r>
    </w:p>
    <w:p w14:paraId="14848DDD" w14:textId="77777777" w:rsidR="00425EC3" w:rsidRPr="000D5048" w:rsidRDefault="00425EC3" w:rsidP="00190D17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color w:val="auto"/>
          <w:sz w:val="24"/>
          <w:szCs w:val="24"/>
        </w:rPr>
      </w:pPr>
      <w:r w:rsidRPr="000D5048">
        <w:rPr>
          <w:color w:val="auto"/>
          <w:sz w:val="24"/>
          <w:szCs w:val="24"/>
        </w:rPr>
        <w:t>Audytorium Muzeum POLIN</w:t>
      </w:r>
    </w:p>
    <w:p w14:paraId="3C430A03" w14:textId="77777777" w:rsidR="00425EC3" w:rsidRPr="000D5048" w:rsidRDefault="00425EC3" w:rsidP="00190D17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color w:val="auto"/>
          <w:sz w:val="24"/>
          <w:szCs w:val="24"/>
        </w:rPr>
      </w:pPr>
      <w:r w:rsidRPr="00C90498">
        <w:rPr>
          <w:color w:val="auto"/>
          <w:sz w:val="24"/>
          <w:szCs w:val="24"/>
        </w:rPr>
        <w:t>b</w:t>
      </w:r>
      <w:r w:rsidRPr="000D5048">
        <w:rPr>
          <w:color w:val="auto"/>
          <w:sz w:val="24"/>
          <w:szCs w:val="24"/>
        </w:rPr>
        <w:t>ezpłatne wejściówki dostępne online i w kasach muzeum</w:t>
      </w:r>
    </w:p>
    <w:p w14:paraId="72E3EDCD" w14:textId="77777777" w:rsidR="00425EC3" w:rsidRPr="000D5048" w:rsidRDefault="00425EC3" w:rsidP="00425EC3">
      <w:pPr>
        <w:spacing w:after="160" w:line="259" w:lineRule="auto"/>
        <w:rPr>
          <w:color w:val="auto"/>
          <w:sz w:val="24"/>
          <w:szCs w:val="24"/>
        </w:rPr>
      </w:pPr>
      <w:r w:rsidRPr="000D5048">
        <w:rPr>
          <w:color w:val="auto"/>
          <w:sz w:val="24"/>
          <w:szCs w:val="24"/>
        </w:rPr>
        <w:t>Dyskusja będzie próbą znalezienia odpowiedzi na pytanie, czym była odwaga w </w:t>
      </w:r>
      <w:hyperlink r:id="rId10" w:tgtFrame="_blank" w:tooltip="Link otwiera się w nowej karcie przeglądarki" w:history="1">
        <w:r w:rsidRPr="000D5048">
          <w:rPr>
            <w:rStyle w:val="Hipercze"/>
            <w:color w:val="auto"/>
            <w:sz w:val="24"/>
            <w:szCs w:val="24"/>
            <w:u w:val="none"/>
          </w:rPr>
          <w:t>getcie warszawskim</w:t>
        </w:r>
      </w:hyperlink>
      <w:r w:rsidRPr="000D5048">
        <w:rPr>
          <w:color w:val="auto"/>
          <w:sz w:val="24"/>
          <w:szCs w:val="24"/>
        </w:rPr>
        <w:t> – odwaga walczących z bronią w ręku, odwaga cywili, a także odwaga osób, które starały się pomóc powstańcom z drugiej strony muru. Gdzie leży granica między odwagą a brawurą? Czy można się urodzić odważnym? I co to znaczy "być odważnym" dzisiaj?</w:t>
      </w:r>
    </w:p>
    <w:p w14:paraId="2D26D413" w14:textId="77777777" w:rsidR="00425EC3" w:rsidRPr="000D5048" w:rsidRDefault="00425EC3" w:rsidP="00425EC3">
      <w:pPr>
        <w:spacing w:after="160" w:line="259" w:lineRule="auto"/>
        <w:rPr>
          <w:color w:val="auto"/>
          <w:sz w:val="24"/>
          <w:szCs w:val="24"/>
        </w:rPr>
      </w:pPr>
      <w:r w:rsidRPr="000D5048">
        <w:rPr>
          <w:color w:val="auto"/>
          <w:sz w:val="24"/>
          <w:szCs w:val="24"/>
        </w:rPr>
        <w:t>Rozmowę z dr Patrycją Dołowy i dr Marią Ferenc poprowadzi Magda Łuc</w:t>
      </w:r>
      <w:r w:rsidRPr="00C90498">
        <w:rPr>
          <w:color w:val="auto"/>
          <w:sz w:val="24"/>
          <w:szCs w:val="24"/>
        </w:rPr>
        <w:t>j</w:t>
      </w:r>
      <w:r w:rsidRPr="000D5048">
        <w:rPr>
          <w:color w:val="auto"/>
          <w:sz w:val="24"/>
          <w:szCs w:val="24"/>
        </w:rPr>
        <w:t>an.</w:t>
      </w:r>
    </w:p>
    <w:p w14:paraId="45A2A775" w14:textId="7AFBAFEE" w:rsidR="00425EC3" w:rsidRPr="000D5048" w:rsidRDefault="00425EC3" w:rsidP="00425EC3">
      <w:pPr>
        <w:spacing w:after="160" w:line="259" w:lineRule="auto"/>
        <w:rPr>
          <w:color w:val="auto"/>
          <w:sz w:val="24"/>
          <w:szCs w:val="24"/>
        </w:rPr>
      </w:pPr>
      <w:r w:rsidRPr="00C90498">
        <w:rPr>
          <w:color w:val="auto"/>
          <w:sz w:val="24"/>
          <w:szCs w:val="24"/>
        </w:rPr>
        <w:br/>
      </w:r>
      <w:hyperlink r:id="rId11" w:history="1">
        <w:r w:rsidRPr="000D5048">
          <w:rPr>
            <w:rStyle w:val="Hipercze"/>
            <w:b/>
            <w:bCs/>
            <w:color w:val="auto"/>
            <w:sz w:val="24"/>
            <w:szCs w:val="24"/>
            <w:u w:val="none"/>
          </w:rPr>
          <w:t xml:space="preserve">Oto obiekt: Getto – oblicza odwagi </w:t>
        </w:r>
      </w:hyperlink>
    </w:p>
    <w:p w14:paraId="0BFF0315" w14:textId="77777777" w:rsidR="00425EC3" w:rsidRPr="000D5048" w:rsidRDefault="00425EC3" w:rsidP="00190D1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color w:val="auto"/>
          <w:sz w:val="24"/>
          <w:szCs w:val="24"/>
        </w:rPr>
      </w:pPr>
      <w:r w:rsidRPr="000D5048">
        <w:rPr>
          <w:color w:val="auto"/>
          <w:sz w:val="24"/>
          <w:szCs w:val="24"/>
        </w:rPr>
        <w:t>10 kwietnia (czwartek), godz. 18:00</w:t>
      </w:r>
    </w:p>
    <w:p w14:paraId="5125EC5C" w14:textId="77777777" w:rsidR="00425EC3" w:rsidRPr="000D5048" w:rsidRDefault="00425EC3" w:rsidP="00190D17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color w:val="auto"/>
          <w:sz w:val="24"/>
          <w:szCs w:val="24"/>
        </w:rPr>
      </w:pPr>
      <w:r w:rsidRPr="000D5048">
        <w:rPr>
          <w:color w:val="auto"/>
          <w:sz w:val="24"/>
          <w:szCs w:val="24"/>
        </w:rPr>
        <w:t>Galeria "Dziedzictwo"</w:t>
      </w:r>
    </w:p>
    <w:p w14:paraId="36E953F3" w14:textId="77777777" w:rsidR="00425EC3" w:rsidRPr="000D5048" w:rsidRDefault="00425EC3" w:rsidP="00190D17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color w:val="auto"/>
          <w:sz w:val="24"/>
          <w:szCs w:val="24"/>
        </w:rPr>
      </w:pPr>
      <w:r w:rsidRPr="00C90498">
        <w:rPr>
          <w:color w:val="auto"/>
          <w:sz w:val="24"/>
          <w:szCs w:val="24"/>
        </w:rPr>
        <w:t>b</w:t>
      </w:r>
      <w:r w:rsidRPr="000D5048">
        <w:rPr>
          <w:color w:val="auto"/>
          <w:sz w:val="24"/>
          <w:szCs w:val="24"/>
        </w:rPr>
        <w:t>ezpłatne wejściówki dostępne online i w kasach muzeum</w:t>
      </w:r>
    </w:p>
    <w:p w14:paraId="3046528B" w14:textId="77777777" w:rsidR="00425EC3" w:rsidRPr="000D5048" w:rsidRDefault="00425EC3" w:rsidP="00425EC3">
      <w:pPr>
        <w:spacing w:after="160" w:line="259" w:lineRule="auto"/>
        <w:rPr>
          <w:color w:val="auto"/>
          <w:sz w:val="24"/>
          <w:szCs w:val="24"/>
        </w:rPr>
      </w:pPr>
      <w:r w:rsidRPr="000D5048">
        <w:rPr>
          <w:color w:val="auto"/>
          <w:sz w:val="24"/>
          <w:szCs w:val="24"/>
        </w:rPr>
        <w:t>W naszej kolekcji znajduje się wiele pamiątek związanych z życiem i śmiercią ludzi uwięzionych w getcie warszawskim, jak i w innych gettach na terenie </w:t>
      </w:r>
      <w:hyperlink r:id="rId12" w:tgtFrame="_blank" w:tooltip="Link otwiera się w nowej karcie przeglądarki" w:history="1">
        <w:r w:rsidRPr="000D5048">
          <w:rPr>
            <w:rStyle w:val="Hipercze"/>
            <w:color w:val="auto"/>
            <w:sz w:val="24"/>
            <w:szCs w:val="24"/>
            <w:u w:val="none"/>
          </w:rPr>
          <w:t>Generalnego Gubernatorstwa</w:t>
        </w:r>
      </w:hyperlink>
      <w:r w:rsidRPr="000D5048">
        <w:rPr>
          <w:color w:val="auto"/>
          <w:sz w:val="24"/>
          <w:szCs w:val="24"/>
        </w:rPr>
        <w:t>. Pokażemy niektóre z nich. Dokumentują różne wymiary funkcjonowania Żydów i Żydówek w zamknięciu, lęk o najbliższych, zabiegi o środki na przetrwanie, zdobywanie żywności, opału, wolę walki czy próby wydostania się na tzw. aryjską stronę.</w:t>
      </w:r>
    </w:p>
    <w:p w14:paraId="14D959FE" w14:textId="77777777" w:rsidR="00425EC3" w:rsidRPr="000D5048" w:rsidRDefault="00425EC3" w:rsidP="00425EC3">
      <w:pPr>
        <w:spacing w:after="160" w:line="259" w:lineRule="auto"/>
        <w:rPr>
          <w:color w:val="auto"/>
          <w:sz w:val="24"/>
          <w:szCs w:val="24"/>
        </w:rPr>
      </w:pPr>
      <w:r w:rsidRPr="000D5048">
        <w:rPr>
          <w:color w:val="auto"/>
          <w:sz w:val="24"/>
          <w:szCs w:val="24"/>
        </w:rPr>
        <w:t>Rozmowę z dr Ewą Wiatr, Józefem Markiewiczem i Mateuszem Szczepaniakiem poprowadzi dr Przemysław Kaniecki.</w:t>
      </w:r>
    </w:p>
    <w:p w14:paraId="715E214A" w14:textId="59339B00" w:rsidR="00425EC3" w:rsidRPr="000D5048" w:rsidRDefault="00425EC3" w:rsidP="00425EC3">
      <w:pPr>
        <w:spacing w:after="160" w:line="259" w:lineRule="auto"/>
        <w:rPr>
          <w:color w:val="auto"/>
          <w:sz w:val="24"/>
          <w:szCs w:val="24"/>
        </w:rPr>
      </w:pPr>
      <w:r w:rsidRPr="00C90498">
        <w:rPr>
          <w:color w:val="auto"/>
          <w:sz w:val="24"/>
          <w:szCs w:val="24"/>
        </w:rPr>
        <w:br/>
      </w:r>
      <w:hyperlink r:id="rId13" w:history="1">
        <w:r w:rsidRPr="000D5048">
          <w:rPr>
            <w:rStyle w:val="Hipercze"/>
            <w:b/>
            <w:bCs/>
            <w:color w:val="auto"/>
            <w:sz w:val="24"/>
            <w:szCs w:val="24"/>
            <w:u w:val="none"/>
          </w:rPr>
          <w:t xml:space="preserve">Bojowniczki. W cieniu historii – spacer z przewodniczką śladami żydowskich bohaterek powstania </w:t>
        </w:r>
      </w:hyperlink>
    </w:p>
    <w:p w14:paraId="433000AE" w14:textId="77777777" w:rsidR="00425EC3" w:rsidRPr="000D5048" w:rsidRDefault="00425EC3" w:rsidP="00190D1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color w:val="auto"/>
          <w:sz w:val="24"/>
          <w:szCs w:val="24"/>
        </w:rPr>
      </w:pPr>
      <w:r w:rsidRPr="000D5048">
        <w:rPr>
          <w:color w:val="auto"/>
          <w:sz w:val="24"/>
          <w:szCs w:val="24"/>
        </w:rPr>
        <w:t>13 kwietnia (niedziela), godz. 12:00–14:30</w:t>
      </w:r>
      <w:r w:rsidRPr="00C90498">
        <w:rPr>
          <w:color w:val="auto"/>
          <w:sz w:val="24"/>
          <w:szCs w:val="24"/>
        </w:rPr>
        <w:t xml:space="preserve"> </w:t>
      </w:r>
    </w:p>
    <w:p w14:paraId="2396E329" w14:textId="77777777" w:rsidR="00425EC3" w:rsidRPr="000D5048" w:rsidRDefault="00425EC3" w:rsidP="00190D1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color w:val="auto"/>
          <w:sz w:val="24"/>
          <w:szCs w:val="24"/>
        </w:rPr>
      </w:pPr>
      <w:r w:rsidRPr="00C90498">
        <w:rPr>
          <w:color w:val="auto"/>
          <w:sz w:val="24"/>
          <w:szCs w:val="24"/>
        </w:rPr>
        <w:t>b</w:t>
      </w:r>
      <w:r w:rsidRPr="000D5048">
        <w:rPr>
          <w:color w:val="auto"/>
          <w:sz w:val="24"/>
          <w:szCs w:val="24"/>
        </w:rPr>
        <w:t>ilety: normalny 20 zł, ulgowy 15 zł – dostępne online i w kasach muzeum</w:t>
      </w:r>
    </w:p>
    <w:p w14:paraId="6E956E77" w14:textId="77777777" w:rsidR="00425EC3" w:rsidRPr="000D5048" w:rsidRDefault="00425EC3" w:rsidP="00425EC3">
      <w:pPr>
        <w:spacing w:after="160" w:line="259" w:lineRule="auto"/>
        <w:rPr>
          <w:color w:val="auto"/>
          <w:sz w:val="24"/>
          <w:szCs w:val="24"/>
        </w:rPr>
      </w:pPr>
      <w:r w:rsidRPr="000D5048">
        <w:rPr>
          <w:color w:val="auto"/>
          <w:sz w:val="24"/>
          <w:szCs w:val="24"/>
        </w:rPr>
        <w:lastRenderedPageBreak/>
        <w:t>Katarzyna Jankowska poprowadzi spacer rocznicowy poświęcony kobietom, które podczas powstania w getcie warszawskim na równi z mężczyznami walczyły o swoje życie i godność.</w:t>
      </w:r>
    </w:p>
    <w:p w14:paraId="75BBAB83" w14:textId="0EF1E132" w:rsidR="00425EC3" w:rsidRPr="000D5048" w:rsidRDefault="00425EC3" w:rsidP="00425EC3">
      <w:pPr>
        <w:spacing w:after="160" w:line="259" w:lineRule="auto"/>
        <w:rPr>
          <w:color w:val="auto"/>
          <w:sz w:val="24"/>
          <w:szCs w:val="24"/>
        </w:rPr>
      </w:pPr>
      <w:r w:rsidRPr="00C90498">
        <w:rPr>
          <w:b/>
          <w:bCs/>
          <w:color w:val="auto"/>
          <w:sz w:val="24"/>
          <w:szCs w:val="24"/>
        </w:rPr>
        <w:br/>
      </w:r>
      <w:hyperlink r:id="rId14" w:history="1">
        <w:r w:rsidRPr="000D5048">
          <w:rPr>
            <w:rStyle w:val="Hipercze"/>
            <w:b/>
            <w:bCs/>
            <w:color w:val="auto"/>
            <w:sz w:val="24"/>
            <w:szCs w:val="24"/>
            <w:u w:val="none"/>
          </w:rPr>
          <w:t xml:space="preserve">Premierowy pokaz filmu </w:t>
        </w:r>
        <w:r w:rsidR="00083818">
          <w:rPr>
            <w:rStyle w:val="Hipercze"/>
            <w:b/>
            <w:bCs/>
            <w:color w:val="auto"/>
            <w:sz w:val="24"/>
            <w:szCs w:val="24"/>
            <w:u w:val="none"/>
          </w:rPr>
          <w:t>„</w:t>
        </w:r>
        <w:r w:rsidRPr="000D5048">
          <w:rPr>
            <w:rStyle w:val="Hipercze"/>
            <w:b/>
            <w:bCs/>
            <w:color w:val="auto"/>
            <w:sz w:val="24"/>
            <w:szCs w:val="24"/>
            <w:u w:val="none"/>
          </w:rPr>
          <w:t>33 zdjęcia z getta</w:t>
        </w:r>
      </w:hyperlink>
      <w:r w:rsidR="00083818">
        <w:rPr>
          <w:color w:val="auto"/>
          <w:sz w:val="24"/>
          <w:szCs w:val="24"/>
        </w:rPr>
        <w:t>”</w:t>
      </w:r>
    </w:p>
    <w:p w14:paraId="3BAFAA2A" w14:textId="77777777" w:rsidR="00425EC3" w:rsidRPr="000D5048" w:rsidRDefault="00425EC3" w:rsidP="00190D17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color w:val="auto"/>
          <w:sz w:val="24"/>
          <w:szCs w:val="24"/>
        </w:rPr>
      </w:pPr>
      <w:r w:rsidRPr="000D5048">
        <w:rPr>
          <w:color w:val="auto"/>
          <w:sz w:val="24"/>
          <w:szCs w:val="24"/>
        </w:rPr>
        <w:t>15 kwietnia (wtorek), godz. 18:00</w:t>
      </w:r>
      <w:r w:rsidRPr="00C90498">
        <w:rPr>
          <w:color w:val="auto"/>
          <w:sz w:val="24"/>
          <w:szCs w:val="24"/>
        </w:rPr>
        <w:t xml:space="preserve"> </w:t>
      </w:r>
    </w:p>
    <w:p w14:paraId="5D1FE48C" w14:textId="77777777" w:rsidR="00425EC3" w:rsidRPr="000D5048" w:rsidRDefault="00425EC3" w:rsidP="00190D17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color w:val="auto"/>
          <w:sz w:val="24"/>
          <w:szCs w:val="24"/>
        </w:rPr>
      </w:pPr>
      <w:r w:rsidRPr="000D5048">
        <w:rPr>
          <w:color w:val="auto"/>
          <w:sz w:val="24"/>
          <w:szCs w:val="24"/>
        </w:rPr>
        <w:t>Audytorium Muzeum POLIN</w:t>
      </w:r>
    </w:p>
    <w:p w14:paraId="2B8FC027" w14:textId="77777777" w:rsidR="00425EC3" w:rsidRPr="000D5048" w:rsidRDefault="00425EC3" w:rsidP="00190D17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color w:val="auto"/>
          <w:sz w:val="24"/>
          <w:szCs w:val="24"/>
        </w:rPr>
      </w:pPr>
      <w:r w:rsidRPr="00C90498">
        <w:rPr>
          <w:color w:val="auto"/>
          <w:sz w:val="24"/>
          <w:szCs w:val="24"/>
        </w:rPr>
        <w:t>b</w:t>
      </w:r>
      <w:r w:rsidRPr="000D5048">
        <w:rPr>
          <w:color w:val="auto"/>
          <w:sz w:val="24"/>
          <w:szCs w:val="24"/>
        </w:rPr>
        <w:t>ezpłatne wejściówki dostępne online i w kasach muzeum</w:t>
      </w:r>
    </w:p>
    <w:p w14:paraId="44CB6438" w14:textId="6AA0A582" w:rsidR="00425EC3" w:rsidRPr="000D5048" w:rsidRDefault="00425EC3" w:rsidP="00425EC3">
      <w:pPr>
        <w:spacing w:after="160" w:line="259" w:lineRule="auto"/>
        <w:rPr>
          <w:color w:val="auto"/>
          <w:sz w:val="24"/>
          <w:szCs w:val="24"/>
        </w:rPr>
      </w:pPr>
      <w:r w:rsidRPr="000D5048">
        <w:rPr>
          <w:color w:val="auto"/>
          <w:sz w:val="24"/>
          <w:szCs w:val="24"/>
        </w:rPr>
        <w:t>Film o historii wyjątkowego odkrycia, które trafiło na pierwsze strony gazet na całym świecie – odnalezionych jedynych zdję</w:t>
      </w:r>
      <w:r w:rsidR="00C4492F">
        <w:rPr>
          <w:color w:val="auto"/>
          <w:sz w:val="24"/>
          <w:szCs w:val="24"/>
        </w:rPr>
        <w:t xml:space="preserve">ciach </w:t>
      </w:r>
      <w:r w:rsidRPr="000D5048">
        <w:rPr>
          <w:color w:val="auto"/>
          <w:sz w:val="24"/>
          <w:szCs w:val="24"/>
        </w:rPr>
        <w:t xml:space="preserve">z powstania w getcie warszawskim, które nie zostały </w:t>
      </w:r>
      <w:r w:rsidR="001F79B9">
        <w:rPr>
          <w:color w:val="auto"/>
          <w:sz w:val="24"/>
          <w:szCs w:val="24"/>
        </w:rPr>
        <w:t>zrobione</w:t>
      </w:r>
      <w:r w:rsidRPr="000D5048">
        <w:rPr>
          <w:color w:val="auto"/>
          <w:sz w:val="24"/>
          <w:szCs w:val="24"/>
        </w:rPr>
        <w:t xml:space="preserve"> przez Niemców</w:t>
      </w:r>
      <w:r w:rsidRPr="00C90498">
        <w:rPr>
          <w:color w:val="auto"/>
          <w:sz w:val="24"/>
          <w:szCs w:val="24"/>
        </w:rPr>
        <w:t xml:space="preserve">, a </w:t>
      </w:r>
      <w:r w:rsidR="00AA4846">
        <w:rPr>
          <w:color w:val="auto"/>
          <w:sz w:val="24"/>
          <w:szCs w:val="24"/>
        </w:rPr>
        <w:t xml:space="preserve">wykonane </w:t>
      </w:r>
      <w:r w:rsidR="001F79B9">
        <w:rPr>
          <w:color w:val="auto"/>
          <w:sz w:val="24"/>
          <w:szCs w:val="24"/>
        </w:rPr>
        <w:t>z ukrycia</w:t>
      </w:r>
      <w:r w:rsidRPr="00C90498">
        <w:rPr>
          <w:color w:val="auto"/>
          <w:sz w:val="24"/>
          <w:szCs w:val="24"/>
        </w:rPr>
        <w:t xml:space="preserve"> przez polskiego strażaka, </w:t>
      </w:r>
      <w:r w:rsidR="00D17BFE">
        <w:rPr>
          <w:color w:val="auto"/>
          <w:sz w:val="24"/>
          <w:szCs w:val="24"/>
        </w:rPr>
        <w:t xml:space="preserve">Zbigniewa </w:t>
      </w:r>
      <w:r w:rsidRPr="00C90498">
        <w:rPr>
          <w:color w:val="auto"/>
          <w:sz w:val="24"/>
          <w:szCs w:val="24"/>
        </w:rPr>
        <w:t>Leszka Grzywaczewskiego.</w:t>
      </w:r>
    </w:p>
    <w:p w14:paraId="49D0A032" w14:textId="141388E1" w:rsidR="00425EC3" w:rsidRPr="000D5048" w:rsidRDefault="00425EC3" w:rsidP="00425EC3">
      <w:pPr>
        <w:spacing w:after="160" w:line="259" w:lineRule="auto"/>
        <w:rPr>
          <w:color w:val="auto"/>
          <w:sz w:val="24"/>
          <w:szCs w:val="24"/>
        </w:rPr>
      </w:pPr>
      <w:r w:rsidRPr="00C90498">
        <w:rPr>
          <w:color w:val="auto"/>
          <w:sz w:val="24"/>
          <w:szCs w:val="24"/>
        </w:rPr>
        <w:br/>
      </w:r>
      <w:hyperlink r:id="rId15" w:history="1">
        <w:r w:rsidRPr="000D5048">
          <w:rPr>
            <w:rStyle w:val="Hipercze"/>
            <w:b/>
            <w:bCs/>
            <w:color w:val="auto"/>
            <w:sz w:val="24"/>
            <w:szCs w:val="24"/>
            <w:u w:val="none"/>
          </w:rPr>
          <w:t xml:space="preserve">Czytelnia POLIN: Porozmawiajmy o odwadze w czasie wojny i pokoju – </w:t>
        </w:r>
        <w:r w:rsidRPr="00F02263">
          <w:rPr>
            <w:rStyle w:val="Hipercze"/>
            <w:b/>
            <w:bCs/>
            <w:color w:val="auto"/>
            <w:sz w:val="24"/>
            <w:szCs w:val="24"/>
            <w:u w:val="none"/>
          </w:rPr>
          <w:t>premiera książki „</w:t>
        </w:r>
        <w:r w:rsidRPr="000D5048">
          <w:rPr>
            <w:rStyle w:val="Hipercze"/>
            <w:b/>
            <w:bCs/>
            <w:color w:val="auto"/>
            <w:sz w:val="24"/>
            <w:szCs w:val="24"/>
            <w:u w:val="none"/>
          </w:rPr>
          <w:t>Jan Karski w cudzej pamięci</w:t>
        </w:r>
        <w:r w:rsidRPr="00F02263">
          <w:rPr>
            <w:rStyle w:val="Hipercze"/>
            <w:b/>
            <w:bCs/>
            <w:color w:val="auto"/>
            <w:sz w:val="24"/>
            <w:szCs w:val="24"/>
            <w:u w:val="none"/>
          </w:rPr>
          <w:t>”</w:t>
        </w:r>
        <w:r w:rsidRPr="000D5048">
          <w:rPr>
            <w:rStyle w:val="Hipercze"/>
            <w:b/>
            <w:bCs/>
            <w:color w:val="auto"/>
            <w:sz w:val="24"/>
            <w:szCs w:val="24"/>
            <w:u w:val="none"/>
          </w:rPr>
          <w:t xml:space="preserve"> </w:t>
        </w:r>
      </w:hyperlink>
    </w:p>
    <w:p w14:paraId="639E6E8F" w14:textId="77777777" w:rsidR="00425EC3" w:rsidRPr="000D5048" w:rsidRDefault="00425EC3" w:rsidP="00190D17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color w:val="auto"/>
          <w:sz w:val="24"/>
          <w:szCs w:val="24"/>
        </w:rPr>
      </w:pPr>
      <w:r w:rsidRPr="000D5048">
        <w:rPr>
          <w:color w:val="auto"/>
          <w:sz w:val="24"/>
          <w:szCs w:val="24"/>
        </w:rPr>
        <w:t>16 kwietnia (środa), godz. 18:00</w:t>
      </w:r>
    </w:p>
    <w:p w14:paraId="50046054" w14:textId="77777777" w:rsidR="00425EC3" w:rsidRPr="000D5048" w:rsidRDefault="00425EC3" w:rsidP="00190D17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color w:val="auto"/>
          <w:sz w:val="24"/>
          <w:szCs w:val="24"/>
        </w:rPr>
      </w:pPr>
      <w:r w:rsidRPr="00C90498">
        <w:rPr>
          <w:color w:val="auto"/>
          <w:sz w:val="24"/>
          <w:szCs w:val="24"/>
        </w:rPr>
        <w:t>sp</w:t>
      </w:r>
      <w:r w:rsidRPr="000D5048">
        <w:rPr>
          <w:color w:val="auto"/>
          <w:sz w:val="24"/>
          <w:szCs w:val="24"/>
        </w:rPr>
        <w:t>otkanie w Audytorium Muzeum POLIN</w:t>
      </w:r>
    </w:p>
    <w:p w14:paraId="52F0646F" w14:textId="77777777" w:rsidR="00425EC3" w:rsidRPr="000D5048" w:rsidRDefault="00425EC3" w:rsidP="00190D17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color w:val="auto"/>
          <w:sz w:val="24"/>
          <w:szCs w:val="24"/>
        </w:rPr>
      </w:pPr>
      <w:r w:rsidRPr="00C90498">
        <w:rPr>
          <w:color w:val="auto"/>
          <w:sz w:val="24"/>
          <w:szCs w:val="24"/>
        </w:rPr>
        <w:t>w</w:t>
      </w:r>
      <w:r w:rsidRPr="000D5048">
        <w:rPr>
          <w:color w:val="auto"/>
          <w:sz w:val="24"/>
          <w:szCs w:val="24"/>
        </w:rPr>
        <w:t>stęp wolny</w:t>
      </w:r>
    </w:p>
    <w:p w14:paraId="6B49E212" w14:textId="0C648901" w:rsidR="00425EC3" w:rsidRPr="000D5048" w:rsidRDefault="00425EC3" w:rsidP="00425EC3">
      <w:pPr>
        <w:spacing w:after="160" w:line="259" w:lineRule="auto"/>
        <w:rPr>
          <w:color w:val="auto"/>
          <w:sz w:val="24"/>
          <w:szCs w:val="24"/>
        </w:rPr>
      </w:pPr>
      <w:r w:rsidRPr="000D5048">
        <w:rPr>
          <w:color w:val="auto"/>
          <w:sz w:val="24"/>
          <w:szCs w:val="24"/>
        </w:rPr>
        <w:t xml:space="preserve">Prezentacja książki </w:t>
      </w:r>
      <w:r w:rsidR="0053525A">
        <w:rPr>
          <w:color w:val="auto"/>
          <w:sz w:val="24"/>
          <w:szCs w:val="24"/>
        </w:rPr>
        <w:t>„</w:t>
      </w:r>
      <w:r w:rsidRPr="000D5048">
        <w:rPr>
          <w:color w:val="auto"/>
          <w:sz w:val="24"/>
          <w:szCs w:val="24"/>
        </w:rPr>
        <w:t>Jan Karski w cudzej pamięci</w:t>
      </w:r>
      <w:r w:rsidR="0053525A">
        <w:rPr>
          <w:color w:val="auto"/>
          <w:sz w:val="24"/>
          <w:szCs w:val="24"/>
        </w:rPr>
        <w:t>”</w:t>
      </w:r>
      <w:r w:rsidRPr="000D5048">
        <w:rPr>
          <w:color w:val="auto"/>
          <w:sz w:val="24"/>
          <w:szCs w:val="24"/>
        </w:rPr>
        <w:t xml:space="preserve"> i panel dyskusyjny poświęcony odwadze w czasach wojny i pokoju. Publikację przedstawi Ewa </w:t>
      </w:r>
      <w:proofErr w:type="spellStart"/>
      <w:r w:rsidRPr="000D5048">
        <w:rPr>
          <w:color w:val="auto"/>
          <w:sz w:val="24"/>
          <w:szCs w:val="24"/>
        </w:rPr>
        <w:t>Junczyk</w:t>
      </w:r>
      <w:proofErr w:type="spellEnd"/>
      <w:r w:rsidRPr="000D5048">
        <w:rPr>
          <w:color w:val="auto"/>
          <w:sz w:val="24"/>
          <w:szCs w:val="24"/>
        </w:rPr>
        <w:t>-Ziomecka, prezeska Fundacji Edukacyjnej Jana Karskiego, a wprowadzenie do panelu wygłosi filozof prof. Tadeusz Gadacz.</w:t>
      </w:r>
    </w:p>
    <w:p w14:paraId="0C72AE06" w14:textId="77777777" w:rsidR="00425EC3" w:rsidRPr="000D5048" w:rsidRDefault="00425EC3" w:rsidP="00425EC3">
      <w:pPr>
        <w:spacing w:after="160" w:line="259" w:lineRule="auto"/>
        <w:rPr>
          <w:color w:val="auto"/>
          <w:sz w:val="24"/>
          <w:szCs w:val="24"/>
        </w:rPr>
      </w:pPr>
      <w:r w:rsidRPr="000D5048">
        <w:rPr>
          <w:color w:val="auto"/>
          <w:sz w:val="24"/>
          <w:szCs w:val="24"/>
        </w:rPr>
        <w:t>W dyskusji, którą poprowadzi Jacek Żakowski, udział wezmą: Agnieszka Holland, Łukasz Mieszkowski, Mirosław Skórka i Dariusz Pastor.</w:t>
      </w:r>
    </w:p>
    <w:p w14:paraId="268ADBCC" w14:textId="77777777" w:rsidR="00425EC3" w:rsidRPr="00C90498" w:rsidRDefault="00425EC3" w:rsidP="00425EC3">
      <w:pPr>
        <w:rPr>
          <w:b/>
          <w:bCs/>
          <w:color w:val="auto"/>
          <w:sz w:val="24"/>
          <w:szCs w:val="24"/>
        </w:rPr>
      </w:pPr>
      <w:r w:rsidRPr="00C90498">
        <w:rPr>
          <w:b/>
          <w:bCs/>
          <w:color w:val="auto"/>
          <w:sz w:val="24"/>
          <w:szCs w:val="24"/>
        </w:rPr>
        <w:br/>
      </w:r>
      <w:r w:rsidRPr="000D5048">
        <w:rPr>
          <w:b/>
          <w:bCs/>
          <w:color w:val="auto"/>
          <w:sz w:val="24"/>
          <w:szCs w:val="24"/>
        </w:rPr>
        <w:t>Uroczystość 82. rocznicy powstania w getcie warszawskim</w:t>
      </w:r>
    </w:p>
    <w:p w14:paraId="381EDCC1" w14:textId="77777777" w:rsidR="00425EC3" w:rsidRPr="000D5048" w:rsidRDefault="00425EC3" w:rsidP="00190D17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color w:val="auto"/>
          <w:sz w:val="24"/>
          <w:szCs w:val="24"/>
        </w:rPr>
      </w:pPr>
      <w:r w:rsidRPr="000D5048">
        <w:rPr>
          <w:color w:val="auto"/>
          <w:sz w:val="24"/>
          <w:szCs w:val="24"/>
        </w:rPr>
        <w:t>1</w:t>
      </w:r>
      <w:r w:rsidRPr="00C90498">
        <w:rPr>
          <w:color w:val="auto"/>
          <w:sz w:val="24"/>
          <w:szCs w:val="24"/>
        </w:rPr>
        <w:t>9</w:t>
      </w:r>
      <w:r w:rsidRPr="000D5048">
        <w:rPr>
          <w:color w:val="auto"/>
          <w:sz w:val="24"/>
          <w:szCs w:val="24"/>
        </w:rPr>
        <w:t xml:space="preserve"> kwietnia (</w:t>
      </w:r>
      <w:r w:rsidRPr="00C90498">
        <w:rPr>
          <w:color w:val="auto"/>
          <w:sz w:val="24"/>
          <w:szCs w:val="24"/>
        </w:rPr>
        <w:t>sobota</w:t>
      </w:r>
      <w:r w:rsidRPr="000D5048">
        <w:rPr>
          <w:color w:val="auto"/>
          <w:sz w:val="24"/>
          <w:szCs w:val="24"/>
        </w:rPr>
        <w:t>), godz. 1</w:t>
      </w:r>
      <w:r w:rsidRPr="00C90498">
        <w:rPr>
          <w:color w:val="auto"/>
          <w:sz w:val="24"/>
          <w:szCs w:val="24"/>
        </w:rPr>
        <w:t>2</w:t>
      </w:r>
      <w:r w:rsidRPr="000D5048">
        <w:rPr>
          <w:color w:val="auto"/>
          <w:sz w:val="24"/>
          <w:szCs w:val="24"/>
        </w:rPr>
        <w:t>:00</w:t>
      </w:r>
    </w:p>
    <w:p w14:paraId="1307A212" w14:textId="77777777" w:rsidR="00425EC3" w:rsidRPr="000D5048" w:rsidRDefault="00425EC3" w:rsidP="00425EC3">
      <w:pPr>
        <w:spacing w:after="160" w:line="259" w:lineRule="auto"/>
        <w:rPr>
          <w:color w:val="auto"/>
          <w:sz w:val="24"/>
          <w:szCs w:val="24"/>
        </w:rPr>
      </w:pPr>
      <w:r w:rsidRPr="00C90498">
        <w:rPr>
          <w:color w:val="auto"/>
          <w:sz w:val="24"/>
          <w:szCs w:val="24"/>
        </w:rPr>
        <w:t>Oficjalne obchody przed</w:t>
      </w:r>
      <w:r w:rsidRPr="000D5048">
        <w:rPr>
          <w:color w:val="auto"/>
          <w:sz w:val="24"/>
          <w:szCs w:val="24"/>
        </w:rPr>
        <w:t xml:space="preserve"> pomnikiem Bohaterów Getta na Muranowie</w:t>
      </w:r>
      <w:r w:rsidRPr="00C90498">
        <w:rPr>
          <w:color w:val="auto"/>
          <w:sz w:val="24"/>
          <w:szCs w:val="24"/>
        </w:rPr>
        <w:t>.</w:t>
      </w:r>
    </w:p>
    <w:p w14:paraId="26E14ABB" w14:textId="77777777" w:rsidR="00425EC3" w:rsidRPr="00C90498" w:rsidRDefault="00425EC3" w:rsidP="00425EC3">
      <w:pPr>
        <w:rPr>
          <w:color w:val="auto"/>
          <w:sz w:val="24"/>
          <w:szCs w:val="24"/>
        </w:rPr>
      </w:pPr>
    </w:p>
    <w:p w14:paraId="1188DEBE" w14:textId="15C1D7DE" w:rsidR="008D25C4" w:rsidRPr="00C90498" w:rsidRDefault="00A82E91" w:rsidP="000C7817">
      <w:pPr>
        <w:spacing w:after="160" w:line="360" w:lineRule="auto"/>
        <w:rPr>
          <w:rFonts w:cs="Calibri"/>
          <w:color w:val="auto"/>
          <w:sz w:val="24"/>
          <w:szCs w:val="24"/>
        </w:rPr>
      </w:pPr>
      <w:r w:rsidRPr="00C90498">
        <w:rPr>
          <w:rFonts w:cs="Calibri"/>
          <w:b/>
          <w:bCs/>
          <w:color w:val="auto"/>
          <w:sz w:val="24"/>
          <w:szCs w:val="24"/>
        </w:rPr>
        <w:t>Pełny program dostępny na stronie polin.pl:</w:t>
      </w:r>
      <w:r w:rsidR="00065660">
        <w:rPr>
          <w:rFonts w:cs="Calibri"/>
          <w:b/>
          <w:bCs/>
          <w:color w:val="auto"/>
          <w:sz w:val="24"/>
          <w:szCs w:val="24"/>
        </w:rPr>
        <w:t xml:space="preserve"> </w:t>
      </w:r>
      <w:hyperlink r:id="rId16" w:history="1">
        <w:r w:rsidR="00065660" w:rsidRPr="00065660">
          <w:rPr>
            <w:rStyle w:val="Hipercze"/>
            <w:rFonts w:cs="Calibri"/>
            <w:b/>
            <w:bCs/>
            <w:sz w:val="24"/>
            <w:szCs w:val="24"/>
          </w:rPr>
          <w:t>Akcja Żonkile 2025: program obchodów | Muzeum Historii Żydów Polskich POLIN w Warszawie</w:t>
        </w:r>
      </w:hyperlink>
    </w:p>
    <w:p w14:paraId="776192FC" w14:textId="77777777" w:rsidR="00A155C9" w:rsidRPr="00C90498" w:rsidRDefault="00A155C9" w:rsidP="000C7817">
      <w:pPr>
        <w:spacing w:after="160" w:line="360" w:lineRule="auto"/>
        <w:rPr>
          <w:rFonts w:cs="Calibri"/>
          <w:color w:val="auto"/>
          <w:sz w:val="24"/>
          <w:szCs w:val="24"/>
        </w:rPr>
      </w:pPr>
    </w:p>
    <w:p w14:paraId="32223094" w14:textId="53F21111" w:rsidR="00E4108A" w:rsidRPr="0001777C" w:rsidRDefault="00E4108A" w:rsidP="000C7817">
      <w:pPr>
        <w:spacing w:line="360" w:lineRule="auto"/>
        <w:rPr>
          <w:rFonts w:cs="Calibri"/>
          <w:b/>
          <w:bCs/>
          <w:color w:val="auto"/>
          <w:sz w:val="24"/>
          <w:szCs w:val="24"/>
        </w:rPr>
      </w:pPr>
      <w:hyperlink r:id="rId17" w:history="1">
        <w:r w:rsidRPr="0001777C">
          <w:rPr>
            <w:rStyle w:val="Hipercze"/>
            <w:rFonts w:cs="Calibri"/>
            <w:b/>
            <w:bCs/>
            <w:color w:val="auto"/>
            <w:sz w:val="24"/>
            <w:szCs w:val="24"/>
            <w:u w:val="none"/>
          </w:rPr>
          <w:t xml:space="preserve">Jak wziąć udział w akcji Żonkile? / Skąd wziąć papierowy żonkil? </w:t>
        </w:r>
      </w:hyperlink>
    </w:p>
    <w:p w14:paraId="64AE5A75" w14:textId="2A4967D6" w:rsidR="00E4108A" w:rsidRPr="00C90498" w:rsidRDefault="00E4108A" w:rsidP="00190D17">
      <w:pPr>
        <w:numPr>
          <w:ilvl w:val="0"/>
          <w:numId w:val="2"/>
        </w:numPr>
        <w:spacing w:after="160" w:line="360" w:lineRule="auto"/>
        <w:rPr>
          <w:rFonts w:cs="Calibri"/>
          <w:color w:val="auto"/>
          <w:sz w:val="24"/>
          <w:szCs w:val="24"/>
        </w:rPr>
      </w:pPr>
      <w:r w:rsidRPr="00C90498">
        <w:rPr>
          <w:rFonts w:cs="Calibri"/>
          <w:b/>
          <w:bCs/>
          <w:color w:val="auto"/>
          <w:sz w:val="24"/>
          <w:szCs w:val="24"/>
        </w:rPr>
        <w:t>19 kwietnia wolontariuszki i wolontariusze będą rozdawać papierowe żonkile</w:t>
      </w:r>
      <w:r w:rsidR="00E1419E" w:rsidRPr="00C90498">
        <w:rPr>
          <w:rFonts w:cs="Calibri"/>
          <w:color w:val="auto"/>
          <w:sz w:val="24"/>
          <w:szCs w:val="24"/>
        </w:rPr>
        <w:t xml:space="preserve"> w </w:t>
      </w:r>
      <w:r w:rsidRPr="00C90498">
        <w:rPr>
          <w:rFonts w:cs="Calibri"/>
          <w:color w:val="auto"/>
          <w:sz w:val="24"/>
          <w:szCs w:val="24"/>
        </w:rPr>
        <w:t>niemal w całej Warszawie.</w:t>
      </w:r>
      <w:r w:rsidR="00A67CA3" w:rsidRPr="00C90498">
        <w:rPr>
          <w:rFonts w:cs="Calibri"/>
          <w:color w:val="auto"/>
          <w:sz w:val="24"/>
          <w:szCs w:val="24"/>
        </w:rPr>
        <w:t xml:space="preserve"> </w:t>
      </w:r>
    </w:p>
    <w:p w14:paraId="0FD1194B" w14:textId="3E637950" w:rsidR="00E4108A" w:rsidRPr="00C90498" w:rsidRDefault="00E4108A" w:rsidP="00190D17">
      <w:pPr>
        <w:numPr>
          <w:ilvl w:val="0"/>
          <w:numId w:val="3"/>
        </w:numPr>
        <w:spacing w:after="160" w:line="360" w:lineRule="auto"/>
        <w:rPr>
          <w:rFonts w:cs="Calibri"/>
          <w:color w:val="auto"/>
          <w:sz w:val="24"/>
          <w:szCs w:val="24"/>
        </w:rPr>
      </w:pPr>
      <w:r w:rsidRPr="00C90498">
        <w:rPr>
          <w:rFonts w:cs="Calibri"/>
          <w:b/>
          <w:bCs/>
          <w:color w:val="auto"/>
          <w:sz w:val="24"/>
          <w:szCs w:val="24"/>
        </w:rPr>
        <w:t>Komplety żonkilowych naklejek</w:t>
      </w:r>
      <w:r w:rsidRPr="00C90498">
        <w:rPr>
          <w:rFonts w:cs="Calibri"/>
          <w:color w:val="auto"/>
          <w:sz w:val="24"/>
          <w:szCs w:val="24"/>
        </w:rPr>
        <w:t> znajd</w:t>
      </w:r>
      <w:r w:rsidR="00CD62AA" w:rsidRPr="00C90498">
        <w:rPr>
          <w:rFonts w:cs="Calibri"/>
          <w:color w:val="auto"/>
          <w:sz w:val="24"/>
          <w:szCs w:val="24"/>
        </w:rPr>
        <w:t>ą się</w:t>
      </w:r>
      <w:r w:rsidRPr="00C90498">
        <w:rPr>
          <w:rFonts w:cs="Calibri"/>
          <w:color w:val="auto"/>
          <w:sz w:val="24"/>
          <w:szCs w:val="24"/>
        </w:rPr>
        <w:t xml:space="preserve"> </w:t>
      </w:r>
      <w:r w:rsidR="008917CA" w:rsidRPr="00C90498">
        <w:rPr>
          <w:rFonts w:cs="Calibri"/>
          <w:color w:val="auto"/>
          <w:sz w:val="24"/>
          <w:szCs w:val="24"/>
        </w:rPr>
        <w:t xml:space="preserve">także </w:t>
      </w:r>
      <w:r w:rsidRPr="00C90498">
        <w:rPr>
          <w:rFonts w:cs="Calibri"/>
          <w:color w:val="auto"/>
          <w:sz w:val="24"/>
          <w:szCs w:val="24"/>
        </w:rPr>
        <w:t>w wydaniach</w:t>
      </w:r>
      <w:r w:rsidR="00CD62AA" w:rsidRPr="00C90498">
        <w:rPr>
          <w:rFonts w:cs="Calibri"/>
          <w:color w:val="auto"/>
          <w:sz w:val="24"/>
          <w:szCs w:val="24"/>
        </w:rPr>
        <w:t xml:space="preserve"> prasowych</w:t>
      </w:r>
      <w:r w:rsidRPr="00C90498">
        <w:rPr>
          <w:rFonts w:cs="Calibri"/>
          <w:color w:val="auto"/>
          <w:sz w:val="24"/>
          <w:szCs w:val="24"/>
        </w:rPr>
        <w:t xml:space="preserve">: </w:t>
      </w:r>
      <w:r w:rsidR="00CD62AA" w:rsidRPr="00C90498">
        <w:rPr>
          <w:rFonts w:cs="Calibri"/>
          <w:color w:val="auto"/>
          <w:sz w:val="24"/>
          <w:szCs w:val="24"/>
        </w:rPr>
        <w:t>„</w:t>
      </w:r>
      <w:r w:rsidRPr="00C90498">
        <w:rPr>
          <w:rFonts w:cs="Calibri"/>
          <w:color w:val="auto"/>
          <w:sz w:val="24"/>
          <w:szCs w:val="24"/>
        </w:rPr>
        <w:t>VIV</w:t>
      </w:r>
      <w:r w:rsidR="0061034D" w:rsidRPr="00C90498">
        <w:rPr>
          <w:rFonts w:cs="Calibri"/>
          <w:color w:val="auto"/>
          <w:sz w:val="24"/>
          <w:szCs w:val="24"/>
        </w:rPr>
        <w:t>A</w:t>
      </w:r>
      <w:r w:rsidRPr="00C90498">
        <w:rPr>
          <w:rFonts w:cs="Calibri"/>
          <w:color w:val="auto"/>
          <w:sz w:val="24"/>
          <w:szCs w:val="24"/>
        </w:rPr>
        <w:t>!</w:t>
      </w:r>
      <w:r w:rsidR="00CD62AA" w:rsidRPr="00C90498">
        <w:rPr>
          <w:rFonts w:cs="Calibri"/>
          <w:color w:val="auto"/>
          <w:sz w:val="24"/>
          <w:szCs w:val="24"/>
        </w:rPr>
        <w:t>”</w:t>
      </w:r>
      <w:r w:rsidRPr="00C90498">
        <w:rPr>
          <w:rFonts w:cs="Calibri"/>
          <w:color w:val="auto"/>
          <w:sz w:val="24"/>
          <w:szCs w:val="24"/>
        </w:rPr>
        <w:t xml:space="preserve"> (10</w:t>
      </w:r>
      <w:r w:rsidR="00A155C9" w:rsidRPr="00C90498">
        <w:rPr>
          <w:rFonts w:cs="Calibri"/>
          <w:color w:val="auto"/>
          <w:sz w:val="24"/>
          <w:szCs w:val="24"/>
        </w:rPr>
        <w:t> </w:t>
      </w:r>
      <w:r w:rsidRPr="00C90498">
        <w:rPr>
          <w:rFonts w:cs="Calibri"/>
          <w:color w:val="auto"/>
          <w:sz w:val="24"/>
          <w:szCs w:val="24"/>
        </w:rPr>
        <w:t xml:space="preserve">kwietnia), </w:t>
      </w:r>
      <w:r w:rsidR="00CD62AA" w:rsidRPr="00C90498">
        <w:rPr>
          <w:rFonts w:cs="Calibri"/>
          <w:color w:val="auto"/>
          <w:sz w:val="24"/>
          <w:szCs w:val="24"/>
        </w:rPr>
        <w:t>„</w:t>
      </w:r>
      <w:r w:rsidRPr="00C90498">
        <w:rPr>
          <w:rFonts w:cs="Calibri"/>
          <w:color w:val="auto"/>
          <w:sz w:val="24"/>
          <w:szCs w:val="24"/>
        </w:rPr>
        <w:t>Gazet</w:t>
      </w:r>
      <w:r w:rsidR="008964CC" w:rsidRPr="00C90498">
        <w:rPr>
          <w:rFonts w:cs="Calibri"/>
          <w:color w:val="auto"/>
          <w:sz w:val="24"/>
          <w:szCs w:val="24"/>
        </w:rPr>
        <w:t>a</w:t>
      </w:r>
      <w:r w:rsidRPr="00C90498">
        <w:rPr>
          <w:rFonts w:cs="Calibri"/>
          <w:color w:val="auto"/>
          <w:sz w:val="24"/>
          <w:szCs w:val="24"/>
        </w:rPr>
        <w:t xml:space="preserve"> </w:t>
      </w:r>
      <w:r w:rsidR="000B0D12" w:rsidRPr="00C90498">
        <w:rPr>
          <w:rFonts w:cs="Calibri"/>
          <w:color w:val="auto"/>
          <w:sz w:val="24"/>
          <w:szCs w:val="24"/>
        </w:rPr>
        <w:t>Telewizyjna</w:t>
      </w:r>
      <w:r w:rsidR="00CD62AA" w:rsidRPr="00C90498">
        <w:rPr>
          <w:rFonts w:cs="Calibri"/>
          <w:color w:val="auto"/>
          <w:sz w:val="24"/>
          <w:szCs w:val="24"/>
        </w:rPr>
        <w:t>”</w:t>
      </w:r>
      <w:r w:rsidRPr="00C90498">
        <w:rPr>
          <w:rFonts w:cs="Calibri"/>
          <w:color w:val="auto"/>
          <w:sz w:val="24"/>
          <w:szCs w:val="24"/>
        </w:rPr>
        <w:t xml:space="preserve"> (11 kwietnia), </w:t>
      </w:r>
      <w:r w:rsidR="0061034D" w:rsidRPr="00C90498">
        <w:rPr>
          <w:rFonts w:cs="Calibri"/>
          <w:color w:val="auto"/>
          <w:sz w:val="24"/>
          <w:szCs w:val="24"/>
        </w:rPr>
        <w:t>„</w:t>
      </w:r>
      <w:r w:rsidRPr="00C90498">
        <w:rPr>
          <w:rFonts w:cs="Calibri"/>
          <w:color w:val="auto"/>
          <w:sz w:val="24"/>
          <w:szCs w:val="24"/>
        </w:rPr>
        <w:t>Newsweek</w:t>
      </w:r>
      <w:r w:rsidR="0061034D" w:rsidRPr="00C90498">
        <w:rPr>
          <w:rFonts w:cs="Calibri"/>
          <w:color w:val="auto"/>
          <w:sz w:val="24"/>
          <w:szCs w:val="24"/>
        </w:rPr>
        <w:t xml:space="preserve">” </w:t>
      </w:r>
      <w:r w:rsidRPr="00C90498">
        <w:rPr>
          <w:rFonts w:cs="Calibri"/>
          <w:color w:val="auto"/>
          <w:sz w:val="24"/>
          <w:szCs w:val="24"/>
        </w:rPr>
        <w:t xml:space="preserve">(14 kwietnia), </w:t>
      </w:r>
      <w:r w:rsidR="0061034D" w:rsidRPr="00C90498">
        <w:rPr>
          <w:rFonts w:cs="Calibri"/>
          <w:color w:val="auto"/>
          <w:sz w:val="24"/>
          <w:szCs w:val="24"/>
        </w:rPr>
        <w:t>„</w:t>
      </w:r>
      <w:r w:rsidRPr="00C90498">
        <w:rPr>
          <w:rFonts w:cs="Calibri"/>
          <w:color w:val="auto"/>
          <w:sz w:val="24"/>
          <w:szCs w:val="24"/>
        </w:rPr>
        <w:t>Tygodnik Powszechn</w:t>
      </w:r>
      <w:r w:rsidR="008964CC" w:rsidRPr="00C90498">
        <w:rPr>
          <w:rFonts w:cs="Calibri"/>
          <w:color w:val="auto"/>
          <w:sz w:val="24"/>
          <w:szCs w:val="24"/>
        </w:rPr>
        <w:t>y</w:t>
      </w:r>
      <w:r w:rsidR="0061034D" w:rsidRPr="00C90498">
        <w:rPr>
          <w:rFonts w:cs="Calibri"/>
          <w:color w:val="auto"/>
          <w:sz w:val="24"/>
          <w:szCs w:val="24"/>
        </w:rPr>
        <w:t>”</w:t>
      </w:r>
      <w:r w:rsidRPr="00C90498">
        <w:rPr>
          <w:rFonts w:cs="Calibri"/>
          <w:color w:val="auto"/>
          <w:sz w:val="24"/>
          <w:szCs w:val="24"/>
        </w:rPr>
        <w:t xml:space="preserve"> (16 kwietnia).</w:t>
      </w:r>
    </w:p>
    <w:p w14:paraId="0F0C0E0C" w14:textId="73764529" w:rsidR="007128D9" w:rsidRPr="00C90498" w:rsidRDefault="00E92256" w:rsidP="00190D17">
      <w:pPr>
        <w:numPr>
          <w:ilvl w:val="0"/>
          <w:numId w:val="3"/>
        </w:numPr>
        <w:spacing w:after="160" w:line="360" w:lineRule="auto"/>
        <w:rPr>
          <w:rFonts w:cs="Calibri"/>
          <w:color w:val="auto"/>
          <w:sz w:val="24"/>
          <w:szCs w:val="24"/>
        </w:rPr>
      </w:pPr>
      <w:r w:rsidRPr="00C90498">
        <w:rPr>
          <w:rFonts w:cs="Calibri"/>
          <w:b/>
          <w:bCs/>
          <w:color w:val="auto"/>
          <w:sz w:val="24"/>
          <w:szCs w:val="24"/>
        </w:rPr>
        <w:t xml:space="preserve">Żonkile partnerskie: </w:t>
      </w:r>
      <w:r w:rsidR="00985CC6" w:rsidRPr="00C90498">
        <w:rPr>
          <w:rFonts w:cs="Calibri"/>
          <w:color w:val="auto"/>
          <w:sz w:val="24"/>
          <w:szCs w:val="24"/>
        </w:rPr>
        <w:t xml:space="preserve">papierowe kwiaty </w:t>
      </w:r>
      <w:r w:rsidR="006006D3" w:rsidRPr="00C90498">
        <w:rPr>
          <w:rFonts w:cs="Calibri"/>
          <w:color w:val="auto"/>
          <w:sz w:val="24"/>
          <w:szCs w:val="24"/>
        </w:rPr>
        <w:t>będą czekać na podróżujących</w:t>
      </w:r>
      <w:r w:rsidR="00985CC6" w:rsidRPr="00C90498">
        <w:rPr>
          <w:rFonts w:cs="Calibri"/>
          <w:color w:val="auto"/>
          <w:sz w:val="24"/>
          <w:szCs w:val="24"/>
        </w:rPr>
        <w:t xml:space="preserve"> na 46 warszawskich stacjach benzynowych ORLEN</w:t>
      </w:r>
      <w:r w:rsidR="002E44BA" w:rsidRPr="00C90498">
        <w:rPr>
          <w:rFonts w:cs="Calibri"/>
          <w:color w:val="auto"/>
          <w:sz w:val="24"/>
          <w:szCs w:val="24"/>
        </w:rPr>
        <w:t xml:space="preserve"> oraz polecą w różne zakątki świata z </w:t>
      </w:r>
      <w:r w:rsidR="004130CA" w:rsidRPr="00C90498">
        <w:rPr>
          <w:rFonts w:cs="Calibri"/>
          <w:color w:val="auto"/>
          <w:sz w:val="24"/>
          <w:szCs w:val="24"/>
        </w:rPr>
        <w:t xml:space="preserve">obsługą </w:t>
      </w:r>
      <w:r w:rsidR="000E6F57" w:rsidRPr="00C90498">
        <w:rPr>
          <w:rFonts w:cs="Calibri"/>
          <w:color w:val="auto"/>
          <w:sz w:val="24"/>
          <w:szCs w:val="24"/>
        </w:rPr>
        <w:t>pasażerskich samolotów Polskich Linii Lotniczych LOT</w:t>
      </w:r>
      <w:r w:rsidR="0073356E" w:rsidRPr="00C90498">
        <w:rPr>
          <w:rFonts w:cs="Calibri"/>
          <w:color w:val="auto"/>
          <w:sz w:val="24"/>
          <w:szCs w:val="24"/>
        </w:rPr>
        <w:t>.</w:t>
      </w:r>
    </w:p>
    <w:p w14:paraId="63C3FD1A" w14:textId="0DD76AD5" w:rsidR="00E4108A" w:rsidRPr="00C90498" w:rsidRDefault="00E4108A" w:rsidP="00190D17">
      <w:pPr>
        <w:numPr>
          <w:ilvl w:val="0"/>
          <w:numId w:val="4"/>
        </w:numPr>
        <w:spacing w:after="160" w:line="360" w:lineRule="auto"/>
        <w:rPr>
          <w:rFonts w:cs="Calibri"/>
          <w:color w:val="auto"/>
          <w:sz w:val="24"/>
          <w:szCs w:val="24"/>
        </w:rPr>
      </w:pPr>
      <w:r w:rsidRPr="00C90498">
        <w:rPr>
          <w:rFonts w:cs="Calibri"/>
          <w:b/>
          <w:bCs/>
          <w:color w:val="auto"/>
          <w:sz w:val="24"/>
          <w:szCs w:val="24"/>
        </w:rPr>
        <w:t>Jak zrobić własny żonkil?</w:t>
      </w:r>
      <w:r w:rsidRPr="00C90498">
        <w:rPr>
          <w:rFonts w:cs="Calibri"/>
          <w:color w:val="auto"/>
          <w:sz w:val="24"/>
          <w:szCs w:val="24"/>
        </w:rPr>
        <w:t xml:space="preserve"> Wystarczy pobrać </w:t>
      </w:r>
      <w:hyperlink r:id="rId18" w:history="1">
        <w:r w:rsidRPr="00C90498">
          <w:rPr>
            <w:rStyle w:val="Hipercze"/>
            <w:rFonts w:cs="Calibri"/>
            <w:b/>
            <w:bCs/>
            <w:color w:val="auto"/>
            <w:sz w:val="24"/>
            <w:szCs w:val="24"/>
          </w:rPr>
          <w:t>szablon</w:t>
        </w:r>
      </w:hyperlink>
      <w:r w:rsidRPr="00C90498">
        <w:rPr>
          <w:rFonts w:cs="Calibri"/>
          <w:b/>
          <w:bCs/>
          <w:color w:val="auto"/>
          <w:sz w:val="24"/>
          <w:szCs w:val="24"/>
        </w:rPr>
        <w:t xml:space="preserve"> </w:t>
      </w:r>
      <w:r w:rsidR="0061034D" w:rsidRPr="00C90498">
        <w:rPr>
          <w:rFonts w:cs="Calibri"/>
          <w:color w:val="auto"/>
          <w:sz w:val="24"/>
          <w:szCs w:val="24"/>
        </w:rPr>
        <w:t>ze</w:t>
      </w:r>
      <w:r w:rsidR="0061034D" w:rsidRPr="00C90498">
        <w:rPr>
          <w:rFonts w:cs="Calibri"/>
          <w:b/>
          <w:bCs/>
          <w:color w:val="auto"/>
          <w:sz w:val="24"/>
          <w:szCs w:val="24"/>
        </w:rPr>
        <w:t xml:space="preserve"> </w:t>
      </w:r>
      <w:r w:rsidRPr="00C90498">
        <w:rPr>
          <w:rFonts w:cs="Calibri"/>
          <w:color w:val="auto"/>
          <w:sz w:val="24"/>
          <w:szCs w:val="24"/>
        </w:rPr>
        <w:t>strony Muzeum POLIN, wydrukować i</w:t>
      </w:r>
      <w:r w:rsidR="00A155C9" w:rsidRPr="00C90498">
        <w:rPr>
          <w:rFonts w:cs="Calibri"/>
          <w:color w:val="auto"/>
          <w:sz w:val="24"/>
          <w:szCs w:val="24"/>
        </w:rPr>
        <w:t> </w:t>
      </w:r>
      <w:r w:rsidRPr="00C90498">
        <w:rPr>
          <w:rFonts w:cs="Calibri"/>
          <w:color w:val="auto"/>
          <w:sz w:val="24"/>
          <w:szCs w:val="24"/>
        </w:rPr>
        <w:t>złożyć (pomoże w tym </w:t>
      </w:r>
      <w:proofErr w:type="spellStart"/>
      <w:r w:rsidRPr="00C90498">
        <w:rPr>
          <w:rFonts w:cs="Calibri"/>
          <w:color w:val="auto"/>
          <w:sz w:val="24"/>
          <w:szCs w:val="24"/>
        </w:rPr>
        <w:fldChar w:fldCharType="begin"/>
      </w:r>
      <w:r w:rsidRPr="00C90498">
        <w:rPr>
          <w:rFonts w:cs="Calibri"/>
          <w:color w:val="auto"/>
          <w:sz w:val="24"/>
          <w:szCs w:val="24"/>
        </w:rPr>
        <w:instrText>HYPERLINK "https://www.youtube.com/watch?v=8R9QbajMHks&amp;feature=youtu.be" \o "Link otwiera się w nowej karcie przeglądarki" \t "_blank"</w:instrText>
      </w:r>
      <w:r w:rsidRPr="00C90498">
        <w:rPr>
          <w:rFonts w:cs="Calibri"/>
          <w:color w:val="auto"/>
          <w:sz w:val="24"/>
          <w:szCs w:val="24"/>
        </w:rPr>
      </w:r>
      <w:r w:rsidRPr="00C90498">
        <w:rPr>
          <w:rFonts w:cs="Calibri"/>
          <w:color w:val="auto"/>
          <w:sz w:val="24"/>
          <w:szCs w:val="24"/>
        </w:rPr>
        <w:fldChar w:fldCharType="separate"/>
      </w:r>
      <w:r w:rsidRPr="00C90498">
        <w:rPr>
          <w:rStyle w:val="Hipercze"/>
          <w:rFonts w:cs="Calibri"/>
          <w:color w:val="auto"/>
          <w:sz w:val="24"/>
          <w:szCs w:val="24"/>
          <w:u w:val="none"/>
        </w:rPr>
        <w:t>wideoinstrukcja</w:t>
      </w:r>
      <w:proofErr w:type="spellEnd"/>
      <w:r w:rsidRPr="00C90498">
        <w:rPr>
          <w:rFonts w:cs="Calibri"/>
          <w:color w:val="auto"/>
          <w:sz w:val="24"/>
          <w:szCs w:val="24"/>
        </w:rPr>
        <w:fldChar w:fldCharType="end"/>
      </w:r>
      <w:r w:rsidRPr="00C90498">
        <w:rPr>
          <w:rFonts w:cs="Calibri"/>
          <w:color w:val="auto"/>
          <w:sz w:val="24"/>
          <w:szCs w:val="24"/>
        </w:rPr>
        <w:t>).</w:t>
      </w:r>
    </w:p>
    <w:p w14:paraId="6163E2D0" w14:textId="78BB564A" w:rsidR="00E4108A" w:rsidRPr="00C90498" w:rsidRDefault="00E4108A" w:rsidP="00190D17">
      <w:pPr>
        <w:numPr>
          <w:ilvl w:val="0"/>
          <w:numId w:val="5"/>
        </w:numPr>
        <w:spacing w:after="160" w:line="360" w:lineRule="auto"/>
        <w:rPr>
          <w:rFonts w:cs="Calibri"/>
          <w:color w:val="auto"/>
          <w:sz w:val="24"/>
          <w:szCs w:val="24"/>
        </w:rPr>
      </w:pPr>
      <w:r w:rsidRPr="00C90498">
        <w:rPr>
          <w:rFonts w:cs="Calibri"/>
          <w:color w:val="auto"/>
          <w:sz w:val="24"/>
          <w:szCs w:val="24"/>
        </w:rPr>
        <w:t>Powstał również </w:t>
      </w:r>
      <w:hyperlink r:id="rId19" w:history="1">
        <w:r w:rsidRPr="00C90498">
          <w:rPr>
            <w:rStyle w:val="Hipercze"/>
            <w:rFonts w:cs="Calibri"/>
            <w:b/>
            <w:bCs/>
            <w:color w:val="auto"/>
            <w:sz w:val="24"/>
            <w:szCs w:val="24"/>
          </w:rPr>
          <w:t>uproszczony szablon żonkila</w:t>
        </w:r>
      </w:hyperlink>
      <w:r w:rsidRPr="00C90498">
        <w:rPr>
          <w:rFonts w:cs="Calibri"/>
          <w:color w:val="auto"/>
          <w:sz w:val="24"/>
          <w:szCs w:val="24"/>
        </w:rPr>
        <w:t>, z którego można skorzystać, by samodzielnie stworzyć papierowy kwiat. Uproszczony szablon po</w:t>
      </w:r>
      <w:r w:rsidR="00BB56EF" w:rsidRPr="00C90498">
        <w:rPr>
          <w:rFonts w:cs="Calibri"/>
          <w:color w:val="auto"/>
          <w:sz w:val="24"/>
          <w:szCs w:val="24"/>
        </w:rPr>
        <w:t>służy</w:t>
      </w:r>
      <w:r w:rsidRPr="00C90498">
        <w:rPr>
          <w:rFonts w:cs="Calibri"/>
          <w:color w:val="auto"/>
          <w:sz w:val="24"/>
          <w:szCs w:val="24"/>
        </w:rPr>
        <w:t xml:space="preserve"> szczególnie dzieciom w wieku wczesnoszkolnym oraz</w:t>
      </w:r>
      <w:r w:rsidR="00FF5B67" w:rsidRPr="00C90498">
        <w:rPr>
          <w:rFonts w:cs="Calibri"/>
          <w:color w:val="auto"/>
          <w:sz w:val="24"/>
          <w:szCs w:val="24"/>
        </w:rPr>
        <w:t xml:space="preserve"> </w:t>
      </w:r>
      <w:r w:rsidRPr="00C90498">
        <w:rPr>
          <w:rFonts w:cs="Calibri"/>
          <w:color w:val="auto"/>
          <w:sz w:val="24"/>
          <w:szCs w:val="24"/>
        </w:rPr>
        <w:t>osobom z obniżoną sprawnością manualną.</w:t>
      </w:r>
    </w:p>
    <w:p w14:paraId="500135F4" w14:textId="1C2A1D69" w:rsidR="00E4108A" w:rsidRPr="00C90498" w:rsidRDefault="00FF5B67" w:rsidP="00190D17">
      <w:pPr>
        <w:numPr>
          <w:ilvl w:val="0"/>
          <w:numId w:val="6"/>
        </w:numPr>
        <w:spacing w:after="160" w:line="360" w:lineRule="auto"/>
        <w:rPr>
          <w:rFonts w:cs="Calibri"/>
          <w:color w:val="auto"/>
          <w:sz w:val="24"/>
          <w:szCs w:val="24"/>
        </w:rPr>
      </w:pPr>
      <w:r w:rsidRPr="00C90498">
        <w:rPr>
          <w:rFonts w:cs="Calibri"/>
          <w:color w:val="auto"/>
          <w:sz w:val="24"/>
          <w:szCs w:val="24"/>
        </w:rPr>
        <w:t>Muzeum POLIN zachęca</w:t>
      </w:r>
      <w:r w:rsidR="00E4108A" w:rsidRPr="00C90498">
        <w:rPr>
          <w:rFonts w:cs="Calibri"/>
          <w:color w:val="auto"/>
          <w:sz w:val="24"/>
          <w:szCs w:val="24"/>
        </w:rPr>
        <w:t xml:space="preserve"> do publikowania zdjęć żonkili i naklejek w mediach społecznościowych. Nie zapomnijcie o hasztagach: </w:t>
      </w:r>
      <w:r w:rsidR="00E4108A" w:rsidRPr="00C90498">
        <w:rPr>
          <w:rFonts w:cs="Calibri"/>
          <w:b/>
          <w:bCs/>
          <w:color w:val="auto"/>
          <w:sz w:val="24"/>
          <w:szCs w:val="24"/>
        </w:rPr>
        <w:t>#ŁączyNasPamięć</w:t>
      </w:r>
      <w:r w:rsidR="00E4108A" w:rsidRPr="00C90498">
        <w:rPr>
          <w:rFonts w:cs="Calibri"/>
          <w:color w:val="auto"/>
          <w:sz w:val="24"/>
          <w:szCs w:val="24"/>
        </w:rPr>
        <w:t> oraz </w:t>
      </w:r>
      <w:r w:rsidR="00E4108A" w:rsidRPr="00C90498">
        <w:rPr>
          <w:rFonts w:cs="Calibri"/>
          <w:b/>
          <w:bCs/>
          <w:color w:val="auto"/>
          <w:sz w:val="24"/>
          <w:szCs w:val="24"/>
        </w:rPr>
        <w:t>#AkcjaŻonkile</w:t>
      </w:r>
      <w:r w:rsidR="00E4108A" w:rsidRPr="00C90498">
        <w:rPr>
          <w:rFonts w:cs="Calibri"/>
          <w:color w:val="auto"/>
          <w:sz w:val="24"/>
          <w:szCs w:val="24"/>
        </w:rPr>
        <w:t>, a</w:t>
      </w:r>
      <w:r w:rsidR="00A155C9" w:rsidRPr="00C90498">
        <w:rPr>
          <w:rFonts w:cs="Calibri"/>
          <w:color w:val="auto"/>
          <w:sz w:val="24"/>
          <w:szCs w:val="24"/>
        </w:rPr>
        <w:t> </w:t>
      </w:r>
      <w:r w:rsidR="00E4108A" w:rsidRPr="00C90498">
        <w:rPr>
          <w:rFonts w:cs="Calibri"/>
          <w:color w:val="auto"/>
          <w:sz w:val="24"/>
          <w:szCs w:val="24"/>
        </w:rPr>
        <w:t>także </w:t>
      </w:r>
      <w:r w:rsidR="00E4108A" w:rsidRPr="00C90498">
        <w:rPr>
          <w:rFonts w:cs="Calibri"/>
          <w:b/>
          <w:bCs/>
          <w:color w:val="auto"/>
          <w:sz w:val="24"/>
          <w:szCs w:val="24"/>
        </w:rPr>
        <w:t>o oznaczeniu profilu @polinmuseum</w:t>
      </w:r>
      <w:r w:rsidR="00E4108A" w:rsidRPr="00C90498">
        <w:rPr>
          <w:rFonts w:cs="Calibri"/>
          <w:color w:val="auto"/>
          <w:sz w:val="24"/>
          <w:szCs w:val="24"/>
        </w:rPr>
        <w:t>.</w:t>
      </w:r>
    </w:p>
    <w:p w14:paraId="597FBD29" w14:textId="16B7092F" w:rsidR="00E4108A" w:rsidRPr="00C90498" w:rsidRDefault="00E4108A" w:rsidP="00190D17">
      <w:pPr>
        <w:numPr>
          <w:ilvl w:val="0"/>
          <w:numId w:val="7"/>
        </w:numPr>
        <w:spacing w:after="160" w:line="360" w:lineRule="auto"/>
        <w:rPr>
          <w:rFonts w:cs="Calibri"/>
          <w:color w:val="auto"/>
          <w:sz w:val="24"/>
          <w:szCs w:val="24"/>
        </w:rPr>
      </w:pPr>
      <w:r w:rsidRPr="00C90498">
        <w:rPr>
          <w:rFonts w:cs="Calibri"/>
          <w:b/>
          <w:bCs/>
          <w:color w:val="auto"/>
          <w:sz w:val="24"/>
          <w:szCs w:val="24"/>
        </w:rPr>
        <w:t>Moż</w:t>
      </w:r>
      <w:r w:rsidR="00FF5B67" w:rsidRPr="00C90498">
        <w:rPr>
          <w:rFonts w:cs="Calibri"/>
          <w:b/>
          <w:bCs/>
          <w:color w:val="auto"/>
          <w:sz w:val="24"/>
          <w:szCs w:val="24"/>
        </w:rPr>
        <w:t>na</w:t>
      </w:r>
      <w:r w:rsidRPr="00C90498">
        <w:rPr>
          <w:rFonts w:cs="Calibri"/>
          <w:b/>
          <w:bCs/>
          <w:color w:val="auto"/>
          <w:sz w:val="24"/>
          <w:szCs w:val="24"/>
        </w:rPr>
        <w:t xml:space="preserve"> również podzielić się w sieci specjalną rocznicową grafiką</w:t>
      </w:r>
      <w:r w:rsidRPr="00C90498">
        <w:rPr>
          <w:rFonts w:cs="Calibri"/>
          <w:color w:val="auto"/>
          <w:sz w:val="24"/>
          <w:szCs w:val="24"/>
        </w:rPr>
        <w:t xml:space="preserve">, </w:t>
      </w:r>
      <w:r w:rsidR="00FA2948" w:rsidRPr="00C90498">
        <w:rPr>
          <w:rFonts w:cs="Calibri"/>
          <w:color w:val="auto"/>
          <w:sz w:val="24"/>
          <w:szCs w:val="24"/>
        </w:rPr>
        <w:t>publikowaną</w:t>
      </w:r>
      <w:r w:rsidRPr="00C90498">
        <w:rPr>
          <w:rFonts w:cs="Calibri"/>
          <w:color w:val="auto"/>
          <w:sz w:val="24"/>
          <w:szCs w:val="24"/>
        </w:rPr>
        <w:t xml:space="preserve"> 19 kwietnia na profilach Muzeum POLIN w mediach społecznościowych: Facebook, Instagram i </w:t>
      </w:r>
      <w:proofErr w:type="spellStart"/>
      <w:r w:rsidRPr="00C90498">
        <w:rPr>
          <w:rFonts w:cs="Calibri"/>
          <w:color w:val="auto"/>
          <w:sz w:val="24"/>
          <w:szCs w:val="24"/>
        </w:rPr>
        <w:t>TikTok</w:t>
      </w:r>
      <w:proofErr w:type="spellEnd"/>
      <w:r w:rsidRPr="00C90498">
        <w:rPr>
          <w:rFonts w:cs="Calibri"/>
          <w:color w:val="auto"/>
          <w:sz w:val="24"/>
          <w:szCs w:val="24"/>
        </w:rPr>
        <w:t>. Pamiętajcie o</w:t>
      </w:r>
      <w:r w:rsidR="00602110" w:rsidRPr="00C90498">
        <w:rPr>
          <w:rFonts w:cs="Calibri"/>
          <w:color w:val="auto"/>
          <w:sz w:val="24"/>
          <w:szCs w:val="24"/>
        </w:rPr>
        <w:t> </w:t>
      </w:r>
      <w:r w:rsidRPr="00C90498">
        <w:rPr>
          <w:rFonts w:cs="Calibri"/>
          <w:color w:val="auto"/>
          <w:sz w:val="24"/>
          <w:szCs w:val="24"/>
        </w:rPr>
        <w:t>hasztagach: </w:t>
      </w:r>
      <w:r w:rsidRPr="00C90498">
        <w:rPr>
          <w:rFonts w:cs="Calibri"/>
          <w:b/>
          <w:bCs/>
          <w:color w:val="auto"/>
          <w:sz w:val="24"/>
          <w:szCs w:val="24"/>
        </w:rPr>
        <w:t>#ŁączyNasPamięć i #AkcjaŻonkile, #polinmuseum</w:t>
      </w:r>
      <w:r w:rsidRPr="00C90498">
        <w:rPr>
          <w:rFonts w:cs="Calibri"/>
          <w:color w:val="auto"/>
          <w:sz w:val="24"/>
          <w:szCs w:val="24"/>
        </w:rPr>
        <w:t>.</w:t>
      </w:r>
    </w:p>
    <w:p w14:paraId="1488C0D6" w14:textId="7BE6019A" w:rsidR="00E4108A" w:rsidRPr="00C90498" w:rsidRDefault="00E4108A" w:rsidP="00190D17">
      <w:pPr>
        <w:numPr>
          <w:ilvl w:val="0"/>
          <w:numId w:val="8"/>
        </w:numPr>
        <w:spacing w:after="160" w:line="360" w:lineRule="auto"/>
        <w:rPr>
          <w:rFonts w:cs="Calibri"/>
          <w:color w:val="auto"/>
          <w:sz w:val="24"/>
          <w:szCs w:val="24"/>
        </w:rPr>
      </w:pPr>
      <w:r w:rsidRPr="00C90498">
        <w:rPr>
          <w:rFonts w:cs="Calibri"/>
          <w:color w:val="auto"/>
          <w:sz w:val="24"/>
          <w:szCs w:val="24"/>
        </w:rPr>
        <w:t>Moż</w:t>
      </w:r>
      <w:r w:rsidR="00FA2948" w:rsidRPr="00C90498">
        <w:rPr>
          <w:rFonts w:cs="Calibri"/>
          <w:color w:val="auto"/>
          <w:sz w:val="24"/>
          <w:szCs w:val="24"/>
        </w:rPr>
        <w:t>na</w:t>
      </w:r>
      <w:r w:rsidRPr="00C90498">
        <w:rPr>
          <w:rFonts w:cs="Calibri"/>
          <w:color w:val="auto"/>
          <w:sz w:val="24"/>
          <w:szCs w:val="24"/>
        </w:rPr>
        <w:t xml:space="preserve"> także wydrukować specjalną rocznicową grafikę i powiesić ją w widocznym miejscu, na przykład w oknie. </w:t>
      </w:r>
      <w:r w:rsidRPr="00C90498">
        <w:rPr>
          <w:rFonts w:cs="Calibri"/>
          <w:b/>
          <w:bCs/>
          <w:color w:val="auto"/>
          <w:sz w:val="24"/>
          <w:szCs w:val="24"/>
        </w:rPr>
        <w:t xml:space="preserve">Grafika jest dostępna w PDF do pobrania w sześciu wersjach językowych </w:t>
      </w:r>
      <w:r w:rsidRPr="00C90498">
        <w:rPr>
          <w:rFonts w:cs="Calibri"/>
          <w:color w:val="auto"/>
          <w:sz w:val="24"/>
          <w:szCs w:val="24"/>
        </w:rPr>
        <w:t>– </w:t>
      </w:r>
      <w:hyperlink r:id="rId20" w:history="1">
        <w:r w:rsidR="00DB1380" w:rsidRPr="00C90498">
          <w:rPr>
            <w:rStyle w:val="Hipercze"/>
            <w:rFonts w:cs="Calibri"/>
            <w:b/>
            <w:bCs/>
            <w:color w:val="auto"/>
            <w:sz w:val="24"/>
            <w:szCs w:val="24"/>
            <w:u w:val="none"/>
          </w:rPr>
          <w:t>polskiej</w:t>
        </w:r>
      </w:hyperlink>
      <w:r w:rsidR="00DB1380" w:rsidRPr="00C90498">
        <w:rPr>
          <w:rFonts w:cs="Calibri"/>
          <w:b/>
          <w:bCs/>
          <w:color w:val="auto"/>
          <w:sz w:val="24"/>
          <w:szCs w:val="24"/>
        </w:rPr>
        <w:t>, </w:t>
      </w:r>
      <w:hyperlink r:id="rId21" w:history="1">
        <w:r w:rsidR="00DB1380" w:rsidRPr="00C90498">
          <w:rPr>
            <w:rStyle w:val="Hipercze"/>
            <w:rFonts w:cs="Calibri"/>
            <w:b/>
            <w:bCs/>
            <w:color w:val="auto"/>
            <w:sz w:val="24"/>
            <w:szCs w:val="24"/>
            <w:u w:val="none"/>
          </w:rPr>
          <w:t>angielskiej</w:t>
        </w:r>
      </w:hyperlink>
      <w:r w:rsidR="00DB1380" w:rsidRPr="00C90498">
        <w:rPr>
          <w:rFonts w:cs="Calibri"/>
          <w:b/>
          <w:bCs/>
          <w:color w:val="auto"/>
          <w:sz w:val="24"/>
          <w:szCs w:val="24"/>
        </w:rPr>
        <w:t>, </w:t>
      </w:r>
      <w:hyperlink r:id="rId22" w:history="1">
        <w:r w:rsidR="00DB1380" w:rsidRPr="00C90498">
          <w:rPr>
            <w:rStyle w:val="Hipercze"/>
            <w:rFonts w:cs="Calibri"/>
            <w:b/>
            <w:bCs/>
            <w:color w:val="auto"/>
            <w:sz w:val="24"/>
            <w:szCs w:val="24"/>
            <w:u w:val="none"/>
          </w:rPr>
          <w:t>hiszpańskiej</w:t>
        </w:r>
      </w:hyperlink>
      <w:r w:rsidR="00DB1380" w:rsidRPr="00C90498">
        <w:rPr>
          <w:rFonts w:cs="Calibri"/>
          <w:b/>
          <w:bCs/>
          <w:color w:val="auto"/>
          <w:sz w:val="24"/>
          <w:szCs w:val="24"/>
        </w:rPr>
        <w:t>, </w:t>
      </w:r>
      <w:hyperlink r:id="rId23" w:history="1">
        <w:r w:rsidR="00DB1380" w:rsidRPr="00C90498">
          <w:rPr>
            <w:rStyle w:val="Hipercze"/>
            <w:rFonts w:cs="Calibri"/>
            <w:b/>
            <w:bCs/>
            <w:color w:val="auto"/>
            <w:sz w:val="24"/>
            <w:szCs w:val="24"/>
            <w:u w:val="none"/>
          </w:rPr>
          <w:t>włoskiej</w:t>
        </w:r>
      </w:hyperlink>
      <w:r w:rsidR="00DB1380" w:rsidRPr="00C90498">
        <w:rPr>
          <w:rFonts w:cs="Calibri"/>
          <w:b/>
          <w:bCs/>
          <w:color w:val="auto"/>
          <w:sz w:val="24"/>
          <w:szCs w:val="24"/>
        </w:rPr>
        <w:t>, </w:t>
      </w:r>
      <w:hyperlink r:id="rId24" w:history="1">
        <w:r w:rsidR="00DB1380" w:rsidRPr="00C90498">
          <w:rPr>
            <w:rStyle w:val="Hipercze"/>
            <w:rFonts w:cs="Calibri"/>
            <w:b/>
            <w:bCs/>
            <w:color w:val="auto"/>
            <w:sz w:val="24"/>
            <w:szCs w:val="24"/>
            <w:u w:val="none"/>
          </w:rPr>
          <w:t>niemieckiej</w:t>
        </w:r>
      </w:hyperlink>
      <w:r w:rsidR="00DB1380" w:rsidRPr="00C90498">
        <w:rPr>
          <w:rFonts w:cs="Calibri"/>
          <w:b/>
          <w:bCs/>
          <w:color w:val="auto"/>
          <w:sz w:val="24"/>
          <w:szCs w:val="24"/>
        </w:rPr>
        <w:t>, </w:t>
      </w:r>
      <w:hyperlink r:id="rId25" w:history="1">
        <w:r w:rsidR="00DB1380" w:rsidRPr="00C90498">
          <w:rPr>
            <w:rStyle w:val="Hipercze"/>
            <w:rFonts w:cs="Calibri"/>
            <w:b/>
            <w:bCs/>
            <w:color w:val="auto"/>
            <w:sz w:val="24"/>
            <w:szCs w:val="24"/>
            <w:u w:val="none"/>
          </w:rPr>
          <w:t>ukraińskiej</w:t>
        </w:r>
      </w:hyperlink>
      <w:r w:rsidRPr="00C90498">
        <w:rPr>
          <w:rFonts w:cs="Calibri"/>
          <w:b/>
          <w:bCs/>
          <w:color w:val="auto"/>
          <w:sz w:val="24"/>
          <w:szCs w:val="24"/>
        </w:rPr>
        <w:t>.</w:t>
      </w:r>
    </w:p>
    <w:p w14:paraId="7A9ECE51" w14:textId="77777777" w:rsidR="00602110" w:rsidRPr="00C90498" w:rsidRDefault="00602110" w:rsidP="000C78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rPr>
          <w:rFonts w:cs="Calibri"/>
          <w:color w:val="auto"/>
          <w:sz w:val="24"/>
          <w:szCs w:val="24"/>
        </w:rPr>
      </w:pPr>
    </w:p>
    <w:p w14:paraId="5ECC9477" w14:textId="77777777" w:rsidR="00602110" w:rsidRPr="001D3AE0" w:rsidRDefault="00602110" w:rsidP="000C7817">
      <w:pPr>
        <w:spacing w:after="160" w:line="360" w:lineRule="auto"/>
        <w:rPr>
          <w:rFonts w:cs="Calibri"/>
          <w:b/>
          <w:bCs/>
          <w:color w:val="auto"/>
          <w:sz w:val="24"/>
          <w:szCs w:val="24"/>
        </w:rPr>
      </w:pPr>
      <w:hyperlink r:id="rId26" w:history="1">
        <w:r w:rsidRPr="001D3AE0">
          <w:rPr>
            <w:rStyle w:val="Hipercze"/>
            <w:rFonts w:cs="Calibri"/>
            <w:b/>
            <w:bCs/>
            <w:color w:val="auto"/>
            <w:sz w:val="24"/>
            <w:szCs w:val="24"/>
            <w:u w:val="none"/>
          </w:rPr>
          <w:t xml:space="preserve">Instytucje udzielające miejsc na sztaby </w:t>
        </w:r>
        <w:r w:rsidRPr="001D3AE0">
          <w:rPr>
            <w:rFonts w:cs="Calibri"/>
            <w:b/>
            <w:bCs/>
            <w:color w:val="auto"/>
            <w:sz w:val="24"/>
            <w:szCs w:val="24"/>
          </w:rPr>
          <w:t>akcji społeczno-edukacyjnej Żonkile</w:t>
        </w:r>
        <w:r w:rsidRPr="001D3AE0">
          <w:rPr>
            <w:rStyle w:val="Hipercze"/>
            <w:rFonts w:cs="Calibri"/>
            <w:b/>
            <w:bCs/>
            <w:color w:val="auto"/>
            <w:sz w:val="24"/>
            <w:szCs w:val="24"/>
            <w:u w:val="none"/>
          </w:rPr>
          <w:t>:</w:t>
        </w:r>
      </w:hyperlink>
    </w:p>
    <w:p w14:paraId="696890D0" w14:textId="0C573FCE" w:rsidR="00602110" w:rsidRPr="00C90498" w:rsidRDefault="00602110" w:rsidP="00190D17">
      <w:pPr>
        <w:pStyle w:val="Akapitzlist"/>
        <w:numPr>
          <w:ilvl w:val="0"/>
          <w:numId w:val="9"/>
        </w:numPr>
        <w:spacing w:line="360" w:lineRule="auto"/>
        <w:rPr>
          <w:rFonts w:cs="Calibri"/>
          <w:b/>
          <w:bCs/>
          <w:color w:val="auto"/>
          <w:sz w:val="24"/>
          <w:szCs w:val="24"/>
        </w:rPr>
      </w:pPr>
      <w:r w:rsidRPr="00C90498">
        <w:rPr>
          <w:rFonts w:cs="Calibri"/>
          <w:b/>
          <w:bCs/>
          <w:color w:val="auto"/>
          <w:sz w:val="24"/>
          <w:szCs w:val="24"/>
        </w:rPr>
        <w:t>sztab w Browarach Warszawskich, ul Grzybowska 60</w:t>
      </w:r>
    </w:p>
    <w:p w14:paraId="6B8877DE" w14:textId="0A378354" w:rsidR="00602110" w:rsidRPr="00C90498" w:rsidRDefault="00602110" w:rsidP="00190D17">
      <w:pPr>
        <w:pStyle w:val="Akapitzlist"/>
        <w:numPr>
          <w:ilvl w:val="0"/>
          <w:numId w:val="9"/>
        </w:numPr>
        <w:spacing w:line="360" w:lineRule="auto"/>
        <w:rPr>
          <w:rFonts w:cs="Calibri"/>
          <w:b/>
          <w:bCs/>
          <w:color w:val="auto"/>
          <w:sz w:val="24"/>
          <w:szCs w:val="24"/>
        </w:rPr>
      </w:pPr>
      <w:r w:rsidRPr="00C90498">
        <w:rPr>
          <w:rFonts w:cs="Calibri"/>
          <w:b/>
          <w:bCs/>
          <w:color w:val="auto"/>
          <w:sz w:val="24"/>
          <w:szCs w:val="24"/>
        </w:rPr>
        <w:t>sztab w Domu Spotkań z Historią, ul. Karowa 20</w:t>
      </w:r>
    </w:p>
    <w:p w14:paraId="6D6B6699" w14:textId="0EB5D78E" w:rsidR="00602110" w:rsidRPr="00C90498" w:rsidRDefault="00602110" w:rsidP="00190D17">
      <w:pPr>
        <w:pStyle w:val="Akapitzlist"/>
        <w:numPr>
          <w:ilvl w:val="0"/>
          <w:numId w:val="9"/>
        </w:numPr>
        <w:spacing w:line="360" w:lineRule="auto"/>
        <w:rPr>
          <w:rFonts w:cs="Calibri"/>
          <w:b/>
          <w:bCs/>
          <w:color w:val="auto"/>
          <w:sz w:val="24"/>
          <w:szCs w:val="24"/>
        </w:rPr>
      </w:pPr>
      <w:r w:rsidRPr="00C90498">
        <w:rPr>
          <w:rFonts w:cs="Calibri"/>
          <w:b/>
          <w:bCs/>
          <w:color w:val="auto"/>
          <w:sz w:val="24"/>
          <w:szCs w:val="24"/>
        </w:rPr>
        <w:t>sztab w JCC Warszawa, ul. Chmielna 9 A</w:t>
      </w:r>
    </w:p>
    <w:p w14:paraId="4C4BEB99" w14:textId="711B123D" w:rsidR="00602110" w:rsidRPr="00C90498" w:rsidRDefault="00602110" w:rsidP="00190D17">
      <w:pPr>
        <w:pStyle w:val="Akapitzlist"/>
        <w:numPr>
          <w:ilvl w:val="0"/>
          <w:numId w:val="9"/>
        </w:numPr>
        <w:spacing w:line="360" w:lineRule="auto"/>
        <w:rPr>
          <w:rFonts w:cs="Calibri"/>
          <w:b/>
          <w:bCs/>
          <w:color w:val="auto"/>
          <w:sz w:val="24"/>
          <w:szCs w:val="24"/>
        </w:rPr>
      </w:pPr>
      <w:r w:rsidRPr="00C90498">
        <w:rPr>
          <w:rFonts w:cs="Calibri"/>
          <w:b/>
          <w:bCs/>
          <w:color w:val="auto"/>
          <w:sz w:val="24"/>
          <w:szCs w:val="24"/>
        </w:rPr>
        <w:t>sztab w Kinie Iluzjon – Muzeum Sztuki Filmowej, ul. Narbutta 50 A</w:t>
      </w:r>
    </w:p>
    <w:p w14:paraId="179A3BB4" w14:textId="36979C15" w:rsidR="00602110" w:rsidRPr="00C90498" w:rsidRDefault="00602110" w:rsidP="00190D17">
      <w:pPr>
        <w:pStyle w:val="Akapitzlist"/>
        <w:numPr>
          <w:ilvl w:val="0"/>
          <w:numId w:val="9"/>
        </w:numPr>
        <w:spacing w:line="360" w:lineRule="auto"/>
        <w:rPr>
          <w:rFonts w:cs="Calibri"/>
          <w:b/>
          <w:bCs/>
          <w:color w:val="auto"/>
          <w:sz w:val="24"/>
          <w:szCs w:val="24"/>
        </w:rPr>
      </w:pPr>
      <w:r w:rsidRPr="00C90498">
        <w:rPr>
          <w:rFonts w:cs="Calibri"/>
          <w:b/>
          <w:bCs/>
          <w:color w:val="auto"/>
          <w:sz w:val="24"/>
          <w:szCs w:val="24"/>
        </w:rPr>
        <w:t>sztab w Muzeum Warszawy, Rynek Starego Miasta 28/42</w:t>
      </w:r>
    </w:p>
    <w:p w14:paraId="12F12A2E" w14:textId="714B9716" w:rsidR="00602110" w:rsidRPr="00C90498" w:rsidRDefault="00602110" w:rsidP="00190D17">
      <w:pPr>
        <w:pStyle w:val="Akapitzlist"/>
        <w:numPr>
          <w:ilvl w:val="0"/>
          <w:numId w:val="9"/>
        </w:numPr>
        <w:spacing w:line="360" w:lineRule="auto"/>
        <w:rPr>
          <w:rFonts w:cs="Calibri"/>
          <w:b/>
          <w:bCs/>
          <w:color w:val="auto"/>
          <w:sz w:val="24"/>
          <w:szCs w:val="24"/>
        </w:rPr>
      </w:pPr>
      <w:r w:rsidRPr="00C90498">
        <w:rPr>
          <w:rFonts w:cs="Calibri"/>
          <w:b/>
          <w:bCs/>
          <w:color w:val="auto"/>
          <w:sz w:val="24"/>
          <w:szCs w:val="24"/>
        </w:rPr>
        <w:t>sztab w Muzeum Warszawskiej Pragi, ul. Targowa 50/52</w:t>
      </w:r>
    </w:p>
    <w:p w14:paraId="48EBEC9E" w14:textId="7BF00F70" w:rsidR="00602110" w:rsidRPr="00C90498" w:rsidRDefault="00602110" w:rsidP="00190D17">
      <w:pPr>
        <w:pStyle w:val="Akapitzlist"/>
        <w:numPr>
          <w:ilvl w:val="0"/>
          <w:numId w:val="9"/>
        </w:numPr>
        <w:spacing w:line="360" w:lineRule="auto"/>
        <w:rPr>
          <w:rFonts w:cs="Calibri"/>
          <w:b/>
          <w:bCs/>
          <w:color w:val="auto"/>
          <w:sz w:val="24"/>
          <w:szCs w:val="24"/>
        </w:rPr>
      </w:pPr>
      <w:r w:rsidRPr="00C90498">
        <w:rPr>
          <w:rFonts w:cs="Calibri"/>
          <w:b/>
          <w:bCs/>
          <w:color w:val="auto"/>
          <w:sz w:val="24"/>
          <w:szCs w:val="24"/>
        </w:rPr>
        <w:t>sztab w Służewskim Domu Kultury, ul. Jana Sebastiana Bacha 15</w:t>
      </w:r>
    </w:p>
    <w:p w14:paraId="1DE1554C" w14:textId="438D43FB" w:rsidR="00602110" w:rsidRPr="00C90498" w:rsidRDefault="00602110" w:rsidP="00190D17">
      <w:pPr>
        <w:pStyle w:val="Akapitzlist"/>
        <w:numPr>
          <w:ilvl w:val="0"/>
          <w:numId w:val="9"/>
        </w:numPr>
        <w:spacing w:line="360" w:lineRule="auto"/>
        <w:rPr>
          <w:rFonts w:cs="Calibri"/>
          <w:b/>
          <w:bCs/>
          <w:color w:val="auto"/>
          <w:sz w:val="24"/>
          <w:szCs w:val="24"/>
        </w:rPr>
      </w:pPr>
      <w:r w:rsidRPr="00C90498">
        <w:rPr>
          <w:rFonts w:cs="Calibri"/>
          <w:b/>
          <w:bCs/>
          <w:color w:val="auto"/>
          <w:sz w:val="24"/>
          <w:szCs w:val="24"/>
        </w:rPr>
        <w:t>sztab w Centrum Promocji Kultury w Dzielnicy Praga-Południe, ul. Podskarbińska 2</w:t>
      </w:r>
    </w:p>
    <w:p w14:paraId="68920DAA" w14:textId="1D75DD9C" w:rsidR="00602110" w:rsidRPr="00C90498" w:rsidRDefault="00602110" w:rsidP="00190D17">
      <w:pPr>
        <w:pStyle w:val="Akapitzlist"/>
        <w:numPr>
          <w:ilvl w:val="0"/>
          <w:numId w:val="9"/>
        </w:numPr>
        <w:spacing w:line="360" w:lineRule="auto"/>
        <w:rPr>
          <w:rFonts w:cs="Calibri"/>
          <w:b/>
          <w:bCs/>
          <w:color w:val="auto"/>
          <w:sz w:val="24"/>
          <w:szCs w:val="24"/>
        </w:rPr>
      </w:pPr>
      <w:r w:rsidRPr="00C90498">
        <w:rPr>
          <w:rFonts w:cs="Calibri"/>
          <w:b/>
          <w:bCs/>
          <w:color w:val="auto"/>
          <w:sz w:val="24"/>
          <w:szCs w:val="24"/>
        </w:rPr>
        <w:t>sztab w Urzędzie Dzielnicy Bemowo, ul. ul. Powstańców Śląskich 70</w:t>
      </w:r>
    </w:p>
    <w:p w14:paraId="4623106B" w14:textId="4DC372F4" w:rsidR="00602110" w:rsidRPr="00C90498" w:rsidRDefault="00602110" w:rsidP="00190D17">
      <w:pPr>
        <w:pStyle w:val="Akapitzlist"/>
        <w:numPr>
          <w:ilvl w:val="0"/>
          <w:numId w:val="9"/>
        </w:numPr>
        <w:spacing w:line="360" w:lineRule="auto"/>
        <w:rPr>
          <w:rFonts w:cs="Calibri"/>
          <w:b/>
          <w:bCs/>
          <w:color w:val="auto"/>
          <w:sz w:val="24"/>
          <w:szCs w:val="24"/>
        </w:rPr>
      </w:pPr>
      <w:r w:rsidRPr="00C90498">
        <w:rPr>
          <w:rFonts w:cs="Calibri"/>
          <w:b/>
          <w:bCs/>
          <w:color w:val="auto"/>
          <w:sz w:val="24"/>
          <w:szCs w:val="24"/>
        </w:rPr>
        <w:t>sztab w Urzędzie Dzielnicy Białołęka, ul. Modlińska 197</w:t>
      </w:r>
    </w:p>
    <w:p w14:paraId="4A39B4A8" w14:textId="5E1DC6D7" w:rsidR="00602110" w:rsidRPr="00C90498" w:rsidRDefault="00602110" w:rsidP="00190D17">
      <w:pPr>
        <w:pStyle w:val="Akapitzlist"/>
        <w:numPr>
          <w:ilvl w:val="0"/>
          <w:numId w:val="9"/>
        </w:numPr>
        <w:spacing w:line="360" w:lineRule="auto"/>
        <w:rPr>
          <w:rFonts w:cs="Calibri"/>
          <w:b/>
          <w:bCs/>
          <w:color w:val="auto"/>
          <w:sz w:val="24"/>
          <w:szCs w:val="24"/>
        </w:rPr>
      </w:pPr>
      <w:r w:rsidRPr="00C90498">
        <w:rPr>
          <w:rFonts w:cs="Calibri"/>
          <w:b/>
          <w:bCs/>
          <w:color w:val="auto"/>
          <w:sz w:val="24"/>
          <w:szCs w:val="24"/>
        </w:rPr>
        <w:t>sztab w Urzędzie Dzielnicy Bielany, ul. Żeromskiego 29</w:t>
      </w:r>
    </w:p>
    <w:p w14:paraId="22D47E6E" w14:textId="37621BE5" w:rsidR="00602110" w:rsidRPr="00C90498" w:rsidRDefault="00602110" w:rsidP="00190D17">
      <w:pPr>
        <w:pStyle w:val="Akapitzlist"/>
        <w:numPr>
          <w:ilvl w:val="0"/>
          <w:numId w:val="9"/>
        </w:numPr>
        <w:spacing w:line="360" w:lineRule="auto"/>
        <w:rPr>
          <w:rFonts w:cs="Calibri"/>
          <w:b/>
          <w:bCs/>
          <w:color w:val="auto"/>
          <w:sz w:val="24"/>
          <w:szCs w:val="24"/>
        </w:rPr>
      </w:pPr>
      <w:r w:rsidRPr="00C90498">
        <w:rPr>
          <w:rFonts w:cs="Calibri"/>
          <w:b/>
          <w:bCs/>
          <w:color w:val="auto"/>
          <w:sz w:val="24"/>
          <w:szCs w:val="24"/>
        </w:rPr>
        <w:t>sztab w Urzędzie Dzielnicy Ochota, ul. ul. Grójecka 17A</w:t>
      </w:r>
    </w:p>
    <w:p w14:paraId="4D02FCEE" w14:textId="49D4E859" w:rsidR="00602110" w:rsidRPr="00C90498" w:rsidRDefault="00602110" w:rsidP="00190D17">
      <w:pPr>
        <w:pStyle w:val="Akapitzlist"/>
        <w:numPr>
          <w:ilvl w:val="0"/>
          <w:numId w:val="9"/>
        </w:numPr>
        <w:spacing w:line="360" w:lineRule="auto"/>
        <w:rPr>
          <w:rFonts w:cs="Calibri"/>
          <w:b/>
          <w:bCs/>
          <w:color w:val="auto"/>
          <w:sz w:val="24"/>
          <w:szCs w:val="24"/>
        </w:rPr>
      </w:pPr>
      <w:r w:rsidRPr="00C90498">
        <w:rPr>
          <w:rFonts w:cs="Calibri"/>
          <w:b/>
          <w:bCs/>
          <w:color w:val="auto"/>
          <w:sz w:val="24"/>
          <w:szCs w:val="24"/>
        </w:rPr>
        <w:t>sztab w Urzędzie Dzielnicy Ursynów, Al. Komisji Edukacji Narodowej 61</w:t>
      </w:r>
    </w:p>
    <w:p w14:paraId="06AE0E6E" w14:textId="07E2751A" w:rsidR="00602110" w:rsidRPr="00C90498" w:rsidRDefault="00602110" w:rsidP="00190D17">
      <w:pPr>
        <w:pStyle w:val="Akapitzlist"/>
        <w:numPr>
          <w:ilvl w:val="0"/>
          <w:numId w:val="9"/>
        </w:numPr>
        <w:spacing w:line="360" w:lineRule="auto"/>
        <w:rPr>
          <w:rFonts w:cs="Calibri"/>
          <w:b/>
          <w:bCs/>
          <w:color w:val="auto"/>
          <w:sz w:val="24"/>
          <w:szCs w:val="24"/>
        </w:rPr>
      </w:pPr>
      <w:r w:rsidRPr="00C90498">
        <w:rPr>
          <w:rFonts w:cs="Calibri"/>
          <w:b/>
          <w:bCs/>
          <w:color w:val="auto"/>
          <w:sz w:val="24"/>
          <w:szCs w:val="24"/>
        </w:rPr>
        <w:t>sztab w Urzędzie Dzielnicy Żoliborz, ul. Słowackiego 6/8</w:t>
      </w:r>
    </w:p>
    <w:p w14:paraId="7C1ADB10" w14:textId="15B326F6" w:rsidR="00602110" w:rsidRPr="00435933" w:rsidRDefault="00602110" w:rsidP="00190D17">
      <w:pPr>
        <w:pStyle w:val="Akapitzlist"/>
        <w:numPr>
          <w:ilvl w:val="0"/>
          <w:numId w:val="9"/>
        </w:numPr>
        <w:spacing w:line="360" w:lineRule="auto"/>
        <w:rPr>
          <w:rFonts w:cs="Calibri"/>
          <w:b/>
          <w:bCs/>
          <w:color w:val="auto"/>
          <w:sz w:val="24"/>
          <w:szCs w:val="24"/>
        </w:rPr>
      </w:pPr>
      <w:r w:rsidRPr="00C90498">
        <w:rPr>
          <w:rFonts w:cs="Calibri"/>
          <w:b/>
          <w:bCs/>
          <w:color w:val="auto"/>
          <w:sz w:val="24"/>
          <w:szCs w:val="24"/>
        </w:rPr>
        <w:t>sztab w Teatrze Polonia, ul. Marszałkowska 56/14</w:t>
      </w:r>
    </w:p>
    <w:p w14:paraId="122471FF" w14:textId="0D9FDA98" w:rsidR="00410AB0" w:rsidRPr="00C90498" w:rsidRDefault="00435933" w:rsidP="00435933">
      <w:pPr>
        <w:spacing w:after="160" w:line="360" w:lineRule="auto"/>
        <w:rPr>
          <w:rFonts w:cs="Calibri"/>
          <w:color w:val="auto"/>
          <w:sz w:val="24"/>
          <w:szCs w:val="24"/>
        </w:rPr>
      </w:pPr>
      <w:r>
        <w:rPr>
          <w:rFonts w:cs="Calibri"/>
          <w:color w:val="auto"/>
          <w:sz w:val="24"/>
          <w:szCs w:val="24"/>
        </w:rPr>
        <w:br/>
      </w:r>
      <w:r w:rsidR="003E1471" w:rsidRPr="00C90498">
        <w:rPr>
          <w:rFonts w:cs="Calibri"/>
          <w:color w:val="auto"/>
          <w:sz w:val="24"/>
          <w:szCs w:val="24"/>
        </w:rPr>
        <w:t>Muzeum POLIN</w:t>
      </w:r>
      <w:r w:rsidR="002A7628" w:rsidRPr="00C90498">
        <w:rPr>
          <w:rFonts w:cs="Calibri"/>
          <w:color w:val="auto"/>
          <w:sz w:val="24"/>
          <w:szCs w:val="24"/>
        </w:rPr>
        <w:t xml:space="preserve"> dziękuje</w:t>
      </w:r>
      <w:r w:rsidR="00602110" w:rsidRPr="00C90498">
        <w:rPr>
          <w:rFonts w:cs="Calibri"/>
          <w:color w:val="auto"/>
          <w:sz w:val="24"/>
          <w:szCs w:val="24"/>
        </w:rPr>
        <w:t xml:space="preserve"> wszystkim instytucjom wspierając</w:t>
      </w:r>
      <w:r w:rsidR="002C0718" w:rsidRPr="00C90498">
        <w:rPr>
          <w:rFonts w:cs="Calibri"/>
          <w:color w:val="auto"/>
          <w:sz w:val="24"/>
          <w:szCs w:val="24"/>
        </w:rPr>
        <w:t>ym</w:t>
      </w:r>
      <w:r w:rsidR="00602110" w:rsidRPr="00C90498">
        <w:rPr>
          <w:rFonts w:cs="Calibri"/>
          <w:color w:val="auto"/>
          <w:sz w:val="24"/>
          <w:szCs w:val="24"/>
        </w:rPr>
        <w:t xml:space="preserve"> </w:t>
      </w:r>
      <w:r w:rsidR="00770E44" w:rsidRPr="00C90498">
        <w:rPr>
          <w:rFonts w:cs="Calibri"/>
          <w:color w:val="auto"/>
          <w:sz w:val="24"/>
          <w:szCs w:val="24"/>
        </w:rPr>
        <w:t>akcję</w:t>
      </w:r>
      <w:r w:rsidR="00602110" w:rsidRPr="00C90498">
        <w:rPr>
          <w:rFonts w:cs="Calibri"/>
          <w:color w:val="auto"/>
          <w:sz w:val="24"/>
          <w:szCs w:val="24"/>
        </w:rPr>
        <w:t xml:space="preserve"> Żonkile i udzielającym miejsc na sztaby dla wolontariuszek i wolontariuszy.</w:t>
      </w:r>
    </w:p>
    <w:p w14:paraId="7FFFA915" w14:textId="77777777" w:rsidR="00410AB0" w:rsidRPr="00C90498" w:rsidRDefault="00410AB0" w:rsidP="000C7817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</w:rPr>
      </w:pPr>
    </w:p>
    <w:p w14:paraId="54E74424" w14:textId="528F13DB" w:rsidR="002A776B" w:rsidRPr="00D17BFE" w:rsidRDefault="00410AB0" w:rsidP="00D17BFE">
      <w:pPr>
        <w:spacing w:line="360" w:lineRule="auto"/>
        <w:rPr>
          <w:rStyle w:val="eop"/>
          <w:rFonts w:cs="Calibri"/>
          <w:b/>
          <w:bCs/>
          <w:color w:val="auto"/>
          <w:sz w:val="24"/>
          <w:szCs w:val="24"/>
        </w:rPr>
      </w:pPr>
      <w:r w:rsidRPr="00C90498">
        <w:rPr>
          <w:rFonts w:cs="Calibri"/>
          <w:b/>
          <w:bCs/>
          <w:color w:val="auto"/>
          <w:sz w:val="24"/>
          <w:szCs w:val="24"/>
        </w:rPr>
        <w:t xml:space="preserve">Historia: </w:t>
      </w:r>
      <w:r w:rsidRPr="00C90498">
        <w:rPr>
          <w:rStyle w:val="normaltextrun"/>
          <w:rFonts w:eastAsia="Times New Roman" w:cs="Calibri"/>
          <w:b/>
          <w:bCs/>
          <w:color w:val="auto"/>
          <w:sz w:val="24"/>
          <w:szCs w:val="24"/>
          <w:bdr w:val="none" w:sz="0" w:space="0" w:color="auto"/>
          <w:lang w:bidi="ar-SA"/>
        </w:rPr>
        <w:t xml:space="preserve">Powstanie w getcie warszawskim. </w:t>
      </w:r>
      <w:r w:rsidRPr="00C90498">
        <w:rPr>
          <w:rStyle w:val="normaltextrun"/>
          <w:rFonts w:eastAsia="Times New Roman" w:cs="Calibri"/>
          <w:color w:val="auto"/>
          <w:sz w:val="24"/>
          <w:szCs w:val="24"/>
          <w:bdr w:val="none" w:sz="0" w:space="0" w:color="auto"/>
          <w:lang w:bidi="ar-SA"/>
        </w:rPr>
        <w:t xml:space="preserve">W 1940 roku Niemcy ogrodzili murem część centrum Warszawy i stłoczyli tam prawie pół miliona Żydów ze stolicy i okolic. Uwięzieni w getcie, umierali wskutek głodu, chorób, niewolniczej pracy i ginęli w egzekucjach. Latem 1942 roku została zorganizowana Wielka Akcja Likwidacyjna. Niemcy wywieźli z getta do ośrodka zagłady w Treblince blisko 300 tysięcy Żydów. Wśród tych, którzy pozostali, narodziła się idea zbrojnego oporu. </w:t>
      </w:r>
      <w:r w:rsidRPr="00C90498">
        <w:rPr>
          <w:rStyle w:val="normaltextrun"/>
          <w:rFonts w:eastAsia="Times New Roman" w:cs="Calibri"/>
          <w:color w:val="auto"/>
          <w:sz w:val="24"/>
          <w:szCs w:val="24"/>
          <w:bdr w:val="none" w:sz="0" w:space="0" w:color="auto"/>
          <w:lang w:bidi="ar-SA"/>
        </w:rPr>
        <w:br/>
        <w:t xml:space="preserve">19 kwietnia 1943 roku dwa tysiące Niemców wkroczyło do getta, by je ostatecznie zlikwidować. </w:t>
      </w:r>
      <w:r w:rsidRPr="00C90498">
        <w:rPr>
          <w:rStyle w:val="normaltextrun"/>
          <w:rFonts w:eastAsia="Times New Roman" w:cs="Calibri"/>
          <w:color w:val="auto"/>
          <w:sz w:val="24"/>
          <w:szCs w:val="24"/>
          <w:bdr w:val="none" w:sz="0" w:space="0" w:color="auto"/>
          <w:lang w:bidi="ar-SA"/>
        </w:rPr>
        <w:lastRenderedPageBreak/>
        <w:t xml:space="preserve">Przeciwstawiło się im kilkuset młodych ludzi z konspiracyjnych – Żydowskiej Organizacji Bojowej (ŻOB) i Żydowskiego Związku Wojskowego (ŻZW). Powstańcy, pod dowództwem Mordechaja Anielewicza, byli wycieńczeni i słabo uzbrojeni. Wielu wiedziało, że nie mają szans, ale wolało zginąć w walce, by ocalić swoją godność. Pozostali mieszkańcy getta, około 50 tysięcy cywilów przez wiele tygodni ukrywało się w kryjówkach i bunkrach. Pomimo rozpaczy, samotności, głodu, pragnienia </w:t>
      </w:r>
      <w:r w:rsidRPr="00C90498">
        <w:rPr>
          <w:rStyle w:val="normaltextrun"/>
          <w:rFonts w:eastAsia="Times New Roman" w:cs="Calibri"/>
          <w:color w:val="auto"/>
          <w:sz w:val="24"/>
          <w:szCs w:val="24"/>
          <w:bdr w:val="none" w:sz="0" w:space="0" w:color="auto"/>
          <w:lang w:bidi="ar-SA"/>
        </w:rPr>
        <w:br/>
        <w:t>i strachu walczyli o każdy kolejny „dzień, godzinę, minutę”. Ich cichy opór był tak samo ważny, jak ten z bronią w ręku. Przez wiele dni pozostali nieuchwytni – zeszli do podziemi i nie</w:t>
      </w:r>
      <w:r w:rsidR="00FF5F2B">
        <w:rPr>
          <w:rStyle w:val="normaltextrun"/>
          <w:rFonts w:eastAsia="Times New Roman" w:cs="Calibri"/>
          <w:color w:val="auto"/>
          <w:sz w:val="24"/>
          <w:szCs w:val="24"/>
          <w:bdr w:val="none" w:sz="0" w:space="0" w:color="auto"/>
          <w:lang w:bidi="ar-SA"/>
        </w:rPr>
        <w:t xml:space="preserve"> </w:t>
      </w:r>
      <w:r w:rsidRPr="00C90498">
        <w:rPr>
          <w:rStyle w:val="normaltextrun"/>
          <w:rFonts w:eastAsia="Times New Roman" w:cs="Calibri"/>
          <w:color w:val="auto"/>
          <w:sz w:val="24"/>
          <w:szCs w:val="24"/>
          <w:bdr w:val="none" w:sz="0" w:space="0" w:color="auto"/>
          <w:lang w:bidi="ar-SA"/>
        </w:rPr>
        <w:t xml:space="preserve">podporządkowali się rozkazom Niemców. Przez cztery tygodnie Niemcy równali getto z ziemią, paląc dom po domu. Schwytanych bojowców i mieszkańców zabijali lub wywozili do obozów. </w:t>
      </w:r>
      <w:r w:rsidR="00A07C20">
        <w:rPr>
          <w:rStyle w:val="normaltextrun"/>
          <w:rFonts w:eastAsia="Times New Roman" w:cs="Calibri"/>
          <w:color w:val="auto"/>
          <w:sz w:val="24"/>
          <w:szCs w:val="24"/>
          <w:bdr w:val="none" w:sz="0" w:space="0" w:color="auto"/>
          <w:lang w:bidi="ar-SA"/>
        </w:rPr>
        <w:br/>
      </w:r>
      <w:r w:rsidRPr="00C90498">
        <w:rPr>
          <w:rStyle w:val="normaltextrun"/>
          <w:rFonts w:eastAsia="Times New Roman" w:cs="Calibri"/>
          <w:color w:val="auto"/>
          <w:sz w:val="24"/>
          <w:szCs w:val="24"/>
          <w:bdr w:val="none" w:sz="0" w:space="0" w:color="auto"/>
          <w:lang w:bidi="ar-SA"/>
        </w:rPr>
        <w:t xml:space="preserve">8 maja Anielewicz i kilkudziesięciu powstańców zostało otoczonych i popełniło samobójstwo. Nielicznym Żydom udało się wydostać kanałami z płonącego getta. 16 maja Niemcy na znak zwycięstwa wysadzili Wielką Synagogę przy ul. </w:t>
      </w:r>
      <w:proofErr w:type="spellStart"/>
      <w:r w:rsidRPr="00C90498">
        <w:rPr>
          <w:rStyle w:val="normaltextrun"/>
          <w:rFonts w:eastAsia="Times New Roman" w:cs="Calibri"/>
          <w:color w:val="auto"/>
          <w:sz w:val="24"/>
          <w:szCs w:val="24"/>
          <w:bdr w:val="none" w:sz="0" w:space="0" w:color="auto"/>
          <w:lang w:bidi="ar-SA"/>
        </w:rPr>
        <w:t>Tłomackie</w:t>
      </w:r>
      <w:proofErr w:type="spellEnd"/>
      <w:r w:rsidRPr="00C90498">
        <w:rPr>
          <w:rStyle w:val="normaltextrun"/>
          <w:rFonts w:eastAsia="Times New Roman" w:cs="Calibri"/>
          <w:color w:val="auto"/>
          <w:sz w:val="24"/>
          <w:szCs w:val="24"/>
          <w:bdr w:val="none" w:sz="0" w:space="0" w:color="auto"/>
          <w:lang w:bidi="ar-SA"/>
        </w:rPr>
        <w:t xml:space="preserve">. Getto warszawskie przestało istnieć. </w:t>
      </w:r>
      <w:r w:rsidR="00A07C20">
        <w:rPr>
          <w:rStyle w:val="normaltextrun"/>
          <w:rFonts w:eastAsia="Times New Roman" w:cs="Calibri"/>
          <w:color w:val="auto"/>
          <w:sz w:val="24"/>
          <w:szCs w:val="24"/>
          <w:bdr w:val="none" w:sz="0" w:space="0" w:color="auto"/>
          <w:lang w:bidi="ar-SA"/>
        </w:rPr>
        <w:br/>
      </w:r>
      <w:r w:rsidRPr="00C90498">
        <w:rPr>
          <w:rStyle w:val="normaltextrun"/>
          <w:rFonts w:eastAsia="Times New Roman" w:cs="Calibri"/>
          <w:color w:val="auto"/>
          <w:sz w:val="24"/>
          <w:szCs w:val="24"/>
          <w:bdr w:val="none" w:sz="0" w:space="0" w:color="auto"/>
          <w:lang w:bidi="ar-SA"/>
        </w:rPr>
        <w:t>Na jego terenie w gruzach pozostali już tylko nieliczni ukrywający się Żydzi. „</w:t>
      </w:r>
      <w:proofErr w:type="spellStart"/>
      <w:r w:rsidRPr="00C90498">
        <w:rPr>
          <w:rStyle w:val="normaltextrun"/>
          <w:rFonts w:eastAsia="Times New Roman" w:cs="Calibri"/>
          <w:color w:val="auto"/>
          <w:sz w:val="24"/>
          <w:szCs w:val="24"/>
          <w:bdr w:val="none" w:sz="0" w:space="0" w:color="auto"/>
          <w:lang w:bidi="ar-SA"/>
        </w:rPr>
        <w:t>Gruzowcy</w:t>
      </w:r>
      <w:proofErr w:type="spellEnd"/>
      <w:r w:rsidRPr="00C90498">
        <w:rPr>
          <w:rStyle w:val="normaltextrun"/>
          <w:rFonts w:eastAsia="Times New Roman" w:cs="Calibri"/>
          <w:color w:val="auto"/>
          <w:sz w:val="24"/>
          <w:szCs w:val="24"/>
          <w:bdr w:val="none" w:sz="0" w:space="0" w:color="auto"/>
          <w:lang w:bidi="ar-SA"/>
        </w:rPr>
        <w:t xml:space="preserve">” zmagali się z brakiem wody i jedzenia. Ginęli z wycieńczenia i chorób, rozstrzeliwani przez Niemców. Niewielu udało się przejść na drugą stronę muru. Ostatni opuścili „cmentarzysko getta” w styczniu 1944 roku. </w:t>
      </w:r>
    </w:p>
    <w:p w14:paraId="7EA92572" w14:textId="4B6CAA69" w:rsidR="00AA2C40" w:rsidRDefault="00410AB0" w:rsidP="001121F7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</w:rPr>
      </w:pPr>
      <w:r w:rsidRPr="00C90498">
        <w:rPr>
          <w:rStyle w:val="eop"/>
          <w:rFonts w:ascii="Calibri" w:hAnsi="Calibri" w:cs="Calibri"/>
          <w:b/>
          <w:bCs/>
        </w:rPr>
        <w:t>Więcej o historii powstania i ludności cywilnej</w:t>
      </w:r>
      <w:r w:rsidRPr="00C90498">
        <w:rPr>
          <w:rStyle w:val="eop"/>
          <w:rFonts w:ascii="Calibri" w:hAnsi="Calibri" w:cs="Calibri"/>
        </w:rPr>
        <w:t xml:space="preserve">: </w:t>
      </w:r>
      <w:hyperlink r:id="rId27" w:history="1">
        <w:r w:rsidRPr="00C90498">
          <w:rPr>
            <w:rStyle w:val="Hipercze"/>
            <w:rFonts w:ascii="Calibri" w:hAnsi="Calibri" w:cs="Calibri"/>
          </w:rPr>
          <w:t>Powstanie w getcie warszawskim. Informacje historyczne | Muzeum Historii Żydów Polskich POLIN w Warszawie</w:t>
        </w:r>
      </w:hyperlink>
      <w:r w:rsidR="008F723A" w:rsidRPr="00C90498">
        <w:rPr>
          <w:rFonts w:ascii="Calibri" w:hAnsi="Calibri" w:cs="Calibri"/>
        </w:rPr>
        <w:br/>
      </w:r>
      <w:r w:rsidR="00AA0144" w:rsidRPr="00C90498">
        <w:rPr>
          <w:rStyle w:val="Brak"/>
          <w:rFonts w:ascii="Calibri" w:hAnsi="Calibri" w:cs="Calibri"/>
          <w:b/>
          <w:bCs/>
        </w:rPr>
        <w:br/>
      </w:r>
      <w:r w:rsidR="0073648F" w:rsidRPr="00C90498">
        <w:rPr>
          <w:rStyle w:val="Brak"/>
          <w:rFonts w:ascii="Calibri" w:hAnsi="Calibri" w:cs="Calibri"/>
          <w:b/>
          <w:bCs/>
        </w:rPr>
        <w:t>Więcej informacji o akcji Żonkile</w:t>
      </w:r>
      <w:r w:rsidR="00395FFC" w:rsidRPr="00C90498">
        <w:rPr>
          <w:rStyle w:val="Brak"/>
          <w:rFonts w:ascii="Calibri" w:hAnsi="Calibri" w:cs="Calibri"/>
          <w:b/>
          <w:bCs/>
        </w:rPr>
        <w:t>:</w:t>
      </w:r>
      <w:r w:rsidR="0073648F" w:rsidRPr="00C90498">
        <w:rPr>
          <w:rStyle w:val="Brak"/>
          <w:rFonts w:ascii="Calibri" w:hAnsi="Calibri" w:cs="Calibri"/>
        </w:rPr>
        <w:t xml:space="preserve"> </w:t>
      </w:r>
      <w:hyperlink r:id="rId28" w:history="1">
        <w:r w:rsidR="001E58A2" w:rsidRPr="00C90498">
          <w:rPr>
            <w:rStyle w:val="Hipercze"/>
            <w:rFonts w:ascii="Calibri" w:hAnsi="Calibri" w:cs="Calibri"/>
          </w:rPr>
          <w:t>Czym jest akcja społeczno-edukacyjna Żonkile? | Muzeum Historii Żydów Polskich POLIN w Warszawie</w:t>
        </w:r>
      </w:hyperlink>
      <w:r w:rsidR="00602110" w:rsidRPr="00C90498">
        <w:rPr>
          <w:rFonts w:ascii="Calibri" w:hAnsi="Calibri" w:cs="Calibri"/>
        </w:rPr>
        <w:t>.</w:t>
      </w:r>
      <w:r w:rsidR="002D1CCB" w:rsidRPr="00C90498">
        <w:rPr>
          <w:rFonts w:ascii="Calibri" w:hAnsi="Calibri" w:cs="Calibri"/>
        </w:rPr>
        <w:br/>
      </w:r>
    </w:p>
    <w:p w14:paraId="1D57784D" w14:textId="7DB8E58E" w:rsidR="00D650A9" w:rsidRPr="00DF4593" w:rsidRDefault="002D1CCB" w:rsidP="00E51F8B">
      <w:pPr>
        <w:pStyle w:val="paragraph"/>
        <w:spacing w:before="0" w:beforeAutospacing="0" w:after="0" w:afterAutospacing="0" w:line="360" w:lineRule="auto"/>
        <w:jc w:val="right"/>
        <w:textAlignment w:val="baseline"/>
        <w:rPr>
          <w:rStyle w:val="eop"/>
          <w:rFonts w:ascii="Calibri" w:hAnsi="Calibri" w:cs="Calibri"/>
        </w:rPr>
      </w:pPr>
      <w:r w:rsidRPr="00C90498">
        <w:rPr>
          <w:rStyle w:val="eop"/>
          <w:rFonts w:ascii="Calibri" w:hAnsi="Calibri" w:cs="Calibri"/>
          <w:b/>
          <w:bCs/>
        </w:rPr>
        <w:t>Materiały prasowe, pliki graficzne na stronie</w:t>
      </w:r>
      <w:r w:rsidRPr="00C90498">
        <w:rPr>
          <w:rStyle w:val="eop"/>
          <w:rFonts w:ascii="Calibri" w:hAnsi="Calibri" w:cs="Calibri"/>
        </w:rPr>
        <w:t xml:space="preserve">: </w:t>
      </w:r>
      <w:hyperlink r:id="rId29" w:history="1">
        <w:r w:rsidRPr="00C90498">
          <w:rPr>
            <w:rStyle w:val="Hipercze"/>
            <w:rFonts w:ascii="Calibri" w:hAnsi="Calibri" w:cs="Calibri"/>
          </w:rPr>
          <w:t>Dla mediów | Muzeum Historii Żydów Polskich POLIN w Warszawie</w:t>
        </w:r>
      </w:hyperlink>
      <w:r w:rsidR="00DF4593">
        <w:rPr>
          <w:rFonts w:ascii="Calibri" w:hAnsi="Calibri" w:cs="Calibri"/>
        </w:rPr>
        <w:br/>
      </w:r>
      <w:r w:rsidR="00135FAF">
        <w:rPr>
          <w:rFonts w:ascii="Calibri" w:hAnsi="Calibri" w:cs="Calibri"/>
          <w:b/>
          <w:bCs/>
        </w:rPr>
        <w:br/>
      </w:r>
      <w:r w:rsidR="00AA2C40" w:rsidRPr="00A765C3">
        <w:rPr>
          <w:rFonts w:ascii="Calibri" w:hAnsi="Calibri" w:cs="Calibri"/>
          <w:b/>
          <w:bCs/>
        </w:rPr>
        <w:t>Biuro prasowe Muzeum POLIN:</w:t>
      </w:r>
      <w:r w:rsidR="00AA2C40" w:rsidRPr="00A765C3">
        <w:rPr>
          <w:rFonts w:cs="Calibri"/>
          <w:b/>
          <w:bCs/>
        </w:rPr>
        <w:br/>
      </w:r>
      <w:r w:rsidR="00AA2C40" w:rsidRPr="00A765C3">
        <w:rPr>
          <w:rFonts w:ascii="Calibri" w:hAnsi="Calibri" w:cs="Calibri"/>
        </w:rPr>
        <w:t>Olga Kaliszewska</w:t>
      </w:r>
      <w:r w:rsidR="00AA2C40" w:rsidRPr="00A765C3">
        <w:rPr>
          <w:rFonts w:cs="Calibri"/>
          <w:b/>
          <w:bCs/>
        </w:rPr>
        <w:t xml:space="preserve">, </w:t>
      </w:r>
      <w:r w:rsidR="00AA2C40" w:rsidRPr="00A765C3">
        <w:rPr>
          <w:rFonts w:ascii="Calibri" w:hAnsi="Calibri" w:cs="Calibri"/>
        </w:rPr>
        <w:t xml:space="preserve">tel. +48 535 050 204 </w:t>
      </w:r>
      <w:r w:rsidR="00DF4593">
        <w:rPr>
          <w:rFonts w:ascii="Calibri" w:hAnsi="Calibri" w:cs="Calibri"/>
        </w:rPr>
        <w:br/>
      </w:r>
      <w:hyperlink r:id="rId30" w:history="1">
        <w:r w:rsidR="00DF4593" w:rsidRPr="00036812">
          <w:rPr>
            <w:rStyle w:val="Hipercze"/>
            <w:rFonts w:ascii="Calibri" w:hAnsi="Calibri" w:cs="Calibri"/>
          </w:rPr>
          <w:t>okaliszewska@polin.pl</w:t>
        </w:r>
      </w:hyperlink>
    </w:p>
    <w:p w14:paraId="302F80E3" w14:textId="37F4D5D7" w:rsidR="00F90F31" w:rsidRPr="00A42629" w:rsidRDefault="00D650A9" w:rsidP="000F6FE1">
      <w:pPr>
        <w:pStyle w:val="paragraph"/>
        <w:spacing w:before="0" w:beforeAutospacing="0" w:after="240" w:afterAutospacing="0" w:line="360" w:lineRule="auto"/>
        <w:jc w:val="center"/>
        <w:textAlignment w:val="baseline"/>
        <w:rPr>
          <w:rFonts w:ascii="Calibri" w:hAnsi="Calibri" w:cs="Calibri"/>
        </w:rPr>
        <w:sectPr w:rsidR="00F90F31" w:rsidRPr="00A42629" w:rsidSect="00867C4A">
          <w:headerReference w:type="default" r:id="rId31"/>
          <w:footerReference w:type="default" r:id="rId32"/>
          <w:pgSz w:w="11900" w:h="16840"/>
          <w:pgMar w:top="1440" w:right="1080" w:bottom="1440" w:left="1080" w:header="1020" w:footer="0" w:gutter="0"/>
          <w:cols w:space="708"/>
          <w:docGrid w:linePitch="299"/>
        </w:sectPr>
      </w:pPr>
      <w:r w:rsidRPr="00C90498">
        <w:rPr>
          <w:rFonts w:ascii="Calibri" w:hAnsi="Calibri" w:cs="Calibri"/>
          <w:noProof/>
        </w:rPr>
        <w:lastRenderedPageBreak/>
        <w:drawing>
          <wp:inline distT="0" distB="0" distL="0" distR="0" wp14:anchorId="5743EB79" wp14:editId="3AD35E09">
            <wp:extent cx="5950829" cy="1405490"/>
            <wp:effectExtent l="0" t="0" r="0" b="4445"/>
            <wp:docPr id="2" name="Obraz 2" descr="Trawnik z kwitnącymi żonkilami przed budynkiem Muzeum POL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wnik z kwitnącymi żonkilami przed budynkiem Muzeum POLIN.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393" cy="1410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1F8B">
        <w:rPr>
          <w:rFonts w:ascii="Calibri" w:hAnsi="Calibri" w:cs="Calibri"/>
          <w:noProof/>
        </w:rPr>
        <w:br/>
      </w:r>
      <w:r w:rsidR="005F6E28" w:rsidRPr="00C90498">
        <w:rPr>
          <w:rFonts w:ascii="Calibri" w:hAnsi="Calibri" w:cs="Calibri"/>
          <w:noProof/>
        </w:rPr>
        <w:drawing>
          <wp:inline distT="0" distB="0" distL="0" distR="0" wp14:anchorId="79ABEAC6" wp14:editId="03992FEA">
            <wp:extent cx="5838825" cy="5838825"/>
            <wp:effectExtent l="0" t="0" r="9525" b="9525"/>
            <wp:docPr id="563435644" name="Obraz 1" descr="Obraz zawierający tekst, zrzut ekranu, Czcionka, design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527343" name="Obraz 1" descr="Obraz zawierający tekst, zrzut ekranu, Czcionka, design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156" cy="5844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FC144" w14:textId="77777777" w:rsidR="002F5920" w:rsidRPr="002F5920" w:rsidRDefault="002F5920" w:rsidP="002F5920">
      <w:pPr>
        <w:rPr>
          <w:lang w:bidi="ar-SA"/>
        </w:rPr>
      </w:pPr>
    </w:p>
    <w:sectPr w:rsidR="002F5920" w:rsidRPr="002F5920" w:rsidSect="00186B8B">
      <w:headerReference w:type="default" r:id="rId35"/>
      <w:footerReference w:type="default" r:id="rId36"/>
      <w:pgSz w:w="11900" w:h="16840"/>
      <w:pgMar w:top="3084" w:right="991" w:bottom="142" w:left="993" w:header="426" w:footer="2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36026" w14:textId="77777777" w:rsidR="00B44094" w:rsidRDefault="00B44094" w:rsidP="008B5044">
      <w:pPr>
        <w:spacing w:after="0" w:line="240" w:lineRule="auto"/>
      </w:pPr>
      <w:r>
        <w:separator/>
      </w:r>
    </w:p>
  </w:endnote>
  <w:endnote w:type="continuationSeparator" w:id="0">
    <w:p w14:paraId="7D5DEC5E" w14:textId="77777777" w:rsidR="00B44094" w:rsidRDefault="00B44094" w:rsidP="008B5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2AD85" w14:textId="77777777" w:rsidR="00CD62A0" w:rsidRDefault="00CD62A0" w:rsidP="008B5044">
    <w:pPr>
      <w:pStyle w:val="Kolorowalistaakcent11"/>
      <w:ind w:left="0"/>
      <w:jc w:val="right"/>
      <w:rPr>
        <w:color w:val="BFBFBF"/>
        <w:sz w:val="16"/>
        <w:szCs w:val="16"/>
        <w:u w:color="BFBFBF"/>
      </w:rPr>
    </w:pPr>
    <w:r>
      <w:rPr>
        <w:i/>
        <w:iCs/>
        <w:sz w:val="18"/>
        <w:szCs w:val="18"/>
      </w:rPr>
      <w:tab/>
    </w:r>
  </w:p>
  <w:p w14:paraId="4C178EDF" w14:textId="06504190" w:rsidR="00CD62A0" w:rsidRDefault="00CD62A0" w:rsidP="008B5044">
    <w:pPr>
      <w:spacing w:after="0" w:line="240" w:lineRule="auto"/>
      <w:jc w:val="right"/>
      <w:rPr>
        <w:color w:val="BFBFBF"/>
        <w:sz w:val="16"/>
        <w:szCs w:val="16"/>
        <w:u w:color="BFBFBF"/>
      </w:rPr>
    </w:pPr>
  </w:p>
  <w:p w14:paraId="3ED0ECC2" w14:textId="77777777" w:rsidR="00CD62A0" w:rsidRDefault="00CD62A0" w:rsidP="008B5044">
    <w:pPr>
      <w:tabs>
        <w:tab w:val="left" w:pos="3402"/>
      </w:tabs>
      <w:spacing w:after="0" w:line="240" w:lineRule="auto"/>
      <w:rPr>
        <w:i/>
        <w:iCs/>
        <w:sz w:val="18"/>
        <w:szCs w:val="18"/>
      </w:rPr>
    </w:pPr>
  </w:p>
  <w:p w14:paraId="7017AFF5" w14:textId="77777777" w:rsidR="00CD62A0" w:rsidRDefault="00CD62A0" w:rsidP="008B5044">
    <w:pPr>
      <w:tabs>
        <w:tab w:val="left" w:pos="3402"/>
      </w:tabs>
      <w:spacing w:after="0" w:line="240" w:lineRule="auto"/>
      <w:rPr>
        <w:i/>
        <w:iCs/>
        <w:sz w:val="18"/>
        <w:szCs w:val="18"/>
      </w:rPr>
    </w:pPr>
  </w:p>
  <w:p w14:paraId="57C62FE8" w14:textId="77777777" w:rsidR="00CD62A0" w:rsidRDefault="00CD62A0" w:rsidP="008B5044">
    <w:pPr>
      <w:tabs>
        <w:tab w:val="left" w:pos="3402"/>
      </w:tabs>
      <w:spacing w:after="0" w:line="240" w:lineRule="auto"/>
      <w:rPr>
        <w:i/>
        <w:iCs/>
        <w:sz w:val="14"/>
        <w:szCs w:val="14"/>
      </w:rPr>
    </w:pPr>
    <w:r>
      <w:rPr>
        <w:i/>
        <w:iCs/>
        <w:sz w:val="18"/>
        <w:szCs w:val="18"/>
      </w:rPr>
      <w:t xml:space="preserve">                                                                                                   </w:t>
    </w:r>
  </w:p>
  <w:p w14:paraId="6928B251" w14:textId="77777777" w:rsidR="00CD62A0" w:rsidRDefault="00CD62A0" w:rsidP="008B5044">
    <w:pPr>
      <w:tabs>
        <w:tab w:val="left" w:pos="3402"/>
      </w:tabs>
      <w:spacing w:after="0" w:line="240" w:lineRule="auto"/>
      <w:rPr>
        <w:i/>
        <w:iCs/>
        <w:sz w:val="14"/>
        <w:szCs w:val="14"/>
      </w:rPr>
    </w:pPr>
    <w:r>
      <w:rPr>
        <w:i/>
        <w:iCs/>
        <w:sz w:val="14"/>
        <w:szCs w:val="14"/>
      </w:rPr>
      <w:t xml:space="preserve">                                                                                                                               </w:t>
    </w:r>
  </w:p>
  <w:p w14:paraId="594DC1DD" w14:textId="77777777" w:rsidR="00CD62A0" w:rsidRDefault="00CD62A0" w:rsidP="008B5044">
    <w:pPr>
      <w:tabs>
        <w:tab w:val="left" w:pos="3402"/>
      </w:tabs>
      <w:spacing w:line="240" w:lineRule="auto"/>
      <w:jc w:val="right"/>
    </w:pPr>
    <w:r>
      <w:rPr>
        <w:i/>
        <w:iCs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D5915" w14:textId="54C42F8D" w:rsidR="007D009D" w:rsidRDefault="00941406" w:rsidP="008B5044">
    <w:pPr>
      <w:pStyle w:val="Kolorowalistaakcent11"/>
      <w:ind w:left="0"/>
      <w:jc w:val="right"/>
      <w:rPr>
        <w:color w:val="BFBFBF"/>
        <w:sz w:val="16"/>
        <w:szCs w:val="16"/>
        <w:u w:color="BFBFBF"/>
      </w:rPr>
    </w:pPr>
    <w:r>
      <w:rPr>
        <w:i/>
        <w:iCs/>
        <w:sz w:val="18"/>
        <w:szCs w:val="18"/>
      </w:rPr>
      <w:tab/>
    </w:r>
  </w:p>
  <w:p w14:paraId="340F3C1E" w14:textId="41C906FC" w:rsidR="007D009D" w:rsidRDefault="007D009D" w:rsidP="008B5044">
    <w:pPr>
      <w:spacing w:after="0" w:line="240" w:lineRule="auto"/>
      <w:jc w:val="right"/>
      <w:rPr>
        <w:color w:val="BFBFBF"/>
        <w:sz w:val="16"/>
        <w:szCs w:val="16"/>
        <w:u w:color="BFBFBF"/>
      </w:rPr>
    </w:pPr>
  </w:p>
  <w:p w14:paraId="655E08A0" w14:textId="7F741C43" w:rsidR="007D009D" w:rsidRDefault="007D009D" w:rsidP="008B5044">
    <w:pPr>
      <w:tabs>
        <w:tab w:val="left" w:pos="3402"/>
      </w:tabs>
      <w:spacing w:after="0" w:line="240" w:lineRule="auto"/>
      <w:rPr>
        <w:i/>
        <w:iCs/>
        <w:sz w:val="18"/>
        <w:szCs w:val="18"/>
      </w:rPr>
    </w:pPr>
  </w:p>
  <w:p w14:paraId="637DD00B" w14:textId="77777777" w:rsidR="007D009D" w:rsidRDefault="007D009D" w:rsidP="008B5044">
    <w:pPr>
      <w:tabs>
        <w:tab w:val="left" w:pos="3402"/>
      </w:tabs>
      <w:spacing w:after="0" w:line="240" w:lineRule="auto"/>
      <w:rPr>
        <w:i/>
        <w:iCs/>
        <w:sz w:val="18"/>
        <w:szCs w:val="18"/>
      </w:rPr>
    </w:pPr>
  </w:p>
  <w:p w14:paraId="6CA321BE" w14:textId="77777777" w:rsidR="007D009D" w:rsidRDefault="00941406" w:rsidP="008B5044">
    <w:pPr>
      <w:tabs>
        <w:tab w:val="left" w:pos="3402"/>
      </w:tabs>
      <w:spacing w:after="0" w:line="240" w:lineRule="auto"/>
      <w:rPr>
        <w:i/>
        <w:iCs/>
        <w:sz w:val="14"/>
        <w:szCs w:val="14"/>
      </w:rPr>
    </w:pPr>
    <w:r>
      <w:rPr>
        <w:i/>
        <w:iCs/>
        <w:sz w:val="18"/>
        <w:szCs w:val="18"/>
      </w:rPr>
      <w:t xml:space="preserve">                                                                                                   </w:t>
    </w:r>
  </w:p>
  <w:p w14:paraId="49525781" w14:textId="77777777" w:rsidR="007D009D" w:rsidRDefault="00941406" w:rsidP="008B5044">
    <w:pPr>
      <w:tabs>
        <w:tab w:val="left" w:pos="3402"/>
      </w:tabs>
      <w:spacing w:after="0" w:line="240" w:lineRule="auto"/>
      <w:rPr>
        <w:i/>
        <w:iCs/>
        <w:sz w:val="14"/>
        <w:szCs w:val="14"/>
      </w:rPr>
    </w:pPr>
    <w:r>
      <w:rPr>
        <w:i/>
        <w:iCs/>
        <w:sz w:val="14"/>
        <w:szCs w:val="14"/>
      </w:rPr>
      <w:t xml:space="preserve">                                                                                                                               </w:t>
    </w:r>
  </w:p>
  <w:p w14:paraId="76F3D5D6" w14:textId="77777777" w:rsidR="007D009D" w:rsidRDefault="00941406" w:rsidP="008B5044">
    <w:pPr>
      <w:tabs>
        <w:tab w:val="left" w:pos="3402"/>
      </w:tabs>
      <w:spacing w:line="240" w:lineRule="auto"/>
      <w:jc w:val="right"/>
    </w:pPr>
    <w:r>
      <w:rPr>
        <w:i/>
        <w:iCs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751BB" w14:textId="77777777" w:rsidR="00B44094" w:rsidRDefault="00B44094" w:rsidP="008B5044">
      <w:pPr>
        <w:spacing w:after="0" w:line="240" w:lineRule="auto"/>
      </w:pPr>
      <w:r>
        <w:separator/>
      </w:r>
    </w:p>
  </w:footnote>
  <w:footnote w:type="continuationSeparator" w:id="0">
    <w:p w14:paraId="7831F546" w14:textId="77777777" w:rsidR="00B44094" w:rsidRDefault="00B44094" w:rsidP="008B5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E8770" w14:textId="77777777" w:rsidR="002D6FCC" w:rsidRDefault="002D6FCC" w:rsidP="008B5044">
    <w:r>
      <w:rPr>
        <w:noProof/>
      </w:rPr>
      <w:drawing>
        <wp:anchor distT="152400" distB="152400" distL="152400" distR="152400" simplePos="0" relativeHeight="251757056" behindDoc="1" locked="0" layoutInCell="1" allowOverlap="1" wp14:anchorId="55F400AC" wp14:editId="157DCEDD">
          <wp:simplePos x="0" y="0"/>
          <wp:positionH relativeFrom="page">
            <wp:posOffset>3485515</wp:posOffset>
          </wp:positionH>
          <wp:positionV relativeFrom="page">
            <wp:posOffset>265430</wp:posOffset>
          </wp:positionV>
          <wp:extent cx="1828800" cy="1664971"/>
          <wp:effectExtent l="0" t="0" r="0" b="0"/>
          <wp:wrapNone/>
          <wp:docPr id="1490953453" name="officeArt object" descr="Logotyp akcji Żonkile. W lewym górnym rogu żółty żonkil. W prawym dolnym rogu napis 19 IV 1943 powstanie w getcie warszawskim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officeArt object" descr="Logotyp akcji Żonkile. W lewym górnym rogu żółty żonkil. W prawym dolnym rogu napis 19 IV 1943 powstanie w getcie warszawskim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166497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92544" behindDoc="1" locked="0" layoutInCell="1" allowOverlap="1" wp14:anchorId="53502F04" wp14:editId="46288432">
          <wp:simplePos x="0" y="0"/>
          <wp:positionH relativeFrom="page">
            <wp:posOffset>5226050</wp:posOffset>
          </wp:positionH>
          <wp:positionV relativeFrom="page">
            <wp:posOffset>381634</wp:posOffset>
          </wp:positionV>
          <wp:extent cx="1683386" cy="882650"/>
          <wp:effectExtent l="0" t="0" r="0" b="0"/>
          <wp:wrapNone/>
          <wp:docPr id="1894306943" name="officeArt object" descr="Logotyp Muzeum POLIN. Prostokąt podzielony na dwie części. Po lewej błękitny kwadrat z napisem POLIN, po prawej czarny kwadrat z napisem Muzeum Historii Żydów Polskich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officeArt object" descr="Logotyp Muzeum POLIN. Prostokąt podzielony na dwie części. Po lewej błękitny kwadrat z napisem POLIN, po prawej czarny kwadrat z napisem Muzeum Historii Żydów Polskich.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83386" cy="8826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softHyphen/>
    </w:r>
  </w:p>
  <w:p w14:paraId="6EEEB072" w14:textId="77777777" w:rsidR="002D6FCC" w:rsidRDefault="002D6FCC" w:rsidP="008B5044">
    <w:pPr>
      <w:pStyle w:val="Nagwek"/>
    </w:pPr>
    <w:r>
      <w:rPr>
        <w:rStyle w:val="onetix"/>
        <w:noProof/>
      </w:rPr>
      <w:drawing>
        <wp:inline distT="0" distB="0" distL="0" distR="0" wp14:anchorId="1B64408B" wp14:editId="700CC7D2">
          <wp:extent cx="2752090" cy="590550"/>
          <wp:effectExtent l="0" t="0" r="0" b="0"/>
          <wp:docPr id="120260758" name="officeArt object" descr="Grafika z napisem informacja prasowa, www.polin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Grafika z napisem informacja prasowa, www.polin.pl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752090" cy="5905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511B5BE2" w14:textId="52B08296" w:rsidR="00CD62A0" w:rsidRDefault="00CD62A0" w:rsidP="008B50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52E57" w14:textId="77777777" w:rsidR="007D009D" w:rsidRDefault="00941406" w:rsidP="008B5044">
    <w:r>
      <w:rPr>
        <w:noProof/>
      </w:rPr>
      <w:drawing>
        <wp:anchor distT="152400" distB="152400" distL="152400" distR="152400" simplePos="0" relativeHeight="251653120" behindDoc="1" locked="0" layoutInCell="1" allowOverlap="1" wp14:anchorId="642B8CF6" wp14:editId="05346EEE">
          <wp:simplePos x="0" y="0"/>
          <wp:positionH relativeFrom="page">
            <wp:posOffset>5226050</wp:posOffset>
          </wp:positionH>
          <wp:positionV relativeFrom="page">
            <wp:posOffset>381634</wp:posOffset>
          </wp:positionV>
          <wp:extent cx="1683386" cy="882650"/>
          <wp:effectExtent l="0" t="0" r="0" b="0"/>
          <wp:wrapNone/>
          <wp:docPr id="23" name="officeArt object" descr="Logotyp Muzeum POLIN. Prostokąt podzielony na dwie części. Po lewej błękitny kwadrat z napisem POLIN, po prawej czarny kwadrat z napisem Muzeum Historii Żydów Polskich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officeArt object" descr="Logotyp Muzeum POLIN. Prostokąt podzielony na dwie części. Po lewej błękitny kwadrat z napisem POLIN, po prawej czarny kwadrat z napisem Muzeum Historii Żydów Polskich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3386" cy="8826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6192" behindDoc="1" locked="0" layoutInCell="1" allowOverlap="1" wp14:anchorId="223C42F4" wp14:editId="7AF032AF">
          <wp:simplePos x="0" y="0"/>
          <wp:positionH relativeFrom="page">
            <wp:posOffset>3507105</wp:posOffset>
          </wp:positionH>
          <wp:positionV relativeFrom="page">
            <wp:posOffset>243839</wp:posOffset>
          </wp:positionV>
          <wp:extent cx="1828800" cy="1664971"/>
          <wp:effectExtent l="0" t="0" r="0" b="0"/>
          <wp:wrapNone/>
          <wp:docPr id="24" name="officeArt object" descr="Logotyp akcji Żonkile. W lewym górnym rogu żółty żonkil. W prawym dolnym rogu napis 19 IV 1943 powstanie w getcie warszawskim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officeArt object" descr="Logotyp akcji Żonkile. W lewym górnym rogu żółty żonkil. W prawym dolnym rogu napis 19 IV 1943 powstanie w getcie warszawskim.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28800" cy="166497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softHyphen/>
    </w:r>
  </w:p>
  <w:p w14:paraId="478F7089" w14:textId="66E99F7B" w:rsidR="007D009D" w:rsidRDefault="00941406" w:rsidP="008B5044">
    <w:pPr>
      <w:pStyle w:val="Nagwek"/>
    </w:pPr>
    <w:r>
      <w:rPr>
        <w:rStyle w:val="onetix"/>
        <w:noProof/>
      </w:rPr>
      <w:drawing>
        <wp:inline distT="0" distB="0" distL="0" distR="0" wp14:anchorId="6D31DBDB" wp14:editId="36F839C7">
          <wp:extent cx="2752090" cy="590550"/>
          <wp:effectExtent l="0" t="0" r="0" b="0"/>
          <wp:docPr id="25" name="officeArt object" descr="Grafika z napisem informacja prasowa, www.polin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Grafika z napisem informacja prasowa, www.polin.pl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752090" cy="5905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22A9E"/>
    <w:multiLevelType w:val="multilevel"/>
    <w:tmpl w:val="4A46C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428D4"/>
    <w:multiLevelType w:val="multilevel"/>
    <w:tmpl w:val="2902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91698D"/>
    <w:multiLevelType w:val="hybridMultilevel"/>
    <w:tmpl w:val="1284CFA0"/>
    <w:styleLink w:val="Zaimportowanystyl1"/>
    <w:lvl w:ilvl="0" w:tplc="D396D3A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E88ED6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4C62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660D12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96EA56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5A764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34DAC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468B3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40382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A2D393F"/>
    <w:multiLevelType w:val="multilevel"/>
    <w:tmpl w:val="CBDE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9C1A1A"/>
    <w:multiLevelType w:val="multilevel"/>
    <w:tmpl w:val="0B02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4B514C"/>
    <w:multiLevelType w:val="multilevel"/>
    <w:tmpl w:val="0AD4A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495745"/>
    <w:multiLevelType w:val="multilevel"/>
    <w:tmpl w:val="0B02A9F0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394063"/>
    <w:multiLevelType w:val="multilevel"/>
    <w:tmpl w:val="AE36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520148">
    <w:abstractNumId w:val="2"/>
  </w:num>
  <w:num w:numId="2" w16cid:durableId="112396481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148893267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93182035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131013068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6" w16cid:durableId="777262478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428544357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1514606440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1866940474">
    <w:abstractNumId w:val="6"/>
  </w:num>
  <w:num w:numId="10" w16cid:durableId="264458980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 w16cid:durableId="1925382480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 w16cid:durableId="1946888454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 w16cid:durableId="735277809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 w16cid:durableId="73363029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 w16cid:durableId="38260483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 w16cid:durableId="1777014669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 w16cid:durableId="167067476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 w16cid:durableId="159620333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 w16cid:durableId="154169909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 w16cid:durableId="211015409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 w16cid:durableId="62890310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 w16cid:durableId="1987852189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 w16cid:durableId="112318684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09D"/>
    <w:rsid w:val="00001A98"/>
    <w:rsid w:val="000027FF"/>
    <w:rsid w:val="000072B0"/>
    <w:rsid w:val="00010915"/>
    <w:rsid w:val="00010B9F"/>
    <w:rsid w:val="000112D1"/>
    <w:rsid w:val="00013935"/>
    <w:rsid w:val="00014737"/>
    <w:rsid w:val="000171C6"/>
    <w:rsid w:val="0001777C"/>
    <w:rsid w:val="00020B43"/>
    <w:rsid w:val="0002272F"/>
    <w:rsid w:val="000233C2"/>
    <w:rsid w:val="0002480D"/>
    <w:rsid w:val="00026E8E"/>
    <w:rsid w:val="00031A90"/>
    <w:rsid w:val="0003283E"/>
    <w:rsid w:val="0003289A"/>
    <w:rsid w:val="00033AF3"/>
    <w:rsid w:val="00040474"/>
    <w:rsid w:val="00042584"/>
    <w:rsid w:val="0004399E"/>
    <w:rsid w:val="00043E34"/>
    <w:rsid w:val="0004496E"/>
    <w:rsid w:val="00044AE4"/>
    <w:rsid w:val="00045EF7"/>
    <w:rsid w:val="00047036"/>
    <w:rsid w:val="00051150"/>
    <w:rsid w:val="000548F0"/>
    <w:rsid w:val="00061456"/>
    <w:rsid w:val="000645E6"/>
    <w:rsid w:val="00064C2E"/>
    <w:rsid w:val="000650A7"/>
    <w:rsid w:val="00065660"/>
    <w:rsid w:val="00066D68"/>
    <w:rsid w:val="000707EA"/>
    <w:rsid w:val="00072CBE"/>
    <w:rsid w:val="00073CBF"/>
    <w:rsid w:val="0007574F"/>
    <w:rsid w:val="0008011F"/>
    <w:rsid w:val="000818E1"/>
    <w:rsid w:val="00083818"/>
    <w:rsid w:val="00084443"/>
    <w:rsid w:val="00084544"/>
    <w:rsid w:val="0008543C"/>
    <w:rsid w:val="000907AE"/>
    <w:rsid w:val="00097285"/>
    <w:rsid w:val="00097F9D"/>
    <w:rsid w:val="00097FA9"/>
    <w:rsid w:val="000A03A8"/>
    <w:rsid w:val="000A0F63"/>
    <w:rsid w:val="000A1BAF"/>
    <w:rsid w:val="000A26A5"/>
    <w:rsid w:val="000A2C6E"/>
    <w:rsid w:val="000A2F49"/>
    <w:rsid w:val="000A3133"/>
    <w:rsid w:val="000A432C"/>
    <w:rsid w:val="000A4612"/>
    <w:rsid w:val="000A4DFD"/>
    <w:rsid w:val="000B0D12"/>
    <w:rsid w:val="000B1EB4"/>
    <w:rsid w:val="000B4B2C"/>
    <w:rsid w:val="000B6BD6"/>
    <w:rsid w:val="000B7890"/>
    <w:rsid w:val="000C2AE4"/>
    <w:rsid w:val="000C5573"/>
    <w:rsid w:val="000C7817"/>
    <w:rsid w:val="000C7B2D"/>
    <w:rsid w:val="000D1B0A"/>
    <w:rsid w:val="000D1B28"/>
    <w:rsid w:val="000D276C"/>
    <w:rsid w:val="000D4052"/>
    <w:rsid w:val="000E4EC0"/>
    <w:rsid w:val="000E5185"/>
    <w:rsid w:val="000E67D0"/>
    <w:rsid w:val="000E6B9C"/>
    <w:rsid w:val="000E6E3E"/>
    <w:rsid w:val="000E6F57"/>
    <w:rsid w:val="000F099E"/>
    <w:rsid w:val="000F18BB"/>
    <w:rsid w:val="000F19DC"/>
    <w:rsid w:val="000F6FE1"/>
    <w:rsid w:val="00102936"/>
    <w:rsid w:val="00104DD3"/>
    <w:rsid w:val="001121F7"/>
    <w:rsid w:val="0011588D"/>
    <w:rsid w:val="0011595F"/>
    <w:rsid w:val="001174FB"/>
    <w:rsid w:val="00122939"/>
    <w:rsid w:val="0012351C"/>
    <w:rsid w:val="00123E58"/>
    <w:rsid w:val="00124719"/>
    <w:rsid w:val="0012558C"/>
    <w:rsid w:val="0012672D"/>
    <w:rsid w:val="00126BC5"/>
    <w:rsid w:val="0013381C"/>
    <w:rsid w:val="00135FAF"/>
    <w:rsid w:val="00137422"/>
    <w:rsid w:val="001422C2"/>
    <w:rsid w:val="0014471C"/>
    <w:rsid w:val="00145D91"/>
    <w:rsid w:val="00151A98"/>
    <w:rsid w:val="00152912"/>
    <w:rsid w:val="00152C53"/>
    <w:rsid w:val="00152E06"/>
    <w:rsid w:val="00153A18"/>
    <w:rsid w:val="00154E39"/>
    <w:rsid w:val="001600DF"/>
    <w:rsid w:val="001631FB"/>
    <w:rsid w:val="00164A92"/>
    <w:rsid w:val="001672AA"/>
    <w:rsid w:val="00170DA8"/>
    <w:rsid w:val="001740E9"/>
    <w:rsid w:val="00174956"/>
    <w:rsid w:val="00176CDC"/>
    <w:rsid w:val="001833BE"/>
    <w:rsid w:val="00183D8C"/>
    <w:rsid w:val="00186B8B"/>
    <w:rsid w:val="00190D17"/>
    <w:rsid w:val="001961EC"/>
    <w:rsid w:val="00196A23"/>
    <w:rsid w:val="001A289E"/>
    <w:rsid w:val="001B576E"/>
    <w:rsid w:val="001B5B86"/>
    <w:rsid w:val="001B71BE"/>
    <w:rsid w:val="001C11AD"/>
    <w:rsid w:val="001C3219"/>
    <w:rsid w:val="001C528C"/>
    <w:rsid w:val="001C5F34"/>
    <w:rsid w:val="001D1E57"/>
    <w:rsid w:val="001D2301"/>
    <w:rsid w:val="001D3AE0"/>
    <w:rsid w:val="001D44B2"/>
    <w:rsid w:val="001E077E"/>
    <w:rsid w:val="001E1C31"/>
    <w:rsid w:val="001E2CBD"/>
    <w:rsid w:val="001E58A2"/>
    <w:rsid w:val="001F160D"/>
    <w:rsid w:val="001F63D2"/>
    <w:rsid w:val="001F79B9"/>
    <w:rsid w:val="00200A3E"/>
    <w:rsid w:val="00202DA0"/>
    <w:rsid w:val="00206FC4"/>
    <w:rsid w:val="00210642"/>
    <w:rsid w:val="00211ECC"/>
    <w:rsid w:val="00212B1C"/>
    <w:rsid w:val="002130F5"/>
    <w:rsid w:val="002264F7"/>
    <w:rsid w:val="002266F9"/>
    <w:rsid w:val="00227157"/>
    <w:rsid w:val="00227D6A"/>
    <w:rsid w:val="00240C77"/>
    <w:rsid w:val="00245225"/>
    <w:rsid w:val="00247E40"/>
    <w:rsid w:val="00250913"/>
    <w:rsid w:val="00251414"/>
    <w:rsid w:val="002563DA"/>
    <w:rsid w:val="00260169"/>
    <w:rsid w:val="00261A37"/>
    <w:rsid w:val="0026234F"/>
    <w:rsid w:val="00263627"/>
    <w:rsid w:val="00265C62"/>
    <w:rsid w:val="0026678C"/>
    <w:rsid w:val="002679B3"/>
    <w:rsid w:val="002679E0"/>
    <w:rsid w:val="00283FAF"/>
    <w:rsid w:val="002923B4"/>
    <w:rsid w:val="00293709"/>
    <w:rsid w:val="002939BF"/>
    <w:rsid w:val="00295E12"/>
    <w:rsid w:val="002970E6"/>
    <w:rsid w:val="002975D9"/>
    <w:rsid w:val="002A09B1"/>
    <w:rsid w:val="002A1C6A"/>
    <w:rsid w:val="002A46FC"/>
    <w:rsid w:val="002A5B9A"/>
    <w:rsid w:val="002A7628"/>
    <w:rsid w:val="002A776B"/>
    <w:rsid w:val="002A7DBE"/>
    <w:rsid w:val="002B50F8"/>
    <w:rsid w:val="002B5FD9"/>
    <w:rsid w:val="002C0718"/>
    <w:rsid w:val="002C3A65"/>
    <w:rsid w:val="002C538C"/>
    <w:rsid w:val="002C7469"/>
    <w:rsid w:val="002D1C9C"/>
    <w:rsid w:val="002D1CCB"/>
    <w:rsid w:val="002D29F6"/>
    <w:rsid w:val="002D49B3"/>
    <w:rsid w:val="002D6FCC"/>
    <w:rsid w:val="002E08F3"/>
    <w:rsid w:val="002E3A4B"/>
    <w:rsid w:val="002E44BA"/>
    <w:rsid w:val="002E5E25"/>
    <w:rsid w:val="002E661F"/>
    <w:rsid w:val="002F04FD"/>
    <w:rsid w:val="002F38E8"/>
    <w:rsid w:val="002F5920"/>
    <w:rsid w:val="002F6922"/>
    <w:rsid w:val="00302567"/>
    <w:rsid w:val="00303E64"/>
    <w:rsid w:val="003043C3"/>
    <w:rsid w:val="00304F26"/>
    <w:rsid w:val="00305146"/>
    <w:rsid w:val="00306159"/>
    <w:rsid w:val="0031231C"/>
    <w:rsid w:val="0031627A"/>
    <w:rsid w:val="00320066"/>
    <w:rsid w:val="00324059"/>
    <w:rsid w:val="00325172"/>
    <w:rsid w:val="0032583C"/>
    <w:rsid w:val="00325DBA"/>
    <w:rsid w:val="00327B18"/>
    <w:rsid w:val="00331F23"/>
    <w:rsid w:val="00332341"/>
    <w:rsid w:val="0033336E"/>
    <w:rsid w:val="0033631D"/>
    <w:rsid w:val="00336EBA"/>
    <w:rsid w:val="003419C8"/>
    <w:rsid w:val="00342051"/>
    <w:rsid w:val="00344534"/>
    <w:rsid w:val="003458F4"/>
    <w:rsid w:val="003637C2"/>
    <w:rsid w:val="00373543"/>
    <w:rsid w:val="003743F5"/>
    <w:rsid w:val="00374BF5"/>
    <w:rsid w:val="003803B8"/>
    <w:rsid w:val="00380D8F"/>
    <w:rsid w:val="00380EFC"/>
    <w:rsid w:val="003812CC"/>
    <w:rsid w:val="0038295C"/>
    <w:rsid w:val="0038364D"/>
    <w:rsid w:val="003854BB"/>
    <w:rsid w:val="00390836"/>
    <w:rsid w:val="00390B40"/>
    <w:rsid w:val="00390F37"/>
    <w:rsid w:val="0039435F"/>
    <w:rsid w:val="0039436E"/>
    <w:rsid w:val="00395FFC"/>
    <w:rsid w:val="0039650D"/>
    <w:rsid w:val="00396620"/>
    <w:rsid w:val="003A1674"/>
    <w:rsid w:val="003A63A1"/>
    <w:rsid w:val="003B0071"/>
    <w:rsid w:val="003B57FF"/>
    <w:rsid w:val="003C1657"/>
    <w:rsid w:val="003C37F0"/>
    <w:rsid w:val="003C418D"/>
    <w:rsid w:val="003C6D4B"/>
    <w:rsid w:val="003D16D5"/>
    <w:rsid w:val="003D1763"/>
    <w:rsid w:val="003D2EC0"/>
    <w:rsid w:val="003D34EE"/>
    <w:rsid w:val="003D569C"/>
    <w:rsid w:val="003D65ED"/>
    <w:rsid w:val="003D7159"/>
    <w:rsid w:val="003E1471"/>
    <w:rsid w:val="003E39F8"/>
    <w:rsid w:val="003E3DE8"/>
    <w:rsid w:val="003E4FEA"/>
    <w:rsid w:val="003E5E8B"/>
    <w:rsid w:val="003F211F"/>
    <w:rsid w:val="003F323F"/>
    <w:rsid w:val="003F4B58"/>
    <w:rsid w:val="003F5C6E"/>
    <w:rsid w:val="004045DB"/>
    <w:rsid w:val="00410AB0"/>
    <w:rsid w:val="004130CA"/>
    <w:rsid w:val="00415767"/>
    <w:rsid w:val="00416487"/>
    <w:rsid w:val="00416DC1"/>
    <w:rsid w:val="00420BE1"/>
    <w:rsid w:val="00421299"/>
    <w:rsid w:val="00422D78"/>
    <w:rsid w:val="00423647"/>
    <w:rsid w:val="00424C32"/>
    <w:rsid w:val="00424F0D"/>
    <w:rsid w:val="00425EC3"/>
    <w:rsid w:val="00427DDC"/>
    <w:rsid w:val="004355E1"/>
    <w:rsid w:val="00435933"/>
    <w:rsid w:val="00435EED"/>
    <w:rsid w:val="00436EDC"/>
    <w:rsid w:val="004412D6"/>
    <w:rsid w:val="00441C9D"/>
    <w:rsid w:val="00441FF2"/>
    <w:rsid w:val="00442771"/>
    <w:rsid w:val="004432BC"/>
    <w:rsid w:val="00444322"/>
    <w:rsid w:val="0044768A"/>
    <w:rsid w:val="00447F02"/>
    <w:rsid w:val="004507CC"/>
    <w:rsid w:val="00450AE6"/>
    <w:rsid w:val="00451DAE"/>
    <w:rsid w:val="00451E52"/>
    <w:rsid w:val="00451F67"/>
    <w:rsid w:val="0045511F"/>
    <w:rsid w:val="004558DD"/>
    <w:rsid w:val="00460AB2"/>
    <w:rsid w:val="00461A04"/>
    <w:rsid w:val="004632C0"/>
    <w:rsid w:val="00470919"/>
    <w:rsid w:val="00472139"/>
    <w:rsid w:val="00473D1F"/>
    <w:rsid w:val="00475A78"/>
    <w:rsid w:val="00481AAE"/>
    <w:rsid w:val="00484354"/>
    <w:rsid w:val="00486BC7"/>
    <w:rsid w:val="00491586"/>
    <w:rsid w:val="00496653"/>
    <w:rsid w:val="00497712"/>
    <w:rsid w:val="004977B7"/>
    <w:rsid w:val="00497810"/>
    <w:rsid w:val="004A1995"/>
    <w:rsid w:val="004A34FD"/>
    <w:rsid w:val="004A39F1"/>
    <w:rsid w:val="004A6ABA"/>
    <w:rsid w:val="004B115A"/>
    <w:rsid w:val="004B379E"/>
    <w:rsid w:val="004B6980"/>
    <w:rsid w:val="004C2AED"/>
    <w:rsid w:val="004C3DE0"/>
    <w:rsid w:val="004C724A"/>
    <w:rsid w:val="004D5182"/>
    <w:rsid w:val="004D5401"/>
    <w:rsid w:val="004D6422"/>
    <w:rsid w:val="004D7E3E"/>
    <w:rsid w:val="004E0068"/>
    <w:rsid w:val="004E200D"/>
    <w:rsid w:val="004E3D1B"/>
    <w:rsid w:val="004F24D1"/>
    <w:rsid w:val="004F2A5C"/>
    <w:rsid w:val="004F310B"/>
    <w:rsid w:val="004F41E0"/>
    <w:rsid w:val="004F507F"/>
    <w:rsid w:val="004F61F7"/>
    <w:rsid w:val="004F788D"/>
    <w:rsid w:val="005007D1"/>
    <w:rsid w:val="00502818"/>
    <w:rsid w:val="00504CAD"/>
    <w:rsid w:val="005062F8"/>
    <w:rsid w:val="005127A0"/>
    <w:rsid w:val="0051316F"/>
    <w:rsid w:val="005206EA"/>
    <w:rsid w:val="00524886"/>
    <w:rsid w:val="00525BD7"/>
    <w:rsid w:val="0052744D"/>
    <w:rsid w:val="00527762"/>
    <w:rsid w:val="00530ADC"/>
    <w:rsid w:val="00531BF9"/>
    <w:rsid w:val="00533385"/>
    <w:rsid w:val="0053525A"/>
    <w:rsid w:val="005363F5"/>
    <w:rsid w:val="0054276F"/>
    <w:rsid w:val="005446D2"/>
    <w:rsid w:val="00544944"/>
    <w:rsid w:val="005475F6"/>
    <w:rsid w:val="00553301"/>
    <w:rsid w:val="005579C9"/>
    <w:rsid w:val="0056394C"/>
    <w:rsid w:val="005649E2"/>
    <w:rsid w:val="00564D88"/>
    <w:rsid w:val="005653DF"/>
    <w:rsid w:val="00565CCF"/>
    <w:rsid w:val="00566FD3"/>
    <w:rsid w:val="005715BC"/>
    <w:rsid w:val="00574F10"/>
    <w:rsid w:val="0057591C"/>
    <w:rsid w:val="00576BA7"/>
    <w:rsid w:val="00581226"/>
    <w:rsid w:val="00585400"/>
    <w:rsid w:val="005854FD"/>
    <w:rsid w:val="00587BFC"/>
    <w:rsid w:val="0059182E"/>
    <w:rsid w:val="00594FB0"/>
    <w:rsid w:val="00595D63"/>
    <w:rsid w:val="00596E45"/>
    <w:rsid w:val="005A16A7"/>
    <w:rsid w:val="005A1B5E"/>
    <w:rsid w:val="005A40BE"/>
    <w:rsid w:val="005A4C7F"/>
    <w:rsid w:val="005A75BB"/>
    <w:rsid w:val="005B32BE"/>
    <w:rsid w:val="005B4D54"/>
    <w:rsid w:val="005C45A5"/>
    <w:rsid w:val="005D237D"/>
    <w:rsid w:val="005D32D9"/>
    <w:rsid w:val="005D42B1"/>
    <w:rsid w:val="005D5F5E"/>
    <w:rsid w:val="005E29B9"/>
    <w:rsid w:val="005E3A90"/>
    <w:rsid w:val="005E5647"/>
    <w:rsid w:val="005F26C6"/>
    <w:rsid w:val="005F297B"/>
    <w:rsid w:val="005F6E28"/>
    <w:rsid w:val="006006D3"/>
    <w:rsid w:val="00600DA0"/>
    <w:rsid w:val="00602110"/>
    <w:rsid w:val="00602E07"/>
    <w:rsid w:val="00603CDF"/>
    <w:rsid w:val="0061034D"/>
    <w:rsid w:val="00612731"/>
    <w:rsid w:val="006150F4"/>
    <w:rsid w:val="0061518F"/>
    <w:rsid w:val="006151EC"/>
    <w:rsid w:val="006173F1"/>
    <w:rsid w:val="00620D22"/>
    <w:rsid w:val="006230CD"/>
    <w:rsid w:val="00624333"/>
    <w:rsid w:val="00624CAC"/>
    <w:rsid w:val="00625779"/>
    <w:rsid w:val="00627738"/>
    <w:rsid w:val="00630AB2"/>
    <w:rsid w:val="00635616"/>
    <w:rsid w:val="006356E1"/>
    <w:rsid w:val="00636B43"/>
    <w:rsid w:val="00636B4C"/>
    <w:rsid w:val="00640C52"/>
    <w:rsid w:val="00641A2A"/>
    <w:rsid w:val="0064208B"/>
    <w:rsid w:val="006429A2"/>
    <w:rsid w:val="00642ECD"/>
    <w:rsid w:val="00643313"/>
    <w:rsid w:val="00644C3A"/>
    <w:rsid w:val="00646D58"/>
    <w:rsid w:val="006479CD"/>
    <w:rsid w:val="00655D1A"/>
    <w:rsid w:val="00656907"/>
    <w:rsid w:val="00656A6C"/>
    <w:rsid w:val="00656CC1"/>
    <w:rsid w:val="006612D8"/>
    <w:rsid w:val="00662E32"/>
    <w:rsid w:val="00663C98"/>
    <w:rsid w:val="0066691E"/>
    <w:rsid w:val="00666AC8"/>
    <w:rsid w:val="0067093B"/>
    <w:rsid w:val="00671A02"/>
    <w:rsid w:val="00676977"/>
    <w:rsid w:val="006775B9"/>
    <w:rsid w:val="00680A31"/>
    <w:rsid w:val="00681024"/>
    <w:rsid w:val="006869F8"/>
    <w:rsid w:val="00686F77"/>
    <w:rsid w:val="00687FAA"/>
    <w:rsid w:val="006906AB"/>
    <w:rsid w:val="006932D1"/>
    <w:rsid w:val="006937F4"/>
    <w:rsid w:val="006946C9"/>
    <w:rsid w:val="006965FE"/>
    <w:rsid w:val="00697C44"/>
    <w:rsid w:val="006A1654"/>
    <w:rsid w:val="006A34D9"/>
    <w:rsid w:val="006A666D"/>
    <w:rsid w:val="006B1231"/>
    <w:rsid w:val="006B27B2"/>
    <w:rsid w:val="006B3CFB"/>
    <w:rsid w:val="006B4498"/>
    <w:rsid w:val="006B44DC"/>
    <w:rsid w:val="006B6B25"/>
    <w:rsid w:val="006C0530"/>
    <w:rsid w:val="006C1C73"/>
    <w:rsid w:val="006C2D2A"/>
    <w:rsid w:val="006C34D4"/>
    <w:rsid w:val="006C5254"/>
    <w:rsid w:val="006C734F"/>
    <w:rsid w:val="006D0A2E"/>
    <w:rsid w:val="006D0D2C"/>
    <w:rsid w:val="006D633A"/>
    <w:rsid w:val="006E29A7"/>
    <w:rsid w:val="006E41A9"/>
    <w:rsid w:val="006E4E37"/>
    <w:rsid w:val="006E6C24"/>
    <w:rsid w:val="006E745A"/>
    <w:rsid w:val="006F078C"/>
    <w:rsid w:val="006F1F63"/>
    <w:rsid w:val="006F713E"/>
    <w:rsid w:val="00701A56"/>
    <w:rsid w:val="00705541"/>
    <w:rsid w:val="00711AEE"/>
    <w:rsid w:val="00711E78"/>
    <w:rsid w:val="007128D9"/>
    <w:rsid w:val="00712ACA"/>
    <w:rsid w:val="007135D7"/>
    <w:rsid w:val="00713C65"/>
    <w:rsid w:val="00715595"/>
    <w:rsid w:val="00721B83"/>
    <w:rsid w:val="0072637C"/>
    <w:rsid w:val="0073356E"/>
    <w:rsid w:val="00734E34"/>
    <w:rsid w:val="00734FCE"/>
    <w:rsid w:val="0073648F"/>
    <w:rsid w:val="007365E0"/>
    <w:rsid w:val="00741399"/>
    <w:rsid w:val="00742F84"/>
    <w:rsid w:val="00747992"/>
    <w:rsid w:val="007526DB"/>
    <w:rsid w:val="007529CF"/>
    <w:rsid w:val="00757A09"/>
    <w:rsid w:val="00760F98"/>
    <w:rsid w:val="00761ADF"/>
    <w:rsid w:val="0076592D"/>
    <w:rsid w:val="00765C45"/>
    <w:rsid w:val="00770E44"/>
    <w:rsid w:val="0077366C"/>
    <w:rsid w:val="00780C90"/>
    <w:rsid w:val="007810D4"/>
    <w:rsid w:val="00781525"/>
    <w:rsid w:val="00781898"/>
    <w:rsid w:val="00783975"/>
    <w:rsid w:val="007869E3"/>
    <w:rsid w:val="00787FDF"/>
    <w:rsid w:val="0079232D"/>
    <w:rsid w:val="00792990"/>
    <w:rsid w:val="007A2206"/>
    <w:rsid w:val="007A3599"/>
    <w:rsid w:val="007A3F2D"/>
    <w:rsid w:val="007A483F"/>
    <w:rsid w:val="007A4C5C"/>
    <w:rsid w:val="007A5D4F"/>
    <w:rsid w:val="007A6671"/>
    <w:rsid w:val="007B01EF"/>
    <w:rsid w:val="007B464E"/>
    <w:rsid w:val="007B65CD"/>
    <w:rsid w:val="007B6C08"/>
    <w:rsid w:val="007B6F14"/>
    <w:rsid w:val="007B794B"/>
    <w:rsid w:val="007C0598"/>
    <w:rsid w:val="007C0F64"/>
    <w:rsid w:val="007C11DA"/>
    <w:rsid w:val="007C2179"/>
    <w:rsid w:val="007C705F"/>
    <w:rsid w:val="007D009D"/>
    <w:rsid w:val="007D04BD"/>
    <w:rsid w:val="007D38F7"/>
    <w:rsid w:val="007D51D9"/>
    <w:rsid w:val="007D7CC5"/>
    <w:rsid w:val="007D7DBC"/>
    <w:rsid w:val="007E2B41"/>
    <w:rsid w:val="007E2F81"/>
    <w:rsid w:val="007E4F90"/>
    <w:rsid w:val="007E5262"/>
    <w:rsid w:val="007E6EB1"/>
    <w:rsid w:val="007E7A3F"/>
    <w:rsid w:val="00801ED7"/>
    <w:rsid w:val="00803DBF"/>
    <w:rsid w:val="00804460"/>
    <w:rsid w:val="008117A2"/>
    <w:rsid w:val="00813D61"/>
    <w:rsid w:val="008148A3"/>
    <w:rsid w:val="0081739F"/>
    <w:rsid w:val="00817E0E"/>
    <w:rsid w:val="008219C4"/>
    <w:rsid w:val="00822B20"/>
    <w:rsid w:val="0083360F"/>
    <w:rsid w:val="00837192"/>
    <w:rsid w:val="008413C9"/>
    <w:rsid w:val="0084188E"/>
    <w:rsid w:val="008423F7"/>
    <w:rsid w:val="0084282D"/>
    <w:rsid w:val="0084712E"/>
    <w:rsid w:val="0084771A"/>
    <w:rsid w:val="008501CC"/>
    <w:rsid w:val="008544E3"/>
    <w:rsid w:val="00854891"/>
    <w:rsid w:val="0085654B"/>
    <w:rsid w:val="00860B0F"/>
    <w:rsid w:val="00863D3A"/>
    <w:rsid w:val="008648B1"/>
    <w:rsid w:val="00864A48"/>
    <w:rsid w:val="00865553"/>
    <w:rsid w:val="00867894"/>
    <w:rsid w:val="00867C4A"/>
    <w:rsid w:val="0087063F"/>
    <w:rsid w:val="00870B2C"/>
    <w:rsid w:val="00870FB8"/>
    <w:rsid w:val="00871549"/>
    <w:rsid w:val="008747DC"/>
    <w:rsid w:val="0087596C"/>
    <w:rsid w:val="00875B51"/>
    <w:rsid w:val="008772E9"/>
    <w:rsid w:val="00877B4D"/>
    <w:rsid w:val="00880829"/>
    <w:rsid w:val="00880CE6"/>
    <w:rsid w:val="00881D77"/>
    <w:rsid w:val="00885E2F"/>
    <w:rsid w:val="008917CA"/>
    <w:rsid w:val="0089445F"/>
    <w:rsid w:val="008945F6"/>
    <w:rsid w:val="00895572"/>
    <w:rsid w:val="00895974"/>
    <w:rsid w:val="008964CC"/>
    <w:rsid w:val="0089679B"/>
    <w:rsid w:val="008A07AE"/>
    <w:rsid w:val="008A0AA9"/>
    <w:rsid w:val="008A287E"/>
    <w:rsid w:val="008A37D5"/>
    <w:rsid w:val="008A60D9"/>
    <w:rsid w:val="008A68A7"/>
    <w:rsid w:val="008B0438"/>
    <w:rsid w:val="008B1546"/>
    <w:rsid w:val="008B4270"/>
    <w:rsid w:val="008B5044"/>
    <w:rsid w:val="008C0353"/>
    <w:rsid w:val="008C06F2"/>
    <w:rsid w:val="008C60A9"/>
    <w:rsid w:val="008C64BD"/>
    <w:rsid w:val="008D25C4"/>
    <w:rsid w:val="008E10A9"/>
    <w:rsid w:val="008E111C"/>
    <w:rsid w:val="008E3502"/>
    <w:rsid w:val="008E5331"/>
    <w:rsid w:val="008E5495"/>
    <w:rsid w:val="008E67C9"/>
    <w:rsid w:val="008F0773"/>
    <w:rsid w:val="008F18D6"/>
    <w:rsid w:val="008F4F7C"/>
    <w:rsid w:val="008F5439"/>
    <w:rsid w:val="008F5FB9"/>
    <w:rsid w:val="008F723A"/>
    <w:rsid w:val="008F7C18"/>
    <w:rsid w:val="008F7CDC"/>
    <w:rsid w:val="008F7F1A"/>
    <w:rsid w:val="00901668"/>
    <w:rsid w:val="00901C8A"/>
    <w:rsid w:val="00902B31"/>
    <w:rsid w:val="0090319A"/>
    <w:rsid w:val="00906095"/>
    <w:rsid w:val="0091150E"/>
    <w:rsid w:val="0091181E"/>
    <w:rsid w:val="00911F05"/>
    <w:rsid w:val="009120F8"/>
    <w:rsid w:val="00916D42"/>
    <w:rsid w:val="00917025"/>
    <w:rsid w:val="009208E0"/>
    <w:rsid w:val="00920DD4"/>
    <w:rsid w:val="0092363D"/>
    <w:rsid w:val="00923CC7"/>
    <w:rsid w:val="0092493A"/>
    <w:rsid w:val="009249AB"/>
    <w:rsid w:val="00925FD3"/>
    <w:rsid w:val="009266DF"/>
    <w:rsid w:val="0093105C"/>
    <w:rsid w:val="00931A94"/>
    <w:rsid w:val="009328CB"/>
    <w:rsid w:val="009341DE"/>
    <w:rsid w:val="00934A8D"/>
    <w:rsid w:val="00941406"/>
    <w:rsid w:val="00942787"/>
    <w:rsid w:val="009441C0"/>
    <w:rsid w:val="0094498C"/>
    <w:rsid w:val="0094799F"/>
    <w:rsid w:val="00952A72"/>
    <w:rsid w:val="00955549"/>
    <w:rsid w:val="009559DC"/>
    <w:rsid w:val="00956AF4"/>
    <w:rsid w:val="009601D9"/>
    <w:rsid w:val="00963B0B"/>
    <w:rsid w:val="0097358D"/>
    <w:rsid w:val="009739A6"/>
    <w:rsid w:val="00981D82"/>
    <w:rsid w:val="009825A5"/>
    <w:rsid w:val="00982C71"/>
    <w:rsid w:val="0098551A"/>
    <w:rsid w:val="00985A56"/>
    <w:rsid w:val="00985CC6"/>
    <w:rsid w:val="00986EC7"/>
    <w:rsid w:val="009870F6"/>
    <w:rsid w:val="0099252B"/>
    <w:rsid w:val="00994B66"/>
    <w:rsid w:val="009A072A"/>
    <w:rsid w:val="009A08B5"/>
    <w:rsid w:val="009A1201"/>
    <w:rsid w:val="009A4C0B"/>
    <w:rsid w:val="009A4C90"/>
    <w:rsid w:val="009A5548"/>
    <w:rsid w:val="009A6C85"/>
    <w:rsid w:val="009A71E4"/>
    <w:rsid w:val="009B025A"/>
    <w:rsid w:val="009B1651"/>
    <w:rsid w:val="009B194C"/>
    <w:rsid w:val="009C21F7"/>
    <w:rsid w:val="009C25B0"/>
    <w:rsid w:val="009C2BB4"/>
    <w:rsid w:val="009C472F"/>
    <w:rsid w:val="009C5284"/>
    <w:rsid w:val="009D3DA5"/>
    <w:rsid w:val="009D47EB"/>
    <w:rsid w:val="009D5186"/>
    <w:rsid w:val="009D55B6"/>
    <w:rsid w:val="009D6C4B"/>
    <w:rsid w:val="009E738C"/>
    <w:rsid w:val="009F2A68"/>
    <w:rsid w:val="009F5949"/>
    <w:rsid w:val="009F6BED"/>
    <w:rsid w:val="00A0178D"/>
    <w:rsid w:val="00A01B2B"/>
    <w:rsid w:val="00A02719"/>
    <w:rsid w:val="00A05DA5"/>
    <w:rsid w:val="00A0626D"/>
    <w:rsid w:val="00A068ED"/>
    <w:rsid w:val="00A07C20"/>
    <w:rsid w:val="00A12B45"/>
    <w:rsid w:val="00A13CA4"/>
    <w:rsid w:val="00A155C9"/>
    <w:rsid w:val="00A1634F"/>
    <w:rsid w:val="00A17BF6"/>
    <w:rsid w:val="00A17E6C"/>
    <w:rsid w:val="00A204DF"/>
    <w:rsid w:val="00A20BEF"/>
    <w:rsid w:val="00A21E15"/>
    <w:rsid w:val="00A24502"/>
    <w:rsid w:val="00A31C26"/>
    <w:rsid w:val="00A32BFE"/>
    <w:rsid w:val="00A34F3B"/>
    <w:rsid w:val="00A37612"/>
    <w:rsid w:val="00A419EB"/>
    <w:rsid w:val="00A41D54"/>
    <w:rsid w:val="00A42629"/>
    <w:rsid w:val="00A45EBF"/>
    <w:rsid w:val="00A544EF"/>
    <w:rsid w:val="00A55D7F"/>
    <w:rsid w:val="00A55FC2"/>
    <w:rsid w:val="00A571C8"/>
    <w:rsid w:val="00A609F7"/>
    <w:rsid w:val="00A60F42"/>
    <w:rsid w:val="00A64C74"/>
    <w:rsid w:val="00A64F73"/>
    <w:rsid w:val="00A663A1"/>
    <w:rsid w:val="00A6756E"/>
    <w:rsid w:val="00A67CA3"/>
    <w:rsid w:val="00A70F2B"/>
    <w:rsid w:val="00A7125A"/>
    <w:rsid w:val="00A73AF3"/>
    <w:rsid w:val="00A73BAB"/>
    <w:rsid w:val="00A75527"/>
    <w:rsid w:val="00A75C8F"/>
    <w:rsid w:val="00A765C3"/>
    <w:rsid w:val="00A76E66"/>
    <w:rsid w:val="00A8103E"/>
    <w:rsid w:val="00A829EE"/>
    <w:rsid w:val="00A82E91"/>
    <w:rsid w:val="00A86CCA"/>
    <w:rsid w:val="00A929A1"/>
    <w:rsid w:val="00A96A73"/>
    <w:rsid w:val="00A97FDC"/>
    <w:rsid w:val="00AA0144"/>
    <w:rsid w:val="00AA2C40"/>
    <w:rsid w:val="00AA4846"/>
    <w:rsid w:val="00AA7336"/>
    <w:rsid w:val="00AB0A0F"/>
    <w:rsid w:val="00AB2887"/>
    <w:rsid w:val="00AB46AF"/>
    <w:rsid w:val="00AC1999"/>
    <w:rsid w:val="00AC4B9A"/>
    <w:rsid w:val="00AC6633"/>
    <w:rsid w:val="00AD23FC"/>
    <w:rsid w:val="00AD299D"/>
    <w:rsid w:val="00AD411F"/>
    <w:rsid w:val="00AE0CB1"/>
    <w:rsid w:val="00AE48DB"/>
    <w:rsid w:val="00AE784C"/>
    <w:rsid w:val="00AF05A4"/>
    <w:rsid w:val="00AF1A2C"/>
    <w:rsid w:val="00AF2757"/>
    <w:rsid w:val="00AF31A7"/>
    <w:rsid w:val="00AF4F26"/>
    <w:rsid w:val="00B0042D"/>
    <w:rsid w:val="00B02A70"/>
    <w:rsid w:val="00B03E24"/>
    <w:rsid w:val="00B06556"/>
    <w:rsid w:val="00B112F5"/>
    <w:rsid w:val="00B13EC4"/>
    <w:rsid w:val="00B175E8"/>
    <w:rsid w:val="00B20999"/>
    <w:rsid w:val="00B267B8"/>
    <w:rsid w:val="00B27288"/>
    <w:rsid w:val="00B31049"/>
    <w:rsid w:val="00B31D2D"/>
    <w:rsid w:val="00B37EF6"/>
    <w:rsid w:val="00B44094"/>
    <w:rsid w:val="00B45D92"/>
    <w:rsid w:val="00B46EC2"/>
    <w:rsid w:val="00B514B5"/>
    <w:rsid w:val="00B61F86"/>
    <w:rsid w:val="00B63448"/>
    <w:rsid w:val="00B65C89"/>
    <w:rsid w:val="00B71BEF"/>
    <w:rsid w:val="00B763DC"/>
    <w:rsid w:val="00B815BC"/>
    <w:rsid w:val="00B820D2"/>
    <w:rsid w:val="00B82C7D"/>
    <w:rsid w:val="00B841EF"/>
    <w:rsid w:val="00B84CA4"/>
    <w:rsid w:val="00B84FAB"/>
    <w:rsid w:val="00B8735C"/>
    <w:rsid w:val="00B90D5E"/>
    <w:rsid w:val="00B9360D"/>
    <w:rsid w:val="00B94A82"/>
    <w:rsid w:val="00BA2440"/>
    <w:rsid w:val="00BA517E"/>
    <w:rsid w:val="00BA69EB"/>
    <w:rsid w:val="00BB2642"/>
    <w:rsid w:val="00BB56EF"/>
    <w:rsid w:val="00BB5C60"/>
    <w:rsid w:val="00BC0838"/>
    <w:rsid w:val="00BC25F7"/>
    <w:rsid w:val="00BD0ED9"/>
    <w:rsid w:val="00BD0F6F"/>
    <w:rsid w:val="00BD6F3B"/>
    <w:rsid w:val="00BE363A"/>
    <w:rsid w:val="00BF0929"/>
    <w:rsid w:val="00BF0D2F"/>
    <w:rsid w:val="00BF1B61"/>
    <w:rsid w:val="00BF3733"/>
    <w:rsid w:val="00BF44CF"/>
    <w:rsid w:val="00BF61A9"/>
    <w:rsid w:val="00BF666F"/>
    <w:rsid w:val="00BF752F"/>
    <w:rsid w:val="00BF76A0"/>
    <w:rsid w:val="00C01217"/>
    <w:rsid w:val="00C0466C"/>
    <w:rsid w:val="00C04E27"/>
    <w:rsid w:val="00C06150"/>
    <w:rsid w:val="00C07696"/>
    <w:rsid w:val="00C07A57"/>
    <w:rsid w:val="00C10795"/>
    <w:rsid w:val="00C152DC"/>
    <w:rsid w:val="00C32AA2"/>
    <w:rsid w:val="00C32DF4"/>
    <w:rsid w:val="00C36DA7"/>
    <w:rsid w:val="00C408BC"/>
    <w:rsid w:val="00C423F1"/>
    <w:rsid w:val="00C4492F"/>
    <w:rsid w:val="00C47367"/>
    <w:rsid w:val="00C548AD"/>
    <w:rsid w:val="00C56DBA"/>
    <w:rsid w:val="00C57C2C"/>
    <w:rsid w:val="00C6020D"/>
    <w:rsid w:val="00C62073"/>
    <w:rsid w:val="00C62D55"/>
    <w:rsid w:val="00C718D1"/>
    <w:rsid w:val="00C71BE8"/>
    <w:rsid w:val="00C76B42"/>
    <w:rsid w:val="00C8362E"/>
    <w:rsid w:val="00C84167"/>
    <w:rsid w:val="00C84402"/>
    <w:rsid w:val="00C85865"/>
    <w:rsid w:val="00C85A4B"/>
    <w:rsid w:val="00C90498"/>
    <w:rsid w:val="00C9054E"/>
    <w:rsid w:val="00C915B1"/>
    <w:rsid w:val="00CA184B"/>
    <w:rsid w:val="00CA284A"/>
    <w:rsid w:val="00CA32BB"/>
    <w:rsid w:val="00CA59BC"/>
    <w:rsid w:val="00CA7D7A"/>
    <w:rsid w:val="00CB0126"/>
    <w:rsid w:val="00CB1A04"/>
    <w:rsid w:val="00CB31F7"/>
    <w:rsid w:val="00CB3D1C"/>
    <w:rsid w:val="00CC3A34"/>
    <w:rsid w:val="00CC581D"/>
    <w:rsid w:val="00CD070E"/>
    <w:rsid w:val="00CD2BF8"/>
    <w:rsid w:val="00CD4260"/>
    <w:rsid w:val="00CD62A0"/>
    <w:rsid w:val="00CD62AA"/>
    <w:rsid w:val="00CE0C1E"/>
    <w:rsid w:val="00CE12C0"/>
    <w:rsid w:val="00CE19F5"/>
    <w:rsid w:val="00CE2BC9"/>
    <w:rsid w:val="00CE4754"/>
    <w:rsid w:val="00CE7313"/>
    <w:rsid w:val="00CE76A7"/>
    <w:rsid w:val="00CE7D12"/>
    <w:rsid w:val="00CF322D"/>
    <w:rsid w:val="00CF7192"/>
    <w:rsid w:val="00CF72FC"/>
    <w:rsid w:val="00CF741C"/>
    <w:rsid w:val="00D01BF2"/>
    <w:rsid w:val="00D0222A"/>
    <w:rsid w:val="00D04CE0"/>
    <w:rsid w:val="00D069E3"/>
    <w:rsid w:val="00D07973"/>
    <w:rsid w:val="00D07AB0"/>
    <w:rsid w:val="00D17BFE"/>
    <w:rsid w:val="00D20F31"/>
    <w:rsid w:val="00D23053"/>
    <w:rsid w:val="00D253AD"/>
    <w:rsid w:val="00D3107F"/>
    <w:rsid w:val="00D33D4B"/>
    <w:rsid w:val="00D344DD"/>
    <w:rsid w:val="00D34F51"/>
    <w:rsid w:val="00D368B0"/>
    <w:rsid w:val="00D36AD0"/>
    <w:rsid w:val="00D43316"/>
    <w:rsid w:val="00D46357"/>
    <w:rsid w:val="00D52CF6"/>
    <w:rsid w:val="00D54457"/>
    <w:rsid w:val="00D54635"/>
    <w:rsid w:val="00D563F6"/>
    <w:rsid w:val="00D571EF"/>
    <w:rsid w:val="00D63707"/>
    <w:rsid w:val="00D650A9"/>
    <w:rsid w:val="00D6716C"/>
    <w:rsid w:val="00D67202"/>
    <w:rsid w:val="00D71293"/>
    <w:rsid w:val="00D7138D"/>
    <w:rsid w:val="00D71F21"/>
    <w:rsid w:val="00D725AD"/>
    <w:rsid w:val="00D773D0"/>
    <w:rsid w:val="00D77B4D"/>
    <w:rsid w:val="00D80FFE"/>
    <w:rsid w:val="00D82577"/>
    <w:rsid w:val="00D8488A"/>
    <w:rsid w:val="00D926E1"/>
    <w:rsid w:val="00D93DBB"/>
    <w:rsid w:val="00D97F1A"/>
    <w:rsid w:val="00DA54F4"/>
    <w:rsid w:val="00DA60C9"/>
    <w:rsid w:val="00DA6914"/>
    <w:rsid w:val="00DA6A9D"/>
    <w:rsid w:val="00DA6BD5"/>
    <w:rsid w:val="00DA6EDD"/>
    <w:rsid w:val="00DB06F8"/>
    <w:rsid w:val="00DB1380"/>
    <w:rsid w:val="00DB2110"/>
    <w:rsid w:val="00DB5953"/>
    <w:rsid w:val="00DB6065"/>
    <w:rsid w:val="00DB7023"/>
    <w:rsid w:val="00DC0466"/>
    <w:rsid w:val="00DC0D7E"/>
    <w:rsid w:val="00DC2C38"/>
    <w:rsid w:val="00DC2E01"/>
    <w:rsid w:val="00DC53F6"/>
    <w:rsid w:val="00DC79DC"/>
    <w:rsid w:val="00DD3095"/>
    <w:rsid w:val="00DD3E41"/>
    <w:rsid w:val="00DD4732"/>
    <w:rsid w:val="00DD546A"/>
    <w:rsid w:val="00DD592C"/>
    <w:rsid w:val="00DD63D1"/>
    <w:rsid w:val="00DD70A5"/>
    <w:rsid w:val="00DD7A35"/>
    <w:rsid w:val="00DE3CD9"/>
    <w:rsid w:val="00DE4773"/>
    <w:rsid w:val="00DF2DF7"/>
    <w:rsid w:val="00DF4593"/>
    <w:rsid w:val="00E02AFF"/>
    <w:rsid w:val="00E0526F"/>
    <w:rsid w:val="00E0668B"/>
    <w:rsid w:val="00E06E6E"/>
    <w:rsid w:val="00E121C2"/>
    <w:rsid w:val="00E13918"/>
    <w:rsid w:val="00E1419E"/>
    <w:rsid w:val="00E1554C"/>
    <w:rsid w:val="00E22C28"/>
    <w:rsid w:val="00E25296"/>
    <w:rsid w:val="00E2598E"/>
    <w:rsid w:val="00E2777A"/>
    <w:rsid w:val="00E31B52"/>
    <w:rsid w:val="00E3350A"/>
    <w:rsid w:val="00E4108A"/>
    <w:rsid w:val="00E42DD9"/>
    <w:rsid w:val="00E47AFB"/>
    <w:rsid w:val="00E50AF2"/>
    <w:rsid w:val="00E51F8B"/>
    <w:rsid w:val="00E52683"/>
    <w:rsid w:val="00E54C70"/>
    <w:rsid w:val="00E56AD9"/>
    <w:rsid w:val="00E56E9E"/>
    <w:rsid w:val="00E627EE"/>
    <w:rsid w:val="00E63050"/>
    <w:rsid w:val="00E67A65"/>
    <w:rsid w:val="00E70904"/>
    <w:rsid w:val="00E70E11"/>
    <w:rsid w:val="00E714BD"/>
    <w:rsid w:val="00E716CB"/>
    <w:rsid w:val="00E719B5"/>
    <w:rsid w:val="00E72E94"/>
    <w:rsid w:val="00E76445"/>
    <w:rsid w:val="00E81035"/>
    <w:rsid w:val="00E81939"/>
    <w:rsid w:val="00E86192"/>
    <w:rsid w:val="00E90AE2"/>
    <w:rsid w:val="00E92256"/>
    <w:rsid w:val="00E930C2"/>
    <w:rsid w:val="00E93857"/>
    <w:rsid w:val="00EA150E"/>
    <w:rsid w:val="00EA1DE6"/>
    <w:rsid w:val="00EA25C2"/>
    <w:rsid w:val="00EA4089"/>
    <w:rsid w:val="00EB10BE"/>
    <w:rsid w:val="00EB308E"/>
    <w:rsid w:val="00EB4A9E"/>
    <w:rsid w:val="00EB5960"/>
    <w:rsid w:val="00EC0822"/>
    <w:rsid w:val="00EC16F7"/>
    <w:rsid w:val="00ED01A9"/>
    <w:rsid w:val="00ED236C"/>
    <w:rsid w:val="00ED5586"/>
    <w:rsid w:val="00ED595D"/>
    <w:rsid w:val="00ED64BF"/>
    <w:rsid w:val="00ED7AC7"/>
    <w:rsid w:val="00EE017C"/>
    <w:rsid w:val="00EE620B"/>
    <w:rsid w:val="00EE6A66"/>
    <w:rsid w:val="00EE7B6E"/>
    <w:rsid w:val="00EF1CAA"/>
    <w:rsid w:val="00EF1F31"/>
    <w:rsid w:val="00EF2B09"/>
    <w:rsid w:val="00EF66E4"/>
    <w:rsid w:val="00F02263"/>
    <w:rsid w:val="00F026DD"/>
    <w:rsid w:val="00F02DDD"/>
    <w:rsid w:val="00F043D2"/>
    <w:rsid w:val="00F0532A"/>
    <w:rsid w:val="00F0699C"/>
    <w:rsid w:val="00F10764"/>
    <w:rsid w:val="00F11275"/>
    <w:rsid w:val="00F15C97"/>
    <w:rsid w:val="00F23E47"/>
    <w:rsid w:val="00F24482"/>
    <w:rsid w:val="00F2477E"/>
    <w:rsid w:val="00F26AC2"/>
    <w:rsid w:val="00F307CD"/>
    <w:rsid w:val="00F34F3B"/>
    <w:rsid w:val="00F35398"/>
    <w:rsid w:val="00F35EF2"/>
    <w:rsid w:val="00F36B63"/>
    <w:rsid w:val="00F36CEC"/>
    <w:rsid w:val="00F445D2"/>
    <w:rsid w:val="00F4519E"/>
    <w:rsid w:val="00F4692E"/>
    <w:rsid w:val="00F50C7F"/>
    <w:rsid w:val="00F533AC"/>
    <w:rsid w:val="00F54A86"/>
    <w:rsid w:val="00F55B65"/>
    <w:rsid w:val="00F55B68"/>
    <w:rsid w:val="00F6014B"/>
    <w:rsid w:val="00F60487"/>
    <w:rsid w:val="00F61495"/>
    <w:rsid w:val="00F640C5"/>
    <w:rsid w:val="00F64B0D"/>
    <w:rsid w:val="00F714AF"/>
    <w:rsid w:val="00F72446"/>
    <w:rsid w:val="00F7354B"/>
    <w:rsid w:val="00F73666"/>
    <w:rsid w:val="00F77078"/>
    <w:rsid w:val="00F778E7"/>
    <w:rsid w:val="00F80E2C"/>
    <w:rsid w:val="00F80ECF"/>
    <w:rsid w:val="00F813E8"/>
    <w:rsid w:val="00F8154A"/>
    <w:rsid w:val="00F8243D"/>
    <w:rsid w:val="00F82747"/>
    <w:rsid w:val="00F83DBB"/>
    <w:rsid w:val="00F8527D"/>
    <w:rsid w:val="00F863C3"/>
    <w:rsid w:val="00F86E3F"/>
    <w:rsid w:val="00F902E5"/>
    <w:rsid w:val="00F90F31"/>
    <w:rsid w:val="00F90F5D"/>
    <w:rsid w:val="00F94289"/>
    <w:rsid w:val="00F9577E"/>
    <w:rsid w:val="00F973B4"/>
    <w:rsid w:val="00F97899"/>
    <w:rsid w:val="00FA2948"/>
    <w:rsid w:val="00FA4A2D"/>
    <w:rsid w:val="00FA50B1"/>
    <w:rsid w:val="00FB6736"/>
    <w:rsid w:val="00FB7ECB"/>
    <w:rsid w:val="00FC444C"/>
    <w:rsid w:val="00FC7D62"/>
    <w:rsid w:val="00FD2A5E"/>
    <w:rsid w:val="00FD2CC6"/>
    <w:rsid w:val="00FD7913"/>
    <w:rsid w:val="00FD7979"/>
    <w:rsid w:val="00FE532D"/>
    <w:rsid w:val="00FE5A87"/>
    <w:rsid w:val="00FE685B"/>
    <w:rsid w:val="00FE7034"/>
    <w:rsid w:val="00FE7475"/>
    <w:rsid w:val="00FF2648"/>
    <w:rsid w:val="00FF4D12"/>
    <w:rsid w:val="00FF5B67"/>
    <w:rsid w:val="00FF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D62A2"/>
  <w15:docId w15:val="{CB208F93-91E8-4659-9564-0FC789BD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75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outlineLvl w:val="0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onetix">
    <w:name w:val="onetix"/>
  </w:style>
  <w:style w:type="paragraph" w:customStyle="1" w:styleId="Kolorowalistaakcent11">
    <w:name w:val="Kolorowa lista — akcent 11"/>
    <w:pPr>
      <w:suppressAutoHyphens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03Lead">
    <w:name w:val="03 Lead"/>
    <w:pPr>
      <w:spacing w:after="200" w:line="276" w:lineRule="auto"/>
      <w:jc w:val="both"/>
    </w:pPr>
    <w:rPr>
      <w:rFonts w:ascii="Calibri" w:hAnsi="Calibri" w:cs="Arial Unicode MS"/>
      <w:b/>
      <w:bCs/>
      <w:color w:val="7F7F7F"/>
      <w:sz w:val="22"/>
      <w:szCs w:val="22"/>
      <w:u w:color="7F7F7F"/>
    </w:rPr>
  </w:style>
  <w:style w:type="paragraph" w:customStyle="1" w:styleId="01TytuGwny">
    <w:name w:val="01 Tytuł Główny"/>
    <w:pPr>
      <w:spacing w:after="200" w:line="276" w:lineRule="auto"/>
      <w:jc w:val="center"/>
    </w:pPr>
    <w:rPr>
      <w:rFonts w:ascii="Calibri" w:hAnsi="Calibri" w:cs="Arial Unicode MS"/>
      <w:b/>
      <w:bCs/>
      <w:color w:val="00A99D"/>
      <w:sz w:val="40"/>
      <w:szCs w:val="40"/>
      <w:u w:color="00A99D"/>
    </w:rPr>
  </w:style>
  <w:style w:type="paragraph" w:styleId="Akapitzlist">
    <w:name w:val="List Paragraph"/>
    <w:pPr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0000FF"/>
      <w:sz w:val="24"/>
      <w:szCs w:val="24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Normalny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Brak"/>
    <w:rPr>
      <w:rFonts w:ascii="Calibri" w:eastAsia="Calibri" w:hAnsi="Calibri" w:cs="Calibri"/>
      <w:color w:val="000000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paragraph" w:styleId="Tekstpodstawowy">
    <w:name w:val="Body Text"/>
    <w:pPr>
      <w:suppressAutoHyphens/>
      <w:spacing w:after="140" w:line="288" w:lineRule="auto"/>
    </w:pPr>
    <w:rPr>
      <w:rFonts w:cs="Arial Unicode MS"/>
      <w:color w:val="000000"/>
      <w:kern w:val="1"/>
      <w:sz w:val="24"/>
      <w:szCs w:val="24"/>
      <w:u w:color="000000"/>
    </w:rPr>
  </w:style>
  <w:style w:type="character" w:customStyle="1" w:styleId="Hyperlink2">
    <w:name w:val="Hyperlink.2"/>
    <w:basedOn w:val="Brak"/>
    <w:rPr>
      <w:rFonts w:ascii="Calibri" w:eastAsia="Calibri" w:hAnsi="Calibri" w:cs="Calibri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Brak"/>
    <w:rPr>
      <w:color w:val="262626"/>
      <w:sz w:val="24"/>
      <w:szCs w:val="24"/>
      <w:u w:val="single" w:color="262626"/>
      <w14:textOutline w14:w="0" w14:cap="rnd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Calibri" w:hAnsi="Calibri"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E57"/>
    <w:rPr>
      <w:rFonts w:ascii="Segoe UI" w:hAnsi="Segoe UI" w:cs="Segoe UI"/>
      <w:color w:val="000000"/>
      <w:sz w:val="18"/>
      <w:szCs w:val="18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B82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0D2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15BC"/>
    <w:rPr>
      <w:color w:val="605E5C"/>
      <w:shd w:val="clear" w:color="auto" w:fill="E1DFDD"/>
    </w:rPr>
  </w:style>
  <w:style w:type="paragraph" w:customStyle="1" w:styleId="cke-text-lead">
    <w:name w:val="cke-text-lead"/>
    <w:basedOn w:val="Normalny"/>
    <w:rsid w:val="005715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bidi="ar-SA"/>
    </w:rPr>
  </w:style>
  <w:style w:type="character" w:styleId="Pogrubienie">
    <w:name w:val="Strong"/>
    <w:basedOn w:val="Domylnaczcionkaakapitu"/>
    <w:uiPriority w:val="22"/>
    <w:qFormat/>
    <w:rsid w:val="00F1127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1275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74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744D"/>
    <w:rPr>
      <w:rFonts w:ascii="Calibri" w:hAnsi="Calibri"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5274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cf01">
    <w:name w:val="cf01"/>
    <w:basedOn w:val="Domylnaczcionkaakapitu"/>
    <w:rsid w:val="006F078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6F078C"/>
    <w:rPr>
      <w:rFonts w:ascii="Segoe UI" w:hAnsi="Segoe UI" w:cs="Segoe UI" w:hint="default"/>
      <w:i/>
      <w:iCs/>
      <w:sz w:val="18"/>
      <w:szCs w:val="18"/>
    </w:rPr>
  </w:style>
  <w:style w:type="paragraph" w:customStyle="1" w:styleId="paragraph">
    <w:name w:val="paragraph"/>
    <w:basedOn w:val="Normalny"/>
    <w:rsid w:val="00F813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bidi="ar-SA"/>
    </w:rPr>
  </w:style>
  <w:style w:type="character" w:customStyle="1" w:styleId="normaltextrun">
    <w:name w:val="normaltextrun"/>
    <w:basedOn w:val="Domylnaczcionkaakapitu"/>
    <w:rsid w:val="00F813E8"/>
  </w:style>
  <w:style w:type="character" w:customStyle="1" w:styleId="eop">
    <w:name w:val="eop"/>
    <w:basedOn w:val="Domylnaczcionkaakapitu"/>
    <w:rsid w:val="00F813E8"/>
  </w:style>
  <w:style w:type="character" w:customStyle="1" w:styleId="contextualspellingandgrammarerror">
    <w:name w:val="contextualspellingandgrammarerror"/>
    <w:basedOn w:val="Domylnaczcionkaakapitu"/>
    <w:rsid w:val="000D1B28"/>
  </w:style>
  <w:style w:type="character" w:customStyle="1" w:styleId="Nagwek1Znak">
    <w:name w:val="Nagłówek 1 Znak"/>
    <w:basedOn w:val="Domylnaczcionkaakapitu"/>
    <w:link w:val="Nagwek1"/>
    <w:uiPriority w:val="9"/>
    <w:rsid w:val="006775B9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paragraph" w:styleId="Tytu">
    <w:name w:val="Title"/>
    <w:basedOn w:val="Normalny"/>
    <w:next w:val="Normalny"/>
    <w:link w:val="TytuZnak"/>
    <w:uiPriority w:val="10"/>
    <w:qFormat/>
    <w:rsid w:val="00734FCE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4FCE"/>
    <w:rPr>
      <w:rFonts w:asciiTheme="majorHAnsi" w:eastAsiaTheme="majorEastAsia" w:hAnsiTheme="majorHAnsi" w:cstheme="majorBidi"/>
      <w:spacing w:val="-10"/>
      <w:kern w:val="28"/>
      <w:sz w:val="56"/>
      <w:szCs w:val="56"/>
      <w:u w:color="000000"/>
    </w:rPr>
  </w:style>
  <w:style w:type="character" w:styleId="UyteHipercze">
    <w:name w:val="FollowedHyperlink"/>
    <w:basedOn w:val="Domylnaczcionkaakapitu"/>
    <w:uiPriority w:val="99"/>
    <w:semiHidden/>
    <w:unhideWhenUsed/>
    <w:rsid w:val="008917CA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1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9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97937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3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4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18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olin.pl/pl/wydarzenie/bojowniczki-w-cieniu-historii-spacer-z-przewodniczka-sladami-zydowskich-bohaterek" TargetMode="External"/><Relationship Id="rId18" Type="http://schemas.openxmlformats.org/officeDocument/2006/relationships/hyperlink" Target="https://polin.pl/system/files/attachments/szablonpl_0.pdf" TargetMode="External"/><Relationship Id="rId26" Type="http://schemas.openxmlformats.org/officeDocument/2006/relationships/hyperlink" Target="https://polin.pl/pl/akcja-zonkile-2025" TargetMode="External"/><Relationship Id="rId21" Type="http://schemas.openxmlformats.org/officeDocument/2006/relationships/hyperlink" Target="https://polin.pl/system/files/attachments/Plakaty%20akcji%20%C5%BBonkile%202025_EN.zip" TargetMode="External"/><Relationship Id="rId34" Type="http://schemas.openxmlformats.org/officeDocument/2006/relationships/image" Target="media/image5.jpeg"/><Relationship Id="rId7" Type="http://schemas.openxmlformats.org/officeDocument/2006/relationships/endnotes" Target="endnotes.xml"/><Relationship Id="rId12" Type="http://schemas.openxmlformats.org/officeDocument/2006/relationships/hyperlink" Target="https://sztetl.org.pl/pl/slownik/generalne-gubernatorstwo" TargetMode="External"/><Relationship Id="rId17" Type="http://schemas.openxmlformats.org/officeDocument/2006/relationships/hyperlink" Target="https://polin.pl/pl/akcja-zonkile-2025" TargetMode="External"/><Relationship Id="rId25" Type="http://schemas.openxmlformats.org/officeDocument/2006/relationships/hyperlink" Target="https://polin.pl/system/files/attachments/Plakaty%20akcji%20%C5%BBonkile%202025_UKR.zip" TargetMode="External"/><Relationship Id="rId33" Type="http://schemas.openxmlformats.org/officeDocument/2006/relationships/image" Target="media/image4.jpe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olin.pl/pl/akcja-zonkile-2025-program" TargetMode="External"/><Relationship Id="rId20" Type="http://schemas.openxmlformats.org/officeDocument/2006/relationships/hyperlink" Target="https://polin.pl/system/files/attachments/Plakaty%20akcji%20%C5%BBonkile%202025_PL.zip" TargetMode="External"/><Relationship Id="rId29" Type="http://schemas.openxmlformats.org/officeDocument/2006/relationships/hyperlink" Target="https://www.polin.pl/pl/dla-medio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lin.pl/pl/wydarzenie/oto-obiekt-getto-oblicza-odwagi" TargetMode="External"/><Relationship Id="rId24" Type="http://schemas.openxmlformats.org/officeDocument/2006/relationships/hyperlink" Target="https://polin.pl/system/files/attachments/Plakaty%20akcji%20%C5%BBonkile%202025_DE.zip" TargetMode="External"/><Relationship Id="rId32" Type="http://schemas.openxmlformats.org/officeDocument/2006/relationships/footer" Target="footer1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olin.pl/pl/wydarzenie/czytelnia-polin-porozmawiajmy-o-odwadze-w-czasie-wojny-i-pokoju-jan-karski-w-cudzej" TargetMode="External"/><Relationship Id="rId23" Type="http://schemas.openxmlformats.org/officeDocument/2006/relationships/hyperlink" Target="https://polin.pl/system/files/attachments/Plakaty%20akcji%20%C5%BBonkile%202025_IT.zip" TargetMode="External"/><Relationship Id="rId28" Type="http://schemas.openxmlformats.org/officeDocument/2006/relationships/hyperlink" Target="https://polin.pl/pl/zonkile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sztetl.org.pl/pl/miejscowosci/w/18-warszawa/116-miejsca-martyrologii/52389-getto-w-warszawie" TargetMode="External"/><Relationship Id="rId19" Type="http://schemas.openxmlformats.org/officeDocument/2006/relationships/hyperlink" Target="https://polin.pl/system/files/attachments/uproszczony%20szablon%20%C5%BConkila.pdf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lin.pl/pl/wydarzenie/jedynie-odwazni-ludzie-dyskusja-o-odwadze-w-getcie-warszawskim" TargetMode="External"/><Relationship Id="rId14" Type="http://schemas.openxmlformats.org/officeDocument/2006/relationships/hyperlink" Target="https://polin.pl/pl/wydarzenie/premierowy-pokaz-filmu-33-zdjecia" TargetMode="External"/><Relationship Id="rId22" Type="http://schemas.openxmlformats.org/officeDocument/2006/relationships/hyperlink" Target="https://polin.pl/system/files/attachments/Plakaty%20akcji%20%C5%BBonkile_ESP.zip" TargetMode="External"/><Relationship Id="rId27" Type="http://schemas.openxmlformats.org/officeDocument/2006/relationships/hyperlink" Target="https://www.polin.pl/pl/powstanie-w-getcie-warszawskim" TargetMode="External"/><Relationship Id="rId30" Type="http://schemas.openxmlformats.org/officeDocument/2006/relationships/hyperlink" Target="mailto:okaliszewska@polin.pl" TargetMode="External"/><Relationship Id="rId35" Type="http://schemas.openxmlformats.org/officeDocument/2006/relationships/header" Target="header2.xml"/><Relationship Id="rId8" Type="http://schemas.openxmlformats.org/officeDocument/2006/relationships/hyperlink" Target="https://www.polin.pl/pl/akcja-zonkile-w-szkolach-bibliotekach-i-instytucjach-kultury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4580B-F2EF-4863-91D2-DDBD331BC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9</Pages>
  <Words>2072</Words>
  <Characters>12435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prasowa o wolontariacie w akcji Żonkile 2023</vt:lpstr>
    </vt:vector>
  </TitlesOfParts>
  <Company>MHZP</Company>
  <LinksUpToDate>false</LinksUpToDate>
  <CharactersWithSpaces>14479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prasowa_ akcja Żonkile 2025 _ Muzeum POLIN</dc:title>
  <dc:subject/>
  <dc:creator>okaliszewska@polin.pl</dc:creator>
  <cp:keywords>żonkile, 2025, informacja prasowa</cp:keywords>
  <dc:description/>
  <cp:lastModifiedBy>Kaliszewska Olga</cp:lastModifiedBy>
  <cp:revision>11</cp:revision>
  <cp:lastPrinted>2025-04-09T07:13:00Z</cp:lastPrinted>
  <dcterms:created xsi:type="dcterms:W3CDTF">2025-04-08T22:17:00Z</dcterms:created>
  <dcterms:modified xsi:type="dcterms:W3CDTF">2025-04-11T06:25:00Z</dcterms:modified>
</cp:coreProperties>
</file>