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B991EC" w14:textId="21599B1E" w:rsidR="00F97E25" w:rsidRPr="00950D1B" w:rsidRDefault="00F97E25" w:rsidP="00F97E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right"/>
        <w:rPr>
          <w:rFonts w:eastAsia="Times New Roman" w:cs="Calibri"/>
          <w:color w:val="auto"/>
          <w:sz w:val="24"/>
          <w:szCs w:val="24"/>
          <w:bdr w:val="none" w:sz="0" w:space="0" w:color="auto"/>
          <w:lang w:bidi="ar-SA"/>
        </w:rPr>
      </w:pPr>
      <w:r w:rsidRPr="00950D1B">
        <w:rPr>
          <w:rFonts w:eastAsia="Times New Roman" w:cs="Calibri"/>
          <w:color w:val="auto"/>
          <w:sz w:val="20"/>
          <w:szCs w:val="20"/>
          <w:bdr w:val="none" w:sz="0" w:space="0" w:color="auto"/>
          <w:lang w:bidi="ar-SA"/>
        </w:rPr>
        <w:t>Informacja prasowa</w:t>
      </w:r>
      <w:r w:rsidRPr="00950D1B">
        <w:rPr>
          <w:rFonts w:eastAsia="Times New Roman" w:cs="Calibri"/>
          <w:color w:val="auto"/>
          <w:sz w:val="20"/>
          <w:szCs w:val="20"/>
          <w:bdr w:val="none" w:sz="0" w:space="0" w:color="auto"/>
          <w:lang w:val="x-none" w:bidi="ar-SA"/>
        </w:rPr>
        <w:t xml:space="preserve">, </w:t>
      </w:r>
      <w:r w:rsidRPr="00950D1B">
        <w:rPr>
          <w:rFonts w:eastAsia="Times New Roman" w:cs="Calibri"/>
          <w:color w:val="auto"/>
          <w:sz w:val="20"/>
          <w:szCs w:val="20"/>
          <w:bdr w:val="none" w:sz="0" w:space="0" w:color="auto"/>
          <w:lang w:bidi="ar-SA"/>
        </w:rPr>
        <w:t>1 lutego 2023 r.</w:t>
      </w:r>
    </w:p>
    <w:p w14:paraId="5B39DA81" w14:textId="77777777" w:rsidR="00CC1F49" w:rsidRPr="00CC1F49" w:rsidRDefault="00CC1F49" w:rsidP="00CC1F4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6100"/>
        </w:tabs>
        <w:spacing w:after="0" w:line="240" w:lineRule="auto"/>
        <w:rPr>
          <w:rFonts w:eastAsia="Times New Roman" w:cs="Calibri"/>
          <w:color w:val="A6A6A6"/>
          <w:sz w:val="20"/>
          <w:szCs w:val="20"/>
          <w:bdr w:val="none" w:sz="0" w:space="0" w:color="auto"/>
          <w:lang w:bidi="ar-SA"/>
        </w:rPr>
      </w:pPr>
    </w:p>
    <w:p w14:paraId="31CEF726" w14:textId="2D225357" w:rsidR="00F97E25" w:rsidRDefault="00F97E25" w:rsidP="009C33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6100"/>
        </w:tabs>
        <w:spacing w:after="240" w:line="360" w:lineRule="auto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77015EA" wp14:editId="3E303E7E">
            <wp:extent cx="6296660" cy="3298190"/>
            <wp:effectExtent l="0" t="0" r="8890" b="0"/>
            <wp:docPr id="1" name="Obraz 1" descr="Kilka przytulonych postaci. Na środku w kwadracie napis Polin Music Festival, 24-26.02.2023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Kilka przytulonych postaci. Na środku w kwadracie napis Polin Music Festival, 24-26.02.2023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660" cy="329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86ECA" w14:textId="77777777" w:rsidR="00184708" w:rsidRDefault="007358F1" w:rsidP="009C3301">
      <w:pPr>
        <w:pStyle w:val="Nagwek1"/>
        <w:spacing w:before="40" w:after="120" w:line="360" w:lineRule="auto"/>
        <w:jc w:val="center"/>
        <w:rPr>
          <w:rFonts w:ascii="Calibri" w:hAnsi="Calibri" w:cs="Calibri"/>
          <w:b/>
          <w:bCs/>
          <w:color w:val="auto"/>
        </w:rPr>
      </w:pPr>
      <w:r w:rsidRPr="00DF7312">
        <w:rPr>
          <w:rFonts w:ascii="Calibri" w:hAnsi="Calibri" w:cs="Calibri"/>
          <w:b/>
          <w:bCs/>
          <w:color w:val="auto"/>
        </w:rPr>
        <w:t xml:space="preserve">POLIN Music </w:t>
      </w:r>
      <w:proofErr w:type="spellStart"/>
      <w:r w:rsidRPr="00DF7312">
        <w:rPr>
          <w:rFonts w:ascii="Calibri" w:hAnsi="Calibri" w:cs="Calibri"/>
          <w:b/>
          <w:bCs/>
          <w:color w:val="auto"/>
        </w:rPr>
        <w:t>Festival</w:t>
      </w:r>
      <w:proofErr w:type="spellEnd"/>
      <w:r w:rsidRPr="00DF7312">
        <w:rPr>
          <w:rFonts w:ascii="Calibri" w:hAnsi="Calibri" w:cs="Calibri"/>
          <w:b/>
          <w:bCs/>
          <w:color w:val="auto"/>
        </w:rPr>
        <w:t xml:space="preserve"> 2023</w:t>
      </w:r>
    </w:p>
    <w:p w14:paraId="6073C387" w14:textId="20A7F255" w:rsidR="007358F1" w:rsidRDefault="007358F1" w:rsidP="009C3301">
      <w:pPr>
        <w:pStyle w:val="Nagwek1"/>
        <w:spacing w:before="40" w:after="240" w:line="360" w:lineRule="auto"/>
        <w:jc w:val="center"/>
      </w:pPr>
      <w:r w:rsidRPr="00DF7312">
        <w:rPr>
          <w:rFonts w:ascii="Calibri" w:hAnsi="Calibri" w:cs="Calibri"/>
          <w:color w:val="auto"/>
        </w:rPr>
        <w:t>24-26 lutego (piątek</w:t>
      </w:r>
      <w:r w:rsidR="00184708">
        <w:rPr>
          <w:rFonts w:ascii="Calibri" w:hAnsi="Calibri" w:cs="Calibri"/>
          <w:color w:val="auto"/>
        </w:rPr>
        <w:t>-</w:t>
      </w:r>
      <w:r w:rsidRPr="00DF7312">
        <w:rPr>
          <w:rFonts w:ascii="Calibri" w:hAnsi="Calibri" w:cs="Calibri"/>
          <w:color w:val="auto"/>
        </w:rPr>
        <w:t>niedziela)</w:t>
      </w:r>
    </w:p>
    <w:p w14:paraId="1338F2E6" w14:textId="1D43220B" w:rsidR="007358F1" w:rsidRPr="002E5440" w:rsidRDefault="007358F1" w:rsidP="002E5440">
      <w:pPr>
        <w:spacing w:line="360" w:lineRule="auto"/>
        <w:rPr>
          <w:b/>
          <w:bCs/>
          <w:sz w:val="24"/>
          <w:szCs w:val="24"/>
        </w:rPr>
      </w:pPr>
      <w:r w:rsidRPr="002E5440">
        <w:rPr>
          <w:b/>
          <w:bCs/>
          <w:sz w:val="24"/>
          <w:szCs w:val="24"/>
        </w:rPr>
        <w:t xml:space="preserve">Po dwóch latach przerwy wywołanej pandemią, ponownie możemy zaprosić słuchaczy do wspólnego doświadczania muzyki podczas POLIN Music </w:t>
      </w:r>
      <w:proofErr w:type="spellStart"/>
      <w:r w:rsidRPr="002E5440">
        <w:rPr>
          <w:b/>
          <w:bCs/>
          <w:sz w:val="24"/>
          <w:szCs w:val="24"/>
        </w:rPr>
        <w:t>Festivalu</w:t>
      </w:r>
      <w:proofErr w:type="spellEnd"/>
      <w:r w:rsidRPr="002E5440">
        <w:rPr>
          <w:b/>
          <w:bCs/>
          <w:sz w:val="24"/>
          <w:szCs w:val="24"/>
        </w:rPr>
        <w:t>.</w:t>
      </w:r>
      <w:r w:rsidRPr="002E5440">
        <w:rPr>
          <w:sz w:val="24"/>
          <w:szCs w:val="24"/>
        </w:rPr>
        <w:t xml:space="preserve"> </w:t>
      </w:r>
      <w:r w:rsidRPr="002E5440">
        <w:rPr>
          <w:b/>
          <w:bCs/>
          <w:sz w:val="24"/>
          <w:szCs w:val="24"/>
        </w:rPr>
        <w:t xml:space="preserve">Pięć koncertów, polskie prawykonania znakomitych utworów i premiery wyjątkowych płyt – znów na scenie muzealnego Audytorium. Podczas trzech festiwalowych dni wystąpią m.in.: </w:t>
      </w:r>
      <w:r w:rsidRPr="009C3301">
        <w:rPr>
          <w:b/>
          <w:bCs/>
          <w:sz w:val="24"/>
          <w:szCs w:val="24"/>
          <w:lang w:val="en-US"/>
        </w:rPr>
        <w:t>David Krakauer, Michael Guttman</w:t>
      </w:r>
      <w:r w:rsidRPr="002E5440">
        <w:rPr>
          <w:b/>
          <w:bCs/>
          <w:sz w:val="24"/>
          <w:szCs w:val="24"/>
        </w:rPr>
        <w:t xml:space="preserve">, </w:t>
      </w:r>
      <w:proofErr w:type="spellStart"/>
      <w:r w:rsidRPr="002E5440">
        <w:rPr>
          <w:rFonts w:hint="eastAsia"/>
          <w:b/>
          <w:bCs/>
          <w:sz w:val="24"/>
          <w:szCs w:val="24"/>
          <w:lang w:eastAsia="zh-CN"/>
        </w:rPr>
        <w:t>Jing</w:t>
      </w:r>
      <w:proofErr w:type="spellEnd"/>
      <w:r w:rsidRPr="002E5440">
        <w:rPr>
          <w:rFonts w:hint="eastAsia"/>
          <w:b/>
          <w:bCs/>
          <w:sz w:val="24"/>
          <w:szCs w:val="24"/>
          <w:lang w:eastAsia="zh-CN"/>
        </w:rPr>
        <w:t xml:space="preserve"> </w:t>
      </w:r>
      <w:proofErr w:type="spellStart"/>
      <w:r w:rsidRPr="002E5440">
        <w:rPr>
          <w:rFonts w:hint="eastAsia"/>
          <w:b/>
          <w:bCs/>
          <w:sz w:val="24"/>
          <w:szCs w:val="24"/>
          <w:lang w:eastAsia="zh-CN"/>
        </w:rPr>
        <w:t>Zhao</w:t>
      </w:r>
      <w:proofErr w:type="spellEnd"/>
      <w:r w:rsidRPr="002E5440">
        <w:rPr>
          <w:b/>
          <w:bCs/>
          <w:sz w:val="24"/>
          <w:szCs w:val="24"/>
        </w:rPr>
        <w:t xml:space="preserve">, </w:t>
      </w:r>
      <w:r w:rsidRPr="009C3301">
        <w:rPr>
          <w:b/>
          <w:bCs/>
          <w:sz w:val="24"/>
          <w:szCs w:val="24"/>
          <w:lang w:val="uk-UA"/>
        </w:rPr>
        <w:t>Alexey Botvinov</w:t>
      </w:r>
      <w:r w:rsidRPr="002E5440">
        <w:rPr>
          <w:b/>
          <w:bCs/>
          <w:sz w:val="24"/>
          <w:szCs w:val="24"/>
        </w:rPr>
        <w:t xml:space="preserve">, Kwartet Śląski, Bastarda Trio oraz orkiestry: </w:t>
      </w:r>
      <w:r w:rsidRPr="009C3301">
        <w:rPr>
          <w:b/>
          <w:bCs/>
          <w:sz w:val="24"/>
          <w:szCs w:val="24"/>
          <w:lang w:val="la-Latn"/>
        </w:rPr>
        <w:t>Sinfonia Varsovia</w:t>
      </w:r>
      <w:r w:rsidRPr="002E5440">
        <w:rPr>
          <w:b/>
          <w:bCs/>
          <w:sz w:val="24"/>
          <w:szCs w:val="24"/>
        </w:rPr>
        <w:t xml:space="preserve"> i Orkiestra Polskiego Radia w Warszawie.</w:t>
      </w:r>
    </w:p>
    <w:p w14:paraId="2DF9E5B4" w14:textId="2A41BA6A" w:rsidR="006930E3" w:rsidRPr="002E5440" w:rsidRDefault="007358F1" w:rsidP="002E5440">
      <w:pPr>
        <w:spacing w:line="360" w:lineRule="auto"/>
        <w:rPr>
          <w:b/>
          <w:bCs/>
          <w:sz w:val="24"/>
          <w:szCs w:val="24"/>
        </w:rPr>
      </w:pPr>
      <w:r w:rsidRPr="002E5440">
        <w:rPr>
          <w:sz w:val="24"/>
          <w:szCs w:val="24"/>
        </w:rPr>
        <w:t xml:space="preserve">Chciałoby się świętować, ale jak to robić, kiedy koncert otwierający festiwal zbiega się z pierwszą rocznicą rosyjskiej inwazji na Ukrainę, a za wschodnią granicą nieustannie mordowani są nasi sąsiedzi? Jak cieszyć się sztuką, gdy w lasach na polsko-białoruskiej granicy wciąż odnajdywane są </w:t>
      </w:r>
      <w:r w:rsidRPr="002E5440">
        <w:rPr>
          <w:sz w:val="24"/>
          <w:szCs w:val="24"/>
        </w:rPr>
        <w:lastRenderedPageBreak/>
        <w:t xml:space="preserve">ciała szukających schronienia migrantów? </w:t>
      </w:r>
      <w:r w:rsidRPr="002E5440">
        <w:rPr>
          <w:b/>
          <w:bCs/>
          <w:sz w:val="24"/>
          <w:szCs w:val="24"/>
        </w:rPr>
        <w:t xml:space="preserve">Jak wypełnić XI przykazanie, przywołane przed bramą śmierci przez Mariana Turskiego – </w:t>
      </w:r>
      <w:r w:rsidR="00D1504A">
        <w:rPr>
          <w:b/>
          <w:bCs/>
          <w:sz w:val="24"/>
          <w:szCs w:val="24"/>
        </w:rPr>
        <w:t>„</w:t>
      </w:r>
      <w:r w:rsidRPr="00D1504A">
        <w:rPr>
          <w:b/>
          <w:bCs/>
          <w:sz w:val="24"/>
          <w:szCs w:val="24"/>
        </w:rPr>
        <w:t>Nie bądź obojętny</w:t>
      </w:r>
      <w:r w:rsidR="00D1504A">
        <w:rPr>
          <w:b/>
          <w:bCs/>
          <w:sz w:val="24"/>
          <w:szCs w:val="24"/>
        </w:rPr>
        <w:t>”</w:t>
      </w:r>
      <w:r w:rsidRPr="002E5440">
        <w:rPr>
          <w:b/>
          <w:bCs/>
          <w:sz w:val="24"/>
          <w:szCs w:val="24"/>
        </w:rPr>
        <w:t xml:space="preserve"> – gdy kryzys, uzbraja się tylko w kolejne przymiotniki: humanitarny, gospodarczy, klimatyczny… mimo to wierzymy, że muzyka może dać nam oparcie, schronienie i inspirację do działania.</w:t>
      </w:r>
    </w:p>
    <w:p w14:paraId="2842540D" w14:textId="28966DAA" w:rsidR="007358F1" w:rsidRPr="002E5440" w:rsidRDefault="007358F1" w:rsidP="002E5440">
      <w:pPr>
        <w:spacing w:line="360" w:lineRule="auto"/>
        <w:rPr>
          <w:b/>
          <w:bCs/>
          <w:sz w:val="24"/>
          <w:szCs w:val="24"/>
        </w:rPr>
      </w:pPr>
      <w:r w:rsidRPr="002E5440">
        <w:rPr>
          <w:sz w:val="24"/>
          <w:szCs w:val="24"/>
        </w:rPr>
        <w:t xml:space="preserve">POLIN </w:t>
      </w:r>
      <w:r w:rsidRPr="009C3301">
        <w:rPr>
          <w:sz w:val="24"/>
          <w:szCs w:val="24"/>
          <w:lang w:val="en-US"/>
        </w:rPr>
        <w:t>Music Festival</w:t>
      </w:r>
      <w:r w:rsidRPr="002E5440">
        <w:rPr>
          <w:sz w:val="24"/>
          <w:szCs w:val="24"/>
        </w:rPr>
        <w:t xml:space="preserve"> tradycyjnie otworzy Orkiestra </w:t>
      </w:r>
      <w:proofErr w:type="spellStart"/>
      <w:r w:rsidRPr="002E5440">
        <w:rPr>
          <w:sz w:val="24"/>
          <w:szCs w:val="24"/>
        </w:rPr>
        <w:t>Sinfonia</w:t>
      </w:r>
      <w:proofErr w:type="spellEnd"/>
      <w:r w:rsidRPr="002E5440">
        <w:rPr>
          <w:sz w:val="24"/>
          <w:szCs w:val="24"/>
        </w:rPr>
        <w:t xml:space="preserve"> </w:t>
      </w:r>
      <w:proofErr w:type="spellStart"/>
      <w:r w:rsidRPr="002E5440">
        <w:rPr>
          <w:sz w:val="24"/>
          <w:szCs w:val="24"/>
        </w:rPr>
        <w:t>Varsovia</w:t>
      </w:r>
      <w:proofErr w:type="spellEnd"/>
      <w:r w:rsidRPr="002E5440">
        <w:rPr>
          <w:sz w:val="24"/>
          <w:szCs w:val="24"/>
        </w:rPr>
        <w:t xml:space="preserve">, a za pulpitem dyrygenckim stanie </w:t>
      </w:r>
      <w:r w:rsidRPr="009C3301">
        <w:rPr>
          <w:sz w:val="24"/>
          <w:szCs w:val="24"/>
          <w:lang w:val="la-Latn"/>
        </w:rPr>
        <w:t>Maestra</w:t>
      </w:r>
      <w:r w:rsidRPr="002E5440">
        <w:rPr>
          <w:sz w:val="24"/>
          <w:szCs w:val="24"/>
        </w:rPr>
        <w:t xml:space="preserve">. Tym razem będzie to urodzona na Krymie, a do wybuchu wojny artystycznie związana z Odessą, </w:t>
      </w:r>
      <w:r w:rsidRPr="009C3301">
        <w:rPr>
          <w:sz w:val="24"/>
          <w:szCs w:val="24"/>
          <w:shd w:val="clear" w:color="auto" w:fill="FFFFFF"/>
          <w:lang w:val="uk-UA"/>
        </w:rPr>
        <w:t>Margaryta Grynyvetska</w:t>
      </w:r>
      <w:r w:rsidRPr="002E5440">
        <w:rPr>
          <w:sz w:val="24"/>
          <w:szCs w:val="24"/>
          <w:shd w:val="clear" w:color="auto" w:fill="FFFFFF"/>
        </w:rPr>
        <w:t>. Na koncert złożą się trzy polskie premiery: „</w:t>
      </w:r>
      <w:r w:rsidRPr="009C3301">
        <w:rPr>
          <w:sz w:val="24"/>
          <w:szCs w:val="24"/>
          <w:lang w:val="en-US"/>
        </w:rPr>
        <w:t>The Fretless Clarinet</w:t>
      </w:r>
      <w:r w:rsidRPr="002E5440">
        <w:rPr>
          <w:sz w:val="24"/>
          <w:szCs w:val="24"/>
        </w:rPr>
        <w:t>”</w:t>
      </w:r>
      <w:r w:rsidRPr="002E5440">
        <w:rPr>
          <w:sz w:val="24"/>
          <w:szCs w:val="24"/>
          <w:shd w:val="clear" w:color="auto" w:fill="FFFFFF"/>
        </w:rPr>
        <w:t xml:space="preserve"> – autobiograficzny koncert klarnetowy jednego z najwybitniejszych klarnecistów w historii muzyki klezmerskiej Davida Krakauera, „Koncert podwójny” Philipa Glassa w wykonaniu doskonale znanej festiwalowej publiczności pary solistów: </w:t>
      </w:r>
      <w:proofErr w:type="spellStart"/>
      <w:r w:rsidRPr="002E5440">
        <w:rPr>
          <w:rFonts w:hint="eastAsia"/>
          <w:sz w:val="24"/>
          <w:szCs w:val="24"/>
          <w:shd w:val="clear" w:color="auto" w:fill="FFFFFF"/>
          <w:lang w:eastAsia="zh-CN"/>
        </w:rPr>
        <w:t>Jing</w:t>
      </w:r>
      <w:proofErr w:type="spellEnd"/>
      <w:r w:rsidRPr="002E5440">
        <w:rPr>
          <w:rFonts w:hint="eastAsia"/>
          <w:sz w:val="24"/>
          <w:szCs w:val="24"/>
          <w:shd w:val="clear" w:color="auto" w:fill="FFFFFF"/>
          <w:lang w:eastAsia="zh-CN"/>
        </w:rPr>
        <w:t xml:space="preserve"> </w:t>
      </w:r>
      <w:proofErr w:type="spellStart"/>
      <w:r w:rsidRPr="002E5440">
        <w:rPr>
          <w:rFonts w:hint="eastAsia"/>
          <w:sz w:val="24"/>
          <w:szCs w:val="24"/>
          <w:shd w:val="clear" w:color="auto" w:fill="FFFFFF"/>
          <w:lang w:eastAsia="zh-CN"/>
        </w:rPr>
        <w:t>Zhao</w:t>
      </w:r>
      <w:proofErr w:type="spellEnd"/>
      <w:r w:rsidRPr="002E5440">
        <w:rPr>
          <w:sz w:val="24"/>
          <w:szCs w:val="24"/>
          <w:shd w:val="clear" w:color="auto" w:fill="FFFFFF"/>
        </w:rPr>
        <w:t xml:space="preserve"> (wiolonczela) i Michaela </w:t>
      </w:r>
      <w:proofErr w:type="spellStart"/>
      <w:r w:rsidRPr="002E5440">
        <w:rPr>
          <w:sz w:val="24"/>
          <w:szCs w:val="24"/>
          <w:shd w:val="clear" w:color="auto" w:fill="FFFFFF"/>
        </w:rPr>
        <w:t>Guttmana</w:t>
      </w:r>
      <w:proofErr w:type="spellEnd"/>
      <w:r w:rsidRPr="002E5440">
        <w:rPr>
          <w:sz w:val="24"/>
          <w:szCs w:val="24"/>
          <w:shd w:val="clear" w:color="auto" w:fill="FFFFFF"/>
        </w:rPr>
        <w:t xml:space="preserve"> (skrzypce) oraz „Miasto Marii” – kompozycja </w:t>
      </w:r>
      <w:r w:rsidRPr="009C3301">
        <w:rPr>
          <w:sz w:val="24"/>
          <w:szCs w:val="24"/>
          <w:lang w:val="uk-UA"/>
        </w:rPr>
        <w:t>Zoltana Almashiego</w:t>
      </w:r>
      <w:r w:rsidRPr="002E5440">
        <w:rPr>
          <w:sz w:val="24"/>
          <w:szCs w:val="24"/>
        </w:rPr>
        <w:t xml:space="preserve">, dedykowana miastu </w:t>
      </w:r>
      <w:proofErr w:type="spellStart"/>
      <w:r w:rsidRPr="002E5440">
        <w:rPr>
          <w:sz w:val="24"/>
          <w:szCs w:val="24"/>
        </w:rPr>
        <w:t>Mariupol</w:t>
      </w:r>
      <w:proofErr w:type="spellEnd"/>
      <w:r w:rsidRPr="002E5440">
        <w:rPr>
          <w:sz w:val="24"/>
          <w:szCs w:val="24"/>
        </w:rPr>
        <w:t>.</w:t>
      </w:r>
    </w:p>
    <w:p w14:paraId="139F4EEB" w14:textId="77777777" w:rsidR="007358F1" w:rsidRPr="002E5440" w:rsidRDefault="007358F1" w:rsidP="002E5440">
      <w:pPr>
        <w:spacing w:line="360" w:lineRule="auto"/>
        <w:rPr>
          <w:sz w:val="24"/>
          <w:szCs w:val="24"/>
        </w:rPr>
      </w:pPr>
      <w:r w:rsidRPr="002E5440">
        <w:rPr>
          <w:sz w:val="24"/>
          <w:szCs w:val="24"/>
        </w:rPr>
        <w:t xml:space="preserve">Drugi dzień POLIN </w:t>
      </w:r>
      <w:r w:rsidRPr="009C3301">
        <w:rPr>
          <w:sz w:val="24"/>
          <w:szCs w:val="24"/>
          <w:lang w:val="en-US"/>
        </w:rPr>
        <w:t>Music</w:t>
      </w:r>
      <w:r w:rsidRPr="002E5440">
        <w:rPr>
          <w:sz w:val="24"/>
          <w:szCs w:val="24"/>
        </w:rPr>
        <w:t xml:space="preserve"> </w:t>
      </w:r>
      <w:proofErr w:type="spellStart"/>
      <w:r w:rsidRPr="002E5440">
        <w:rPr>
          <w:sz w:val="24"/>
          <w:szCs w:val="24"/>
        </w:rPr>
        <w:t>Festivalu</w:t>
      </w:r>
      <w:proofErr w:type="spellEnd"/>
      <w:r w:rsidRPr="002E5440">
        <w:rPr>
          <w:sz w:val="24"/>
          <w:szCs w:val="24"/>
        </w:rPr>
        <w:t xml:space="preserve"> będzie wieczorem płytowych premier. Na naszej scenie wystąpi Kwartet Śląski – zespół, na którego grze i wyborach repertuarowych wychowują się kolejne pokolenia entuzjastów muzyki nowej. Kwartet Śląski ma w swoim dorobku blisko 150 prawykonań kwartetów kompozytorów polskich i zagranicznych, rokroczne nominacje do nagród fonograficznych, koncerty w najbardziej renomowanych salach koncertowych i własny festiwal. Zespół, jako drugi w historii fonografii, nagrał wszystkie 17 kwartetów smyczkowych Mieczysława </w:t>
      </w:r>
      <w:proofErr w:type="spellStart"/>
      <w:r w:rsidRPr="002E5440">
        <w:rPr>
          <w:sz w:val="24"/>
          <w:szCs w:val="24"/>
        </w:rPr>
        <w:t>Wajnberga</w:t>
      </w:r>
      <w:proofErr w:type="spellEnd"/>
      <w:r w:rsidRPr="002E5440">
        <w:rPr>
          <w:sz w:val="24"/>
          <w:szCs w:val="24"/>
        </w:rPr>
        <w:t xml:space="preserve">. Ten imponujący 7-płytowy </w:t>
      </w:r>
      <w:proofErr w:type="spellStart"/>
      <w:r w:rsidRPr="002E5440">
        <w:rPr>
          <w:sz w:val="24"/>
          <w:szCs w:val="24"/>
        </w:rPr>
        <w:t>box</w:t>
      </w:r>
      <w:proofErr w:type="spellEnd"/>
      <w:r w:rsidRPr="002E5440">
        <w:rPr>
          <w:sz w:val="24"/>
          <w:szCs w:val="24"/>
        </w:rPr>
        <w:t xml:space="preserve">, wydany nakładem </w:t>
      </w:r>
      <w:r w:rsidRPr="009C3301">
        <w:rPr>
          <w:sz w:val="24"/>
          <w:szCs w:val="24"/>
          <w:lang w:val="en-US"/>
        </w:rPr>
        <w:t>CD Accord</w:t>
      </w:r>
      <w:r w:rsidRPr="002E5440">
        <w:rPr>
          <w:sz w:val="24"/>
          <w:szCs w:val="24"/>
        </w:rPr>
        <w:t xml:space="preserve">, właśnie na </w:t>
      </w:r>
      <w:r w:rsidRPr="009C3301">
        <w:rPr>
          <w:sz w:val="24"/>
          <w:szCs w:val="24"/>
          <w:lang w:val="en-US"/>
        </w:rPr>
        <w:t>POLIN Music</w:t>
      </w:r>
      <w:r w:rsidRPr="002E5440">
        <w:rPr>
          <w:sz w:val="24"/>
          <w:szCs w:val="24"/>
        </w:rPr>
        <w:t xml:space="preserve"> </w:t>
      </w:r>
      <w:proofErr w:type="spellStart"/>
      <w:r w:rsidRPr="002E5440">
        <w:rPr>
          <w:sz w:val="24"/>
          <w:szCs w:val="24"/>
        </w:rPr>
        <w:t>Festivalu</w:t>
      </w:r>
      <w:proofErr w:type="spellEnd"/>
      <w:r w:rsidRPr="002E5440">
        <w:rPr>
          <w:sz w:val="24"/>
          <w:szCs w:val="24"/>
        </w:rPr>
        <w:t xml:space="preserve"> będzie miał swoją koncertową premierę.</w:t>
      </w:r>
    </w:p>
    <w:p w14:paraId="61A338D4" w14:textId="77777777" w:rsidR="007358F1" w:rsidRPr="002E5440" w:rsidRDefault="007358F1" w:rsidP="002E5440">
      <w:pPr>
        <w:spacing w:line="360" w:lineRule="auto"/>
        <w:rPr>
          <w:sz w:val="24"/>
          <w:szCs w:val="24"/>
        </w:rPr>
      </w:pPr>
      <w:r w:rsidRPr="002E5440">
        <w:rPr>
          <w:sz w:val="24"/>
          <w:szCs w:val="24"/>
        </w:rPr>
        <w:t xml:space="preserve">Drugim premierowym </w:t>
      </w:r>
      <w:proofErr w:type="spellStart"/>
      <w:r w:rsidRPr="002E5440">
        <w:rPr>
          <w:sz w:val="24"/>
          <w:szCs w:val="24"/>
        </w:rPr>
        <w:t>boxem</w:t>
      </w:r>
      <w:proofErr w:type="spellEnd"/>
      <w:r w:rsidRPr="002E5440">
        <w:rPr>
          <w:sz w:val="24"/>
          <w:szCs w:val="24"/>
        </w:rPr>
        <w:t xml:space="preserve"> tego wieczoru będzie 3-płytowe wydawnictwo „</w:t>
      </w:r>
      <w:proofErr w:type="spellStart"/>
      <w:r w:rsidRPr="002E5440">
        <w:rPr>
          <w:sz w:val="24"/>
          <w:szCs w:val="24"/>
        </w:rPr>
        <w:t>Nizuzot</w:t>
      </w:r>
      <w:proofErr w:type="spellEnd"/>
      <w:r w:rsidRPr="002E5440">
        <w:rPr>
          <w:sz w:val="24"/>
          <w:szCs w:val="24"/>
        </w:rPr>
        <w:t xml:space="preserve">” tria Bastarda (wyd. </w:t>
      </w:r>
      <w:proofErr w:type="spellStart"/>
      <w:r w:rsidRPr="009C3301">
        <w:rPr>
          <w:sz w:val="24"/>
          <w:szCs w:val="24"/>
          <w:lang w:val="en-US"/>
        </w:rPr>
        <w:t>Audiocave</w:t>
      </w:r>
      <w:proofErr w:type="spellEnd"/>
      <w:r w:rsidRPr="002E5440">
        <w:rPr>
          <w:sz w:val="24"/>
          <w:szCs w:val="24"/>
        </w:rPr>
        <w:t xml:space="preserve">). W 2020 roku na naszej scenie prezentowaliśmy pierwszą część sagi: muzycznej interpretacji dziedzictwa klanu </w:t>
      </w:r>
      <w:proofErr w:type="spellStart"/>
      <w:r w:rsidRPr="002E5440">
        <w:rPr>
          <w:sz w:val="24"/>
          <w:szCs w:val="24"/>
        </w:rPr>
        <w:t>Modrzyców</w:t>
      </w:r>
      <w:proofErr w:type="spellEnd"/>
      <w:r w:rsidRPr="002E5440">
        <w:rPr>
          <w:sz w:val="24"/>
          <w:szCs w:val="24"/>
        </w:rPr>
        <w:t xml:space="preserve">. Teraz Bastarda powraca, by swoją opowieść rozszerzyć o twórczość chasydzkich dynastii Szapiro i </w:t>
      </w:r>
      <w:proofErr w:type="spellStart"/>
      <w:r w:rsidRPr="002E5440">
        <w:rPr>
          <w:sz w:val="24"/>
          <w:szCs w:val="24"/>
        </w:rPr>
        <w:t>Koźnic</w:t>
      </w:r>
      <w:proofErr w:type="spellEnd"/>
      <w:r w:rsidRPr="002E5440">
        <w:rPr>
          <w:sz w:val="24"/>
          <w:szCs w:val="24"/>
        </w:rPr>
        <w:t>. „</w:t>
      </w:r>
      <w:proofErr w:type="spellStart"/>
      <w:r w:rsidRPr="002E5440">
        <w:rPr>
          <w:sz w:val="24"/>
          <w:szCs w:val="24"/>
        </w:rPr>
        <w:t>Nizozot</w:t>
      </w:r>
      <w:proofErr w:type="spellEnd"/>
      <w:r w:rsidRPr="002E5440">
        <w:rPr>
          <w:sz w:val="24"/>
          <w:szCs w:val="24"/>
        </w:rPr>
        <w:t>” to muzyczne opowieści o radości i smutku, o brutalnej walce i czystej duchowości, o życiu w pełnym spektrum doznań i emocji. Opowieści, które stanowią niejako istotę chasydyzmu – zawsze oscylującego między oczekiwaniem na koniec świata, a radosną, ekstatyczną afirmacją życia.</w:t>
      </w:r>
    </w:p>
    <w:p w14:paraId="4DC80457" w14:textId="77777777" w:rsidR="007358F1" w:rsidRPr="002E5440" w:rsidRDefault="007358F1" w:rsidP="002E5440">
      <w:pPr>
        <w:spacing w:line="360" w:lineRule="auto"/>
        <w:rPr>
          <w:sz w:val="24"/>
          <w:szCs w:val="24"/>
        </w:rPr>
      </w:pPr>
      <w:r w:rsidRPr="002E5440">
        <w:rPr>
          <w:sz w:val="24"/>
          <w:szCs w:val="24"/>
        </w:rPr>
        <w:t xml:space="preserve">W niedzielę zapraszamy na koncert popołudniowy. O 16:00 muzykę wybitnego polsko-żydowsko-amerykańskiego kompozytora Karola </w:t>
      </w:r>
      <w:proofErr w:type="spellStart"/>
      <w:r w:rsidRPr="002E5440">
        <w:rPr>
          <w:sz w:val="24"/>
          <w:szCs w:val="24"/>
        </w:rPr>
        <w:t>Rathausa</w:t>
      </w:r>
      <w:proofErr w:type="spellEnd"/>
      <w:r w:rsidRPr="002E5440">
        <w:rPr>
          <w:sz w:val="24"/>
          <w:szCs w:val="24"/>
        </w:rPr>
        <w:t xml:space="preserve"> przedstawią Aleksandra </w:t>
      </w:r>
      <w:proofErr w:type="spellStart"/>
      <w:r w:rsidRPr="002E5440">
        <w:rPr>
          <w:sz w:val="24"/>
          <w:szCs w:val="24"/>
        </w:rPr>
        <w:t>Hałat</w:t>
      </w:r>
      <w:proofErr w:type="spellEnd"/>
      <w:r w:rsidRPr="002E5440">
        <w:rPr>
          <w:sz w:val="24"/>
          <w:szCs w:val="24"/>
        </w:rPr>
        <w:t xml:space="preserve"> i Karol </w:t>
      </w:r>
      <w:proofErr w:type="spellStart"/>
      <w:r w:rsidRPr="002E5440">
        <w:rPr>
          <w:sz w:val="24"/>
          <w:szCs w:val="24"/>
        </w:rPr>
        <w:t>Rathaus</w:t>
      </w:r>
      <w:proofErr w:type="spellEnd"/>
      <w:r w:rsidRPr="002E5440">
        <w:rPr>
          <w:sz w:val="24"/>
          <w:szCs w:val="24"/>
        </w:rPr>
        <w:t xml:space="preserve"> </w:t>
      </w:r>
      <w:r w:rsidRPr="009C3301">
        <w:rPr>
          <w:sz w:val="24"/>
          <w:szCs w:val="24"/>
          <w:lang w:val="fr-FR"/>
        </w:rPr>
        <w:t>Ensemble</w:t>
      </w:r>
      <w:r w:rsidRPr="002E5440">
        <w:rPr>
          <w:sz w:val="24"/>
          <w:szCs w:val="24"/>
        </w:rPr>
        <w:t xml:space="preserve">. W 2021 roku zespół dokonał światowej premiery fonograficznej dwóch utworów </w:t>
      </w:r>
      <w:proofErr w:type="spellStart"/>
      <w:r w:rsidRPr="002E5440">
        <w:rPr>
          <w:sz w:val="24"/>
          <w:szCs w:val="24"/>
        </w:rPr>
        <w:t>Rathausa</w:t>
      </w:r>
      <w:proofErr w:type="spellEnd"/>
      <w:r w:rsidRPr="002E5440">
        <w:rPr>
          <w:sz w:val="24"/>
          <w:szCs w:val="24"/>
        </w:rPr>
        <w:t xml:space="preserve">. W ubiegłym roku ukazała się ich druga płyta, a tercet rozszerzony został o kolejnych gości. Podczas koncertu wystąpi także, posiadający osobistą historię związaną z kompozytorem, </w:t>
      </w:r>
      <w:r w:rsidRPr="009C3301">
        <w:rPr>
          <w:sz w:val="24"/>
          <w:szCs w:val="24"/>
          <w:lang w:val="en-US"/>
        </w:rPr>
        <w:t>Michael Guttman</w:t>
      </w:r>
      <w:r w:rsidRPr="002E5440">
        <w:rPr>
          <w:sz w:val="24"/>
          <w:szCs w:val="24"/>
        </w:rPr>
        <w:t>.</w:t>
      </w:r>
    </w:p>
    <w:p w14:paraId="019811ED" w14:textId="6608654B" w:rsidR="006930E3" w:rsidRPr="002E5440" w:rsidRDefault="007358F1" w:rsidP="002E5440">
      <w:pPr>
        <w:spacing w:line="360" w:lineRule="auto"/>
        <w:rPr>
          <w:sz w:val="24"/>
          <w:szCs w:val="24"/>
        </w:rPr>
      </w:pPr>
      <w:r w:rsidRPr="002E5440">
        <w:rPr>
          <w:sz w:val="24"/>
          <w:szCs w:val="24"/>
        </w:rPr>
        <w:t xml:space="preserve">Ostatnie dźwięki tegorocznego festiwalu znów przeniosą nas do Ukrainy. Dwa lata temu, w ramach wirtualnej edycji POLIN </w:t>
      </w:r>
      <w:r w:rsidRPr="009C3301">
        <w:rPr>
          <w:sz w:val="24"/>
          <w:szCs w:val="24"/>
          <w:lang w:val="en-US"/>
        </w:rPr>
        <w:t>Music</w:t>
      </w:r>
      <w:r w:rsidRPr="002E5440">
        <w:rPr>
          <w:sz w:val="24"/>
          <w:szCs w:val="24"/>
        </w:rPr>
        <w:t xml:space="preserve"> </w:t>
      </w:r>
      <w:proofErr w:type="spellStart"/>
      <w:r w:rsidRPr="002E5440">
        <w:rPr>
          <w:sz w:val="24"/>
          <w:szCs w:val="24"/>
        </w:rPr>
        <w:t>Festivalu</w:t>
      </w:r>
      <w:proofErr w:type="spellEnd"/>
      <w:r w:rsidRPr="002E5440">
        <w:rPr>
          <w:sz w:val="24"/>
          <w:szCs w:val="24"/>
        </w:rPr>
        <w:t xml:space="preserve">, z Odessy grał dla nas </w:t>
      </w:r>
      <w:r w:rsidRPr="009C3301">
        <w:rPr>
          <w:sz w:val="24"/>
          <w:szCs w:val="24"/>
          <w:lang w:val="uk-UA"/>
        </w:rPr>
        <w:t>Alexey Botvinov</w:t>
      </w:r>
      <w:r w:rsidRPr="002E5440">
        <w:rPr>
          <w:sz w:val="24"/>
          <w:szCs w:val="24"/>
        </w:rPr>
        <w:t xml:space="preserve">. Ten wybitny pianista jest twórcą festiwalu </w:t>
      </w:r>
      <w:r w:rsidRPr="009C3301">
        <w:rPr>
          <w:sz w:val="24"/>
          <w:szCs w:val="24"/>
          <w:lang w:val="en-US"/>
        </w:rPr>
        <w:t>Odessa Classics</w:t>
      </w:r>
      <w:r w:rsidRPr="002E5440">
        <w:rPr>
          <w:sz w:val="24"/>
          <w:szCs w:val="24"/>
        </w:rPr>
        <w:t xml:space="preserve">. Odkąd wybuchła wojna, </w:t>
      </w:r>
      <w:r w:rsidRPr="009C3301">
        <w:rPr>
          <w:sz w:val="24"/>
          <w:szCs w:val="24"/>
          <w:lang w:val="uk-UA"/>
        </w:rPr>
        <w:t>Botvinov</w:t>
      </w:r>
      <w:r w:rsidRPr="002E5440">
        <w:rPr>
          <w:sz w:val="24"/>
          <w:szCs w:val="24"/>
        </w:rPr>
        <w:t xml:space="preserve"> prowadzi swój festiwal na emigracji: na najważniejszych scenach koncertowych Europy przypomina o tym, że </w:t>
      </w:r>
      <w:r w:rsidR="0026757A">
        <w:rPr>
          <w:sz w:val="24"/>
          <w:szCs w:val="24"/>
        </w:rPr>
        <w:t>„</w:t>
      </w:r>
      <w:r w:rsidRPr="009C3301">
        <w:rPr>
          <w:sz w:val="24"/>
          <w:szCs w:val="24"/>
          <w:lang w:val="uk-UA"/>
        </w:rPr>
        <w:t>szcze ne wmerła Ukrajiny</w:t>
      </w:r>
      <w:r w:rsidR="0026757A">
        <w:rPr>
          <w:sz w:val="24"/>
          <w:szCs w:val="24"/>
        </w:rPr>
        <w:t>”</w:t>
      </w:r>
      <w:r w:rsidRPr="0026757A">
        <w:rPr>
          <w:sz w:val="24"/>
          <w:szCs w:val="24"/>
        </w:rPr>
        <w:t xml:space="preserve">. </w:t>
      </w:r>
      <w:r w:rsidRPr="002E5440">
        <w:rPr>
          <w:sz w:val="24"/>
          <w:szCs w:val="24"/>
        </w:rPr>
        <w:t xml:space="preserve">W niedzielny wieczór </w:t>
      </w:r>
      <w:r w:rsidRPr="009C3301">
        <w:rPr>
          <w:sz w:val="24"/>
          <w:szCs w:val="24"/>
          <w:lang w:val="en-US"/>
        </w:rPr>
        <w:t>Odessa Classics</w:t>
      </w:r>
      <w:r w:rsidRPr="002E5440">
        <w:rPr>
          <w:sz w:val="24"/>
          <w:szCs w:val="24"/>
        </w:rPr>
        <w:t xml:space="preserve"> zagości na naszej scenie. Polską Orkiestrę Radiową poprowadzi jej dyrektor artystyczny Michał Klauza. </w:t>
      </w:r>
      <w:r w:rsidRPr="009C3301">
        <w:rPr>
          <w:sz w:val="24"/>
          <w:szCs w:val="24"/>
          <w:lang w:val="uk-UA"/>
        </w:rPr>
        <w:t>Alexey Botvinov</w:t>
      </w:r>
      <w:r w:rsidRPr="002E5440">
        <w:rPr>
          <w:sz w:val="24"/>
          <w:szCs w:val="24"/>
        </w:rPr>
        <w:t xml:space="preserve"> wykona, po raz pierwszy w Polsce, Koncert fortepianowy numer 3 „</w:t>
      </w:r>
      <w:r w:rsidRPr="009C3301">
        <w:rPr>
          <w:sz w:val="24"/>
          <w:szCs w:val="24"/>
          <w:lang w:val="la-Latn"/>
        </w:rPr>
        <w:t>Ave Maria</w:t>
      </w:r>
      <w:r w:rsidRPr="002E5440">
        <w:rPr>
          <w:sz w:val="24"/>
          <w:szCs w:val="24"/>
        </w:rPr>
        <w:t xml:space="preserve">” </w:t>
      </w:r>
      <w:proofErr w:type="spellStart"/>
      <w:r w:rsidRPr="002E5440">
        <w:rPr>
          <w:sz w:val="24"/>
          <w:szCs w:val="24"/>
        </w:rPr>
        <w:t>Alemdara</w:t>
      </w:r>
      <w:proofErr w:type="spellEnd"/>
      <w:r w:rsidRPr="002E5440">
        <w:rPr>
          <w:sz w:val="24"/>
          <w:szCs w:val="24"/>
        </w:rPr>
        <w:t xml:space="preserve"> </w:t>
      </w:r>
      <w:proofErr w:type="spellStart"/>
      <w:r w:rsidRPr="002E5440">
        <w:rPr>
          <w:sz w:val="24"/>
          <w:szCs w:val="24"/>
        </w:rPr>
        <w:t>Karamanova</w:t>
      </w:r>
      <w:proofErr w:type="spellEnd"/>
      <w:r w:rsidRPr="002E5440">
        <w:rPr>
          <w:sz w:val="24"/>
          <w:szCs w:val="24"/>
        </w:rPr>
        <w:t xml:space="preserve"> – wybitnego kompozytora związanego z Krymem. Koncert otworzy polskie prawykonanie I Symfonii Paula Ben-</w:t>
      </w:r>
      <w:proofErr w:type="spellStart"/>
      <w:r w:rsidRPr="002E5440">
        <w:rPr>
          <w:sz w:val="24"/>
          <w:szCs w:val="24"/>
        </w:rPr>
        <w:t>Haima</w:t>
      </w:r>
      <w:proofErr w:type="spellEnd"/>
      <w:r w:rsidRPr="002E5440">
        <w:rPr>
          <w:sz w:val="24"/>
          <w:szCs w:val="24"/>
        </w:rPr>
        <w:t>. W</w:t>
      </w:r>
      <w:r w:rsidR="00A36B32">
        <w:rPr>
          <w:sz w:val="24"/>
          <w:szCs w:val="24"/>
        </w:rPr>
        <w:t xml:space="preserve"> </w:t>
      </w:r>
      <w:r w:rsidRPr="002E5440">
        <w:rPr>
          <w:sz w:val="24"/>
          <w:szCs w:val="24"/>
        </w:rPr>
        <w:t>zamierzeniu kompozytora miała to być pierwsza symfonia dla przyszłego żydowskiego państwa. Program wieczoru dopełni polska premiera „</w:t>
      </w:r>
      <w:r w:rsidRPr="009C3301">
        <w:rPr>
          <w:sz w:val="24"/>
          <w:szCs w:val="24"/>
          <w:lang w:val="en-US"/>
        </w:rPr>
        <w:t>Yiddish</w:t>
      </w:r>
      <w:r w:rsidRPr="002E5440">
        <w:rPr>
          <w:sz w:val="24"/>
          <w:szCs w:val="24"/>
        </w:rPr>
        <w:t xml:space="preserve"> </w:t>
      </w:r>
      <w:r w:rsidRPr="009C3301">
        <w:rPr>
          <w:sz w:val="24"/>
          <w:szCs w:val="24"/>
          <w:lang w:val="la-Latn"/>
        </w:rPr>
        <w:t>Concerto</w:t>
      </w:r>
      <w:r w:rsidRPr="002E5440">
        <w:rPr>
          <w:sz w:val="24"/>
          <w:szCs w:val="24"/>
        </w:rPr>
        <w:t xml:space="preserve">”, który specjalnie dla Michaela </w:t>
      </w:r>
      <w:proofErr w:type="spellStart"/>
      <w:r w:rsidRPr="002E5440">
        <w:rPr>
          <w:sz w:val="24"/>
          <w:szCs w:val="24"/>
        </w:rPr>
        <w:t>Guttmana</w:t>
      </w:r>
      <w:proofErr w:type="spellEnd"/>
      <w:r w:rsidRPr="002E5440">
        <w:rPr>
          <w:sz w:val="24"/>
          <w:szCs w:val="24"/>
        </w:rPr>
        <w:t xml:space="preserve"> skomponował </w:t>
      </w:r>
      <w:r w:rsidRPr="009C3301">
        <w:rPr>
          <w:sz w:val="24"/>
          <w:szCs w:val="24"/>
          <w:lang w:val="fr-FR"/>
        </w:rPr>
        <w:t>Laurent Couson</w:t>
      </w:r>
      <w:r w:rsidRPr="002E5440">
        <w:rPr>
          <w:sz w:val="24"/>
          <w:szCs w:val="24"/>
        </w:rPr>
        <w:t xml:space="preserve">. </w:t>
      </w:r>
    </w:p>
    <w:p w14:paraId="20198A61" w14:textId="558244D9" w:rsidR="007358F1" w:rsidRPr="002E5440" w:rsidRDefault="007358F1" w:rsidP="002E5440">
      <w:pPr>
        <w:spacing w:line="360" w:lineRule="auto"/>
        <w:rPr>
          <w:sz w:val="24"/>
          <w:szCs w:val="24"/>
        </w:rPr>
      </w:pPr>
      <w:r w:rsidRPr="002E5440">
        <w:rPr>
          <w:b/>
          <w:bCs/>
          <w:sz w:val="24"/>
          <w:szCs w:val="24"/>
        </w:rPr>
        <w:t xml:space="preserve">Organizator: </w:t>
      </w:r>
      <w:r w:rsidRPr="002E5440">
        <w:rPr>
          <w:sz w:val="24"/>
          <w:szCs w:val="24"/>
        </w:rPr>
        <w:t>Muzeum POLIN</w:t>
      </w:r>
    </w:p>
    <w:p w14:paraId="0EDE62EA" w14:textId="77777777" w:rsidR="007358F1" w:rsidRPr="002E5440" w:rsidRDefault="007358F1" w:rsidP="002E5440">
      <w:pPr>
        <w:spacing w:line="360" w:lineRule="auto"/>
        <w:rPr>
          <w:sz w:val="24"/>
          <w:szCs w:val="24"/>
        </w:rPr>
      </w:pPr>
      <w:r w:rsidRPr="002E5440">
        <w:rPr>
          <w:b/>
          <w:bCs/>
          <w:sz w:val="24"/>
          <w:szCs w:val="24"/>
        </w:rPr>
        <w:t>Współorganizator:</w:t>
      </w:r>
      <w:r w:rsidRPr="002E5440">
        <w:rPr>
          <w:sz w:val="24"/>
          <w:szCs w:val="24"/>
        </w:rPr>
        <w:t xml:space="preserve"> Stowarzyszenie Żydowski Instytut Historyczny w Polsce</w:t>
      </w:r>
    </w:p>
    <w:p w14:paraId="46E1E423" w14:textId="77777777" w:rsidR="00184708" w:rsidRDefault="007358F1" w:rsidP="00184708">
      <w:pPr>
        <w:spacing w:after="2040" w:line="360" w:lineRule="auto"/>
        <w:rPr>
          <w:sz w:val="24"/>
          <w:szCs w:val="24"/>
        </w:rPr>
        <w:sectPr w:rsidR="00184708" w:rsidSect="006B3CFB">
          <w:headerReference w:type="default" r:id="rId9"/>
          <w:footerReference w:type="default" r:id="rId10"/>
          <w:pgSz w:w="11900" w:h="16840"/>
          <w:pgMar w:top="3084" w:right="991" w:bottom="142" w:left="993" w:header="426" w:footer="207" w:gutter="0"/>
          <w:cols w:space="708"/>
        </w:sectPr>
      </w:pPr>
      <w:r w:rsidRPr="002E5440">
        <w:rPr>
          <w:b/>
          <w:bCs/>
          <w:sz w:val="24"/>
          <w:szCs w:val="24"/>
        </w:rPr>
        <w:t>Mecenas Sceny Muzycznej Muzeum POLIN</w:t>
      </w:r>
      <w:r w:rsidRPr="002E5440">
        <w:rPr>
          <w:sz w:val="24"/>
          <w:szCs w:val="24"/>
        </w:rPr>
        <w:t xml:space="preserve">: </w:t>
      </w:r>
      <w:proofErr w:type="spellStart"/>
      <w:r w:rsidRPr="002E5440">
        <w:rPr>
          <w:sz w:val="24"/>
          <w:szCs w:val="24"/>
        </w:rPr>
        <w:t>Jankilevitsch</w:t>
      </w:r>
      <w:proofErr w:type="spellEnd"/>
      <w:r w:rsidRPr="002E5440">
        <w:rPr>
          <w:sz w:val="24"/>
          <w:szCs w:val="24"/>
        </w:rPr>
        <w:t xml:space="preserve"> Foundation</w:t>
      </w:r>
    </w:p>
    <w:p w14:paraId="4C7AADB7" w14:textId="77777777" w:rsidR="00184708" w:rsidRPr="009C3301" w:rsidRDefault="007358F1" w:rsidP="00184708">
      <w:pPr>
        <w:spacing w:line="360" w:lineRule="auto"/>
        <w:rPr>
          <w:sz w:val="28"/>
          <w:szCs w:val="28"/>
        </w:rPr>
      </w:pPr>
      <w:r w:rsidRPr="009C3301">
        <w:rPr>
          <w:sz w:val="28"/>
          <w:szCs w:val="28"/>
        </w:rPr>
        <w:t xml:space="preserve">Program POLIN </w:t>
      </w:r>
      <w:r w:rsidRPr="009C3301">
        <w:rPr>
          <w:sz w:val="28"/>
          <w:szCs w:val="28"/>
          <w:lang w:val="en-US"/>
        </w:rPr>
        <w:t>Music Festival</w:t>
      </w:r>
      <w:r w:rsidRPr="009C3301">
        <w:rPr>
          <w:sz w:val="28"/>
          <w:szCs w:val="28"/>
        </w:rPr>
        <w:t xml:space="preserve"> 2023:</w:t>
      </w:r>
    </w:p>
    <w:p w14:paraId="618A0806" w14:textId="0E01B0CC" w:rsidR="00E14810" w:rsidRPr="009C3301" w:rsidRDefault="00E14810" w:rsidP="009C3301">
      <w:pPr>
        <w:spacing w:line="360" w:lineRule="auto"/>
        <w:rPr>
          <w:sz w:val="24"/>
          <w:szCs w:val="24"/>
        </w:rPr>
      </w:pPr>
      <w:r w:rsidRPr="009C3301">
        <w:rPr>
          <w:sz w:val="24"/>
          <w:szCs w:val="24"/>
        </w:rPr>
        <w:t>Muzeum Historii Żydów Polskich POLIN</w:t>
      </w:r>
    </w:p>
    <w:p w14:paraId="0762A94C" w14:textId="71E839EE" w:rsidR="00E14810" w:rsidRPr="00420649" w:rsidRDefault="00E14810" w:rsidP="009C3301">
      <w:pPr>
        <w:spacing w:before="40" w:after="120" w:line="360" w:lineRule="auto"/>
        <w:rPr>
          <w:b/>
          <w:bCs/>
          <w:sz w:val="24"/>
          <w:szCs w:val="24"/>
        </w:rPr>
      </w:pPr>
      <w:r w:rsidRPr="00420649">
        <w:rPr>
          <w:b/>
          <w:bCs/>
          <w:sz w:val="24"/>
          <w:szCs w:val="24"/>
        </w:rPr>
        <w:t>24 lutego 2023 (piątek), godz. 19.00</w:t>
      </w:r>
    </w:p>
    <w:p w14:paraId="55F6F747" w14:textId="77777777" w:rsidR="00184708" w:rsidRDefault="00E14810" w:rsidP="002E5440">
      <w:pPr>
        <w:spacing w:line="360" w:lineRule="auto"/>
        <w:rPr>
          <w:sz w:val="24"/>
          <w:szCs w:val="24"/>
        </w:rPr>
      </w:pPr>
      <w:r w:rsidRPr="002E5440">
        <w:rPr>
          <w:sz w:val="24"/>
          <w:szCs w:val="24"/>
        </w:rPr>
        <w:t>Wykonawcy:</w:t>
      </w:r>
    </w:p>
    <w:p w14:paraId="766D8837" w14:textId="750345A9" w:rsidR="00184708" w:rsidRDefault="00E14810" w:rsidP="00184708">
      <w:pPr>
        <w:pStyle w:val="Akapitzlist"/>
        <w:numPr>
          <w:ilvl w:val="0"/>
          <w:numId w:val="8"/>
        </w:numPr>
        <w:spacing w:line="360" w:lineRule="auto"/>
        <w:rPr>
          <w:sz w:val="24"/>
          <w:szCs w:val="24"/>
        </w:rPr>
      </w:pPr>
      <w:r w:rsidRPr="009C3301">
        <w:rPr>
          <w:b/>
          <w:bCs/>
          <w:sz w:val="24"/>
          <w:szCs w:val="24"/>
          <w:lang w:val="en-US"/>
        </w:rPr>
        <w:t>David Krakauer</w:t>
      </w:r>
      <w:r w:rsidR="005A4875" w:rsidRPr="009C3301">
        <w:rPr>
          <w:b/>
          <w:bCs/>
          <w:sz w:val="24"/>
          <w:szCs w:val="24"/>
        </w:rPr>
        <w:t xml:space="preserve"> –</w:t>
      </w:r>
      <w:r w:rsidRPr="009C3301">
        <w:rPr>
          <w:sz w:val="24"/>
          <w:szCs w:val="24"/>
        </w:rPr>
        <w:t xml:space="preserve"> klarnet</w:t>
      </w:r>
      <w:r w:rsidR="00184708">
        <w:rPr>
          <w:sz w:val="24"/>
          <w:szCs w:val="24"/>
        </w:rPr>
        <w:t>,</w:t>
      </w:r>
    </w:p>
    <w:p w14:paraId="30ED0196" w14:textId="19945B4F" w:rsidR="00184708" w:rsidRDefault="00E14810" w:rsidP="00184708">
      <w:pPr>
        <w:pStyle w:val="Akapitzlist"/>
        <w:numPr>
          <w:ilvl w:val="0"/>
          <w:numId w:val="8"/>
        </w:numPr>
        <w:spacing w:line="360" w:lineRule="auto"/>
        <w:rPr>
          <w:sz w:val="24"/>
          <w:szCs w:val="24"/>
        </w:rPr>
      </w:pPr>
      <w:r w:rsidRPr="009C3301">
        <w:rPr>
          <w:b/>
          <w:bCs/>
          <w:sz w:val="24"/>
          <w:szCs w:val="24"/>
          <w:lang w:val="en-US"/>
        </w:rPr>
        <w:t>Michael Guttman</w:t>
      </w:r>
      <w:r w:rsidRPr="009C3301">
        <w:rPr>
          <w:sz w:val="24"/>
          <w:szCs w:val="24"/>
        </w:rPr>
        <w:t xml:space="preserve"> </w:t>
      </w:r>
      <w:r w:rsidR="005A4875" w:rsidRPr="009C3301">
        <w:rPr>
          <w:sz w:val="24"/>
          <w:szCs w:val="24"/>
        </w:rPr>
        <w:t xml:space="preserve">– </w:t>
      </w:r>
      <w:r w:rsidRPr="009C3301">
        <w:rPr>
          <w:sz w:val="24"/>
          <w:szCs w:val="24"/>
        </w:rPr>
        <w:t>skrzypce</w:t>
      </w:r>
      <w:r w:rsidR="00184708">
        <w:rPr>
          <w:sz w:val="24"/>
          <w:szCs w:val="24"/>
        </w:rPr>
        <w:t>,</w:t>
      </w:r>
    </w:p>
    <w:p w14:paraId="10A66730" w14:textId="6B7FA35D" w:rsidR="00184708" w:rsidRDefault="00E14810" w:rsidP="00184708">
      <w:pPr>
        <w:pStyle w:val="Akapitzlist"/>
        <w:numPr>
          <w:ilvl w:val="0"/>
          <w:numId w:val="8"/>
        </w:numPr>
        <w:spacing w:line="360" w:lineRule="auto"/>
        <w:rPr>
          <w:sz w:val="24"/>
          <w:szCs w:val="24"/>
        </w:rPr>
      </w:pPr>
      <w:proofErr w:type="spellStart"/>
      <w:r w:rsidRPr="009C3301">
        <w:rPr>
          <w:b/>
          <w:bCs/>
          <w:sz w:val="24"/>
          <w:szCs w:val="24"/>
          <w:lang w:eastAsia="zh-CN"/>
        </w:rPr>
        <w:t>Jing</w:t>
      </w:r>
      <w:proofErr w:type="spellEnd"/>
      <w:r w:rsidRPr="009C3301">
        <w:rPr>
          <w:b/>
          <w:bCs/>
          <w:sz w:val="24"/>
          <w:szCs w:val="24"/>
          <w:lang w:eastAsia="zh-CN"/>
        </w:rPr>
        <w:t xml:space="preserve"> </w:t>
      </w:r>
      <w:proofErr w:type="spellStart"/>
      <w:r w:rsidRPr="009C3301">
        <w:rPr>
          <w:b/>
          <w:bCs/>
          <w:sz w:val="24"/>
          <w:szCs w:val="24"/>
          <w:lang w:eastAsia="zh-CN"/>
        </w:rPr>
        <w:t>Zhao</w:t>
      </w:r>
      <w:proofErr w:type="spellEnd"/>
      <w:r w:rsidRPr="009C3301">
        <w:rPr>
          <w:sz w:val="24"/>
          <w:szCs w:val="24"/>
        </w:rPr>
        <w:t xml:space="preserve"> </w:t>
      </w:r>
      <w:r w:rsidR="005A4875" w:rsidRPr="009C3301">
        <w:rPr>
          <w:sz w:val="24"/>
          <w:szCs w:val="24"/>
        </w:rPr>
        <w:t xml:space="preserve">– </w:t>
      </w:r>
      <w:r w:rsidRPr="009C3301">
        <w:rPr>
          <w:sz w:val="24"/>
          <w:szCs w:val="24"/>
        </w:rPr>
        <w:t>wiolonczela</w:t>
      </w:r>
      <w:r w:rsidR="00184708">
        <w:rPr>
          <w:sz w:val="24"/>
          <w:szCs w:val="24"/>
        </w:rPr>
        <w:t>,</w:t>
      </w:r>
    </w:p>
    <w:p w14:paraId="2EF75375" w14:textId="1AAB136F" w:rsidR="00184708" w:rsidRPr="009C3301" w:rsidRDefault="00E14810" w:rsidP="00184708">
      <w:pPr>
        <w:pStyle w:val="Akapitzlist"/>
        <w:numPr>
          <w:ilvl w:val="0"/>
          <w:numId w:val="8"/>
        </w:numPr>
        <w:spacing w:line="360" w:lineRule="auto"/>
        <w:rPr>
          <w:sz w:val="24"/>
          <w:szCs w:val="24"/>
        </w:rPr>
      </w:pPr>
      <w:r w:rsidRPr="009C3301">
        <w:rPr>
          <w:b/>
          <w:bCs/>
          <w:sz w:val="24"/>
          <w:szCs w:val="24"/>
          <w:lang w:val="la-Latn"/>
        </w:rPr>
        <w:t>Sinfonia Varsovia</w:t>
      </w:r>
      <w:r w:rsidR="00184708">
        <w:rPr>
          <w:b/>
          <w:bCs/>
          <w:sz w:val="24"/>
          <w:szCs w:val="24"/>
        </w:rPr>
        <w:t>,</w:t>
      </w:r>
    </w:p>
    <w:p w14:paraId="1C3A7F08" w14:textId="30154B7D" w:rsidR="00E14810" w:rsidRPr="009C3301" w:rsidRDefault="00E14810" w:rsidP="009C3301">
      <w:pPr>
        <w:pStyle w:val="Akapitzlist"/>
        <w:numPr>
          <w:ilvl w:val="0"/>
          <w:numId w:val="8"/>
        </w:numPr>
        <w:spacing w:before="40" w:after="120" w:line="360" w:lineRule="auto"/>
        <w:ind w:left="714" w:hanging="357"/>
        <w:rPr>
          <w:sz w:val="24"/>
          <w:szCs w:val="24"/>
        </w:rPr>
      </w:pPr>
      <w:r w:rsidRPr="009C3301">
        <w:rPr>
          <w:b/>
          <w:bCs/>
          <w:sz w:val="24"/>
          <w:szCs w:val="24"/>
          <w:lang w:val="uk-UA"/>
        </w:rPr>
        <w:t>Margaryta Grynyvetska</w:t>
      </w:r>
      <w:r w:rsidRPr="009C3301">
        <w:rPr>
          <w:sz w:val="24"/>
          <w:szCs w:val="24"/>
        </w:rPr>
        <w:t xml:space="preserve"> </w:t>
      </w:r>
      <w:r w:rsidR="005A4875" w:rsidRPr="009C3301">
        <w:rPr>
          <w:sz w:val="24"/>
          <w:szCs w:val="24"/>
        </w:rPr>
        <w:t xml:space="preserve">– </w:t>
      </w:r>
      <w:r w:rsidRPr="009C3301">
        <w:rPr>
          <w:sz w:val="24"/>
          <w:szCs w:val="24"/>
        </w:rPr>
        <w:t>dyrygentka</w:t>
      </w:r>
      <w:r w:rsidR="00184708">
        <w:rPr>
          <w:sz w:val="24"/>
          <w:szCs w:val="24"/>
        </w:rPr>
        <w:t>.</w:t>
      </w:r>
    </w:p>
    <w:p w14:paraId="0B28105B" w14:textId="77777777" w:rsidR="00E14810" w:rsidRPr="002E5440" w:rsidRDefault="00E14810" w:rsidP="009C3301">
      <w:pPr>
        <w:spacing w:before="40" w:after="120" w:line="360" w:lineRule="auto"/>
        <w:rPr>
          <w:sz w:val="24"/>
          <w:szCs w:val="24"/>
        </w:rPr>
      </w:pPr>
      <w:r w:rsidRPr="002E5440">
        <w:rPr>
          <w:sz w:val="24"/>
          <w:szCs w:val="24"/>
        </w:rPr>
        <w:t>Program:</w:t>
      </w:r>
    </w:p>
    <w:p w14:paraId="370BC87A" w14:textId="74938D15" w:rsidR="00184708" w:rsidRDefault="00E14810" w:rsidP="00184708">
      <w:pPr>
        <w:pStyle w:val="Akapitzlist"/>
        <w:numPr>
          <w:ilvl w:val="0"/>
          <w:numId w:val="9"/>
        </w:numPr>
        <w:spacing w:line="360" w:lineRule="auto"/>
        <w:rPr>
          <w:sz w:val="24"/>
          <w:szCs w:val="24"/>
        </w:rPr>
      </w:pPr>
      <w:r w:rsidRPr="009C3301">
        <w:rPr>
          <w:b/>
          <w:bCs/>
          <w:sz w:val="24"/>
          <w:szCs w:val="24"/>
          <w:lang w:val="uk-UA"/>
        </w:rPr>
        <w:t>Zoltan Almashi</w:t>
      </w:r>
      <w:r w:rsidR="00C452FE">
        <w:rPr>
          <w:b/>
          <w:bCs/>
          <w:sz w:val="24"/>
          <w:szCs w:val="24"/>
        </w:rPr>
        <w:t>,</w:t>
      </w:r>
      <w:r w:rsidRPr="009C3301">
        <w:rPr>
          <w:sz w:val="24"/>
          <w:szCs w:val="24"/>
        </w:rPr>
        <w:t xml:space="preserve"> „Miasto Marii” na orkiestrę smyczkową (utwór dedykowany miastu </w:t>
      </w:r>
      <w:proofErr w:type="spellStart"/>
      <w:r w:rsidRPr="009C3301">
        <w:rPr>
          <w:sz w:val="24"/>
          <w:szCs w:val="24"/>
        </w:rPr>
        <w:t>Mariupol</w:t>
      </w:r>
      <w:proofErr w:type="spellEnd"/>
      <w:r w:rsidRPr="009C3301">
        <w:rPr>
          <w:sz w:val="24"/>
          <w:szCs w:val="24"/>
        </w:rPr>
        <w:t>)</w:t>
      </w:r>
      <w:r w:rsidR="00C452FE">
        <w:rPr>
          <w:sz w:val="24"/>
          <w:szCs w:val="24"/>
        </w:rPr>
        <w:t>,</w:t>
      </w:r>
    </w:p>
    <w:p w14:paraId="5697B757" w14:textId="3BFDBCCC" w:rsidR="00184708" w:rsidRDefault="00E14810" w:rsidP="00184708">
      <w:pPr>
        <w:pStyle w:val="Akapitzlist"/>
        <w:numPr>
          <w:ilvl w:val="0"/>
          <w:numId w:val="9"/>
        </w:numPr>
        <w:spacing w:line="360" w:lineRule="auto"/>
        <w:rPr>
          <w:sz w:val="24"/>
          <w:szCs w:val="24"/>
        </w:rPr>
      </w:pPr>
      <w:commentRangeStart w:id="0"/>
      <w:r w:rsidRPr="009C3301">
        <w:rPr>
          <w:b/>
          <w:bCs/>
          <w:sz w:val="24"/>
          <w:szCs w:val="24"/>
          <w:lang w:val="en-US"/>
        </w:rPr>
        <w:t>David Krakauer, Kathleen Tagg</w:t>
      </w:r>
      <w:r w:rsidR="00A17370">
        <w:rPr>
          <w:b/>
          <w:bCs/>
          <w:sz w:val="24"/>
          <w:szCs w:val="24"/>
          <w:lang w:val="en-US"/>
        </w:rPr>
        <w:t>,</w:t>
      </w:r>
      <w:r w:rsidRPr="009C3301">
        <w:rPr>
          <w:sz w:val="24"/>
          <w:szCs w:val="24"/>
          <w:lang w:val="en-US"/>
        </w:rPr>
        <w:t xml:space="preserve"> </w:t>
      </w:r>
      <w:r w:rsidR="00C452FE" w:rsidRPr="009C3301">
        <w:rPr>
          <w:sz w:val="24"/>
          <w:szCs w:val="24"/>
          <w:lang w:val="en-US"/>
        </w:rPr>
        <w:t>.</w:t>
      </w:r>
      <w:r w:rsidRPr="009C3301">
        <w:rPr>
          <w:sz w:val="24"/>
          <w:szCs w:val="24"/>
          <w:lang w:val="en-US"/>
        </w:rPr>
        <w:t>„The Fretless Clarinet”</w:t>
      </w:r>
      <w:r w:rsidRPr="009C3301">
        <w:rPr>
          <w:sz w:val="24"/>
          <w:szCs w:val="24"/>
        </w:rPr>
        <w:t xml:space="preserve"> – koncert na klarnet klezmerski i orkiestrę</w:t>
      </w:r>
      <w:r w:rsidR="00184708">
        <w:rPr>
          <w:sz w:val="24"/>
          <w:szCs w:val="24"/>
        </w:rPr>
        <w:t>,</w:t>
      </w:r>
    </w:p>
    <w:p w14:paraId="47563F1C" w14:textId="1040B567" w:rsidR="007358F1" w:rsidRPr="009C3301" w:rsidRDefault="00E14810" w:rsidP="009C3301">
      <w:pPr>
        <w:pStyle w:val="Akapitzlist"/>
        <w:numPr>
          <w:ilvl w:val="0"/>
          <w:numId w:val="9"/>
        </w:numPr>
        <w:spacing w:before="40" w:after="240" w:line="360" w:lineRule="auto"/>
        <w:ind w:left="714" w:hanging="357"/>
        <w:rPr>
          <w:sz w:val="24"/>
          <w:szCs w:val="24"/>
        </w:rPr>
      </w:pPr>
      <w:r w:rsidRPr="009C3301">
        <w:rPr>
          <w:b/>
          <w:bCs/>
          <w:sz w:val="24"/>
          <w:szCs w:val="24"/>
          <w:lang w:val="en-US"/>
        </w:rPr>
        <w:t>Philip Glass</w:t>
      </w:r>
      <w:commentRangeEnd w:id="0"/>
      <w:r w:rsidR="00A17370">
        <w:rPr>
          <w:rStyle w:val="Odwoaniedokomentarza"/>
        </w:rPr>
        <w:commentReference w:id="0"/>
      </w:r>
      <w:r w:rsidR="00C452FE">
        <w:rPr>
          <w:b/>
          <w:bCs/>
          <w:sz w:val="24"/>
          <w:szCs w:val="24"/>
        </w:rPr>
        <w:t>,</w:t>
      </w:r>
      <w:r w:rsidRPr="009C3301">
        <w:rPr>
          <w:sz w:val="24"/>
          <w:szCs w:val="24"/>
        </w:rPr>
        <w:t xml:space="preserve"> Koncert podwójny na skrzypce, wiolonczelę i orkiestrę</w:t>
      </w:r>
      <w:r w:rsidR="00C452FE">
        <w:rPr>
          <w:sz w:val="24"/>
          <w:szCs w:val="24"/>
        </w:rPr>
        <w:t>.</w:t>
      </w:r>
    </w:p>
    <w:p w14:paraId="54E35E65" w14:textId="38665163" w:rsidR="00184708" w:rsidRDefault="007358F1" w:rsidP="002E5440">
      <w:pPr>
        <w:spacing w:line="360" w:lineRule="auto"/>
        <w:rPr>
          <w:b/>
          <w:bCs/>
          <w:sz w:val="24"/>
          <w:szCs w:val="24"/>
          <w:u w:val="single"/>
        </w:rPr>
      </w:pPr>
      <w:r w:rsidRPr="00F33F2F">
        <w:rPr>
          <w:b/>
          <w:bCs/>
          <w:sz w:val="24"/>
          <w:szCs w:val="24"/>
        </w:rPr>
        <w:t>25 lutego (sobota), g. 18:00</w:t>
      </w:r>
    </w:p>
    <w:p w14:paraId="52C00231" w14:textId="0CF1D227" w:rsidR="007358F1" w:rsidRPr="002E5440" w:rsidRDefault="007358F1" w:rsidP="002E5440">
      <w:pPr>
        <w:spacing w:line="360" w:lineRule="auto"/>
        <w:rPr>
          <w:sz w:val="24"/>
          <w:szCs w:val="24"/>
        </w:rPr>
      </w:pPr>
      <w:r w:rsidRPr="002E5440">
        <w:rPr>
          <w:b/>
          <w:bCs/>
          <w:sz w:val="24"/>
          <w:szCs w:val="24"/>
        </w:rPr>
        <w:t>Kwartet Śląski</w:t>
      </w:r>
      <w:r w:rsidRPr="002E5440">
        <w:rPr>
          <w:sz w:val="24"/>
          <w:szCs w:val="24"/>
        </w:rPr>
        <w:t xml:space="preserve"> – premiera płyty „Mieczysław </w:t>
      </w:r>
      <w:proofErr w:type="spellStart"/>
      <w:r w:rsidRPr="002E5440">
        <w:rPr>
          <w:sz w:val="24"/>
          <w:szCs w:val="24"/>
        </w:rPr>
        <w:t>Wajnberg</w:t>
      </w:r>
      <w:proofErr w:type="spellEnd"/>
      <w:r w:rsidRPr="002E5440">
        <w:rPr>
          <w:sz w:val="24"/>
          <w:szCs w:val="24"/>
        </w:rPr>
        <w:t xml:space="preserve">. </w:t>
      </w:r>
      <w:r w:rsidRPr="009C3301">
        <w:rPr>
          <w:sz w:val="24"/>
          <w:szCs w:val="24"/>
          <w:lang w:val="en-US"/>
        </w:rPr>
        <w:t>Complete String Quartets</w:t>
      </w:r>
      <w:r w:rsidR="00184708">
        <w:rPr>
          <w:sz w:val="24"/>
          <w:szCs w:val="24"/>
        </w:rPr>
        <w:t>”</w:t>
      </w:r>
    </w:p>
    <w:p w14:paraId="0702A041" w14:textId="77777777" w:rsidR="00184708" w:rsidRDefault="007358F1" w:rsidP="00184708">
      <w:pPr>
        <w:pStyle w:val="Akapitzlist"/>
        <w:numPr>
          <w:ilvl w:val="0"/>
          <w:numId w:val="10"/>
        </w:numPr>
        <w:spacing w:line="360" w:lineRule="auto"/>
        <w:rPr>
          <w:sz w:val="24"/>
          <w:szCs w:val="24"/>
        </w:rPr>
      </w:pPr>
      <w:r w:rsidRPr="009C3301">
        <w:rPr>
          <w:b/>
          <w:bCs/>
          <w:sz w:val="24"/>
          <w:szCs w:val="24"/>
        </w:rPr>
        <w:t xml:space="preserve">Szymon </w:t>
      </w:r>
      <w:proofErr w:type="spellStart"/>
      <w:r w:rsidRPr="009C3301">
        <w:rPr>
          <w:b/>
          <w:bCs/>
          <w:sz w:val="24"/>
          <w:szCs w:val="24"/>
        </w:rPr>
        <w:t>Krzeszowiec</w:t>
      </w:r>
      <w:proofErr w:type="spellEnd"/>
      <w:r w:rsidRPr="009C3301">
        <w:rPr>
          <w:sz w:val="24"/>
          <w:szCs w:val="24"/>
        </w:rPr>
        <w:t xml:space="preserve"> – skrzypce</w:t>
      </w:r>
      <w:r w:rsidR="00184708">
        <w:rPr>
          <w:sz w:val="24"/>
          <w:szCs w:val="24"/>
        </w:rPr>
        <w:t>,</w:t>
      </w:r>
    </w:p>
    <w:p w14:paraId="0A163BEE" w14:textId="3417E9BA" w:rsidR="00184708" w:rsidRDefault="007358F1" w:rsidP="00184708">
      <w:pPr>
        <w:pStyle w:val="Akapitzlist"/>
        <w:numPr>
          <w:ilvl w:val="0"/>
          <w:numId w:val="10"/>
        </w:numPr>
        <w:spacing w:line="360" w:lineRule="auto"/>
        <w:rPr>
          <w:sz w:val="24"/>
          <w:szCs w:val="24"/>
        </w:rPr>
      </w:pPr>
      <w:r w:rsidRPr="009C3301">
        <w:rPr>
          <w:b/>
          <w:bCs/>
          <w:sz w:val="24"/>
          <w:szCs w:val="24"/>
        </w:rPr>
        <w:t>Arkadiusz Kubica</w:t>
      </w:r>
      <w:r w:rsidRPr="009C3301">
        <w:rPr>
          <w:sz w:val="24"/>
          <w:szCs w:val="24"/>
        </w:rPr>
        <w:t xml:space="preserve"> – skrzypce</w:t>
      </w:r>
      <w:r w:rsidR="00184708">
        <w:rPr>
          <w:sz w:val="24"/>
          <w:szCs w:val="24"/>
        </w:rPr>
        <w:t>,</w:t>
      </w:r>
    </w:p>
    <w:p w14:paraId="186E4A43" w14:textId="146E49F5" w:rsidR="00184708" w:rsidRDefault="007358F1" w:rsidP="00184708">
      <w:pPr>
        <w:pStyle w:val="Akapitzlist"/>
        <w:numPr>
          <w:ilvl w:val="0"/>
          <w:numId w:val="10"/>
        </w:numPr>
        <w:spacing w:line="360" w:lineRule="auto"/>
        <w:rPr>
          <w:sz w:val="24"/>
          <w:szCs w:val="24"/>
        </w:rPr>
      </w:pPr>
      <w:r w:rsidRPr="009C3301">
        <w:rPr>
          <w:b/>
          <w:bCs/>
          <w:sz w:val="24"/>
          <w:szCs w:val="24"/>
        </w:rPr>
        <w:t xml:space="preserve">Łukasz </w:t>
      </w:r>
      <w:proofErr w:type="spellStart"/>
      <w:r w:rsidRPr="009C3301">
        <w:rPr>
          <w:b/>
          <w:bCs/>
          <w:sz w:val="24"/>
          <w:szCs w:val="24"/>
        </w:rPr>
        <w:t>Syrnicki</w:t>
      </w:r>
      <w:proofErr w:type="spellEnd"/>
      <w:r w:rsidRPr="009C3301">
        <w:rPr>
          <w:sz w:val="24"/>
          <w:szCs w:val="24"/>
        </w:rPr>
        <w:t xml:space="preserve"> – altówka</w:t>
      </w:r>
      <w:r w:rsidR="00184708">
        <w:rPr>
          <w:sz w:val="24"/>
          <w:szCs w:val="24"/>
        </w:rPr>
        <w:t>,</w:t>
      </w:r>
    </w:p>
    <w:p w14:paraId="42E402E9" w14:textId="6617F71F" w:rsidR="00C452FE" w:rsidRDefault="007358F1" w:rsidP="00C452FE">
      <w:pPr>
        <w:pStyle w:val="Akapitzlist"/>
        <w:numPr>
          <w:ilvl w:val="0"/>
          <w:numId w:val="10"/>
        </w:numPr>
        <w:spacing w:before="40" w:after="600" w:line="360" w:lineRule="auto"/>
        <w:ind w:left="714" w:hanging="357"/>
        <w:rPr>
          <w:sz w:val="24"/>
          <w:szCs w:val="24"/>
        </w:rPr>
        <w:sectPr w:rsidR="00C452FE" w:rsidSect="00184708">
          <w:type w:val="continuous"/>
          <w:pgSz w:w="11900" w:h="16840"/>
          <w:pgMar w:top="3084" w:right="991" w:bottom="142" w:left="993" w:header="426" w:footer="207" w:gutter="0"/>
          <w:cols w:space="708"/>
        </w:sectPr>
      </w:pPr>
      <w:r w:rsidRPr="009C3301">
        <w:rPr>
          <w:b/>
          <w:bCs/>
          <w:sz w:val="24"/>
          <w:szCs w:val="24"/>
        </w:rPr>
        <w:t>Piotr Janosik</w:t>
      </w:r>
      <w:r w:rsidRPr="009C3301">
        <w:rPr>
          <w:sz w:val="24"/>
          <w:szCs w:val="24"/>
        </w:rPr>
        <w:t xml:space="preserve"> – wiolonczela</w:t>
      </w:r>
      <w:r w:rsidR="00C452FE">
        <w:rPr>
          <w:sz w:val="24"/>
          <w:szCs w:val="24"/>
        </w:rPr>
        <w:t>.</w:t>
      </w:r>
    </w:p>
    <w:p w14:paraId="4FD5D4C6" w14:textId="77777777" w:rsidR="00C452FE" w:rsidRDefault="007358F1" w:rsidP="009C3301">
      <w:pPr>
        <w:spacing w:before="40" w:after="240" w:line="360" w:lineRule="auto"/>
        <w:rPr>
          <w:b/>
          <w:bCs/>
          <w:sz w:val="24"/>
          <w:szCs w:val="24"/>
        </w:rPr>
      </w:pPr>
      <w:r w:rsidRPr="00F33F2F">
        <w:rPr>
          <w:b/>
          <w:bCs/>
          <w:sz w:val="24"/>
          <w:szCs w:val="24"/>
        </w:rPr>
        <w:t>25 lutego (sobota), g. 20:00</w:t>
      </w:r>
    </w:p>
    <w:p w14:paraId="2AA3513E" w14:textId="4EBBA668" w:rsidR="007358F1" w:rsidRPr="009C3301" w:rsidRDefault="007358F1" w:rsidP="009C3301">
      <w:pPr>
        <w:spacing w:before="40" w:after="240" w:line="360" w:lineRule="auto"/>
        <w:rPr>
          <w:b/>
          <w:bCs/>
          <w:sz w:val="24"/>
          <w:szCs w:val="24"/>
        </w:rPr>
      </w:pPr>
      <w:r w:rsidRPr="002E5440">
        <w:rPr>
          <w:b/>
          <w:bCs/>
          <w:sz w:val="24"/>
          <w:szCs w:val="24"/>
        </w:rPr>
        <w:t>Bastarda Trio</w:t>
      </w:r>
      <w:r w:rsidRPr="002E5440">
        <w:rPr>
          <w:sz w:val="24"/>
          <w:szCs w:val="24"/>
        </w:rPr>
        <w:t xml:space="preserve"> „</w:t>
      </w:r>
      <w:proofErr w:type="spellStart"/>
      <w:r w:rsidRPr="002E5440">
        <w:rPr>
          <w:sz w:val="24"/>
          <w:szCs w:val="24"/>
        </w:rPr>
        <w:t>Nizozot</w:t>
      </w:r>
      <w:proofErr w:type="spellEnd"/>
      <w:r w:rsidRPr="002E5440">
        <w:rPr>
          <w:sz w:val="24"/>
          <w:szCs w:val="24"/>
        </w:rPr>
        <w:t xml:space="preserve">” – muzyka trzech klanów chasydzkich dynastii </w:t>
      </w:r>
      <w:proofErr w:type="spellStart"/>
      <w:r w:rsidRPr="002E5440">
        <w:rPr>
          <w:sz w:val="24"/>
          <w:szCs w:val="24"/>
        </w:rPr>
        <w:t>Modrzyc</w:t>
      </w:r>
      <w:proofErr w:type="spellEnd"/>
      <w:r w:rsidRPr="002E5440">
        <w:rPr>
          <w:sz w:val="24"/>
          <w:szCs w:val="24"/>
        </w:rPr>
        <w:t xml:space="preserve">, Szapiro oraz </w:t>
      </w:r>
      <w:proofErr w:type="spellStart"/>
      <w:r w:rsidRPr="002E5440">
        <w:rPr>
          <w:sz w:val="24"/>
          <w:szCs w:val="24"/>
        </w:rPr>
        <w:t>Koźnic</w:t>
      </w:r>
      <w:proofErr w:type="spellEnd"/>
      <w:r w:rsidRPr="002E5440">
        <w:rPr>
          <w:sz w:val="24"/>
          <w:szCs w:val="24"/>
        </w:rPr>
        <w:t>.</w:t>
      </w:r>
    </w:p>
    <w:p w14:paraId="238CD6AA" w14:textId="32900D35" w:rsidR="00184708" w:rsidRPr="009C3301" w:rsidRDefault="007358F1" w:rsidP="00184708">
      <w:pPr>
        <w:pStyle w:val="Akapitzlist"/>
        <w:numPr>
          <w:ilvl w:val="0"/>
          <w:numId w:val="11"/>
        </w:numPr>
        <w:spacing w:line="360" w:lineRule="auto"/>
        <w:rPr>
          <w:sz w:val="24"/>
          <w:szCs w:val="24"/>
        </w:rPr>
      </w:pPr>
      <w:r w:rsidRPr="009C3301">
        <w:rPr>
          <w:b/>
          <w:bCs/>
          <w:sz w:val="24"/>
          <w:szCs w:val="24"/>
        </w:rPr>
        <w:t>Paweł Szamburski</w:t>
      </w:r>
      <w:r w:rsidRPr="009C3301">
        <w:rPr>
          <w:sz w:val="24"/>
          <w:szCs w:val="24"/>
        </w:rPr>
        <w:t xml:space="preserve"> – klarnet</w:t>
      </w:r>
      <w:r w:rsidR="00184708">
        <w:rPr>
          <w:sz w:val="24"/>
          <w:szCs w:val="24"/>
        </w:rPr>
        <w:t>,</w:t>
      </w:r>
    </w:p>
    <w:p w14:paraId="52478E28" w14:textId="0FEBCAF6" w:rsidR="00184708" w:rsidRPr="009C3301" w:rsidRDefault="007358F1" w:rsidP="00184708">
      <w:pPr>
        <w:pStyle w:val="Akapitzlist"/>
        <w:numPr>
          <w:ilvl w:val="0"/>
          <w:numId w:val="11"/>
        </w:numPr>
        <w:spacing w:line="360" w:lineRule="auto"/>
        <w:rPr>
          <w:sz w:val="24"/>
          <w:szCs w:val="24"/>
        </w:rPr>
      </w:pPr>
      <w:r w:rsidRPr="009C3301">
        <w:rPr>
          <w:b/>
          <w:bCs/>
          <w:sz w:val="24"/>
          <w:szCs w:val="24"/>
        </w:rPr>
        <w:t>Michał Górczyński</w:t>
      </w:r>
      <w:r w:rsidRPr="009C3301">
        <w:rPr>
          <w:sz w:val="24"/>
          <w:szCs w:val="24"/>
        </w:rPr>
        <w:t xml:space="preserve"> – klarnet basowy</w:t>
      </w:r>
      <w:r w:rsidR="00184708">
        <w:rPr>
          <w:sz w:val="24"/>
          <w:szCs w:val="24"/>
        </w:rPr>
        <w:t>,</w:t>
      </w:r>
    </w:p>
    <w:p w14:paraId="6A13661D" w14:textId="63D5F769" w:rsidR="00184708" w:rsidRDefault="007358F1" w:rsidP="009C3301">
      <w:pPr>
        <w:pStyle w:val="Akapitzlist"/>
        <w:numPr>
          <w:ilvl w:val="0"/>
          <w:numId w:val="11"/>
        </w:numPr>
        <w:spacing w:before="40" w:after="240" w:line="360" w:lineRule="auto"/>
        <w:ind w:left="714" w:hanging="357"/>
        <w:rPr>
          <w:sz w:val="24"/>
          <w:szCs w:val="24"/>
        </w:rPr>
      </w:pPr>
      <w:r w:rsidRPr="009C3301">
        <w:rPr>
          <w:b/>
          <w:bCs/>
          <w:sz w:val="24"/>
          <w:szCs w:val="24"/>
        </w:rPr>
        <w:t xml:space="preserve">Tomasz </w:t>
      </w:r>
      <w:proofErr w:type="spellStart"/>
      <w:r w:rsidRPr="009C3301">
        <w:rPr>
          <w:b/>
          <w:bCs/>
          <w:sz w:val="24"/>
          <w:szCs w:val="24"/>
        </w:rPr>
        <w:t>Pokrzywiński</w:t>
      </w:r>
      <w:proofErr w:type="spellEnd"/>
      <w:r w:rsidRPr="009C3301">
        <w:rPr>
          <w:sz w:val="24"/>
          <w:szCs w:val="24"/>
        </w:rPr>
        <w:t xml:space="preserve"> – wiolonczela</w:t>
      </w:r>
      <w:r w:rsidR="00184708">
        <w:rPr>
          <w:sz w:val="24"/>
          <w:szCs w:val="24"/>
        </w:rPr>
        <w:t>.</w:t>
      </w:r>
    </w:p>
    <w:p w14:paraId="468A582A" w14:textId="22817241" w:rsidR="00184708" w:rsidRDefault="007358F1" w:rsidP="00184708">
      <w:pPr>
        <w:spacing w:line="360" w:lineRule="auto"/>
        <w:rPr>
          <w:b/>
          <w:bCs/>
          <w:sz w:val="24"/>
          <w:szCs w:val="24"/>
        </w:rPr>
      </w:pPr>
      <w:r w:rsidRPr="009C3301">
        <w:rPr>
          <w:b/>
          <w:bCs/>
          <w:sz w:val="24"/>
          <w:szCs w:val="24"/>
        </w:rPr>
        <w:t>26 lutego (niedziela), g. 16:00</w:t>
      </w:r>
    </w:p>
    <w:p w14:paraId="56707291" w14:textId="004AD631" w:rsidR="007358F1" w:rsidRPr="009C3301" w:rsidRDefault="007358F1" w:rsidP="00184708">
      <w:pPr>
        <w:spacing w:line="360" w:lineRule="auto"/>
        <w:rPr>
          <w:sz w:val="24"/>
          <w:szCs w:val="24"/>
        </w:rPr>
      </w:pPr>
      <w:r w:rsidRPr="009C3301">
        <w:rPr>
          <w:b/>
          <w:bCs/>
          <w:sz w:val="24"/>
          <w:szCs w:val="24"/>
        </w:rPr>
        <w:t xml:space="preserve">Karol </w:t>
      </w:r>
      <w:proofErr w:type="spellStart"/>
      <w:r w:rsidRPr="009C3301">
        <w:rPr>
          <w:b/>
          <w:bCs/>
          <w:sz w:val="24"/>
          <w:szCs w:val="24"/>
        </w:rPr>
        <w:t>Rathaus</w:t>
      </w:r>
      <w:proofErr w:type="spellEnd"/>
      <w:r w:rsidRPr="009C3301">
        <w:rPr>
          <w:b/>
          <w:bCs/>
          <w:sz w:val="24"/>
          <w:szCs w:val="24"/>
        </w:rPr>
        <w:t xml:space="preserve"> Ensemble</w:t>
      </w:r>
      <w:r w:rsidRPr="009C3301">
        <w:rPr>
          <w:sz w:val="24"/>
          <w:szCs w:val="24"/>
        </w:rPr>
        <w:t xml:space="preserve"> – koncert monograficzny muzyki Karola </w:t>
      </w:r>
      <w:proofErr w:type="spellStart"/>
      <w:r w:rsidRPr="009C3301">
        <w:rPr>
          <w:sz w:val="24"/>
          <w:szCs w:val="24"/>
        </w:rPr>
        <w:t>Rathausa</w:t>
      </w:r>
      <w:proofErr w:type="spellEnd"/>
    </w:p>
    <w:p w14:paraId="3D2D6AAD" w14:textId="7FE39F7F" w:rsidR="00184708" w:rsidRPr="009C3301" w:rsidRDefault="007358F1" w:rsidP="00184708">
      <w:pPr>
        <w:pStyle w:val="Akapitzlist"/>
        <w:numPr>
          <w:ilvl w:val="0"/>
          <w:numId w:val="12"/>
        </w:numPr>
        <w:spacing w:line="360" w:lineRule="auto"/>
        <w:rPr>
          <w:sz w:val="24"/>
          <w:szCs w:val="24"/>
        </w:rPr>
      </w:pPr>
      <w:r w:rsidRPr="009C3301">
        <w:rPr>
          <w:b/>
          <w:bCs/>
          <w:sz w:val="24"/>
          <w:szCs w:val="24"/>
        </w:rPr>
        <w:t xml:space="preserve">Aleksandra </w:t>
      </w:r>
      <w:proofErr w:type="spellStart"/>
      <w:r w:rsidRPr="009C3301">
        <w:rPr>
          <w:b/>
          <w:bCs/>
          <w:sz w:val="24"/>
          <w:szCs w:val="24"/>
        </w:rPr>
        <w:t>Hałat</w:t>
      </w:r>
      <w:proofErr w:type="spellEnd"/>
      <w:r w:rsidRPr="009C3301">
        <w:rPr>
          <w:sz w:val="24"/>
          <w:szCs w:val="24"/>
        </w:rPr>
        <w:t xml:space="preserve"> – fortepian</w:t>
      </w:r>
      <w:r w:rsidR="00184708">
        <w:rPr>
          <w:sz w:val="24"/>
          <w:szCs w:val="24"/>
        </w:rPr>
        <w:t>,</w:t>
      </w:r>
    </w:p>
    <w:p w14:paraId="738305F4" w14:textId="5207CA8D" w:rsidR="00184708" w:rsidRPr="009C3301" w:rsidRDefault="007358F1" w:rsidP="00184708">
      <w:pPr>
        <w:pStyle w:val="Akapitzlist"/>
        <w:numPr>
          <w:ilvl w:val="0"/>
          <w:numId w:val="12"/>
        </w:numPr>
        <w:spacing w:line="360" w:lineRule="auto"/>
        <w:rPr>
          <w:sz w:val="24"/>
          <w:szCs w:val="24"/>
        </w:rPr>
      </w:pPr>
      <w:r w:rsidRPr="009C3301">
        <w:rPr>
          <w:b/>
          <w:bCs/>
          <w:sz w:val="24"/>
          <w:szCs w:val="24"/>
        </w:rPr>
        <w:t xml:space="preserve">Marcin </w:t>
      </w:r>
      <w:proofErr w:type="spellStart"/>
      <w:r w:rsidRPr="009C3301">
        <w:rPr>
          <w:b/>
          <w:bCs/>
          <w:sz w:val="24"/>
          <w:szCs w:val="24"/>
        </w:rPr>
        <w:t>Hałat</w:t>
      </w:r>
      <w:proofErr w:type="spellEnd"/>
      <w:r w:rsidRPr="009C3301">
        <w:rPr>
          <w:sz w:val="24"/>
          <w:szCs w:val="24"/>
        </w:rPr>
        <w:t xml:space="preserve"> – skrzypce</w:t>
      </w:r>
      <w:r w:rsidR="00184708">
        <w:rPr>
          <w:sz w:val="24"/>
          <w:szCs w:val="24"/>
        </w:rPr>
        <w:t>,</w:t>
      </w:r>
    </w:p>
    <w:p w14:paraId="72D4C2AB" w14:textId="0FF25845" w:rsidR="00184708" w:rsidRPr="009C3301" w:rsidRDefault="00220DC5" w:rsidP="00184708">
      <w:pPr>
        <w:pStyle w:val="Akapitzlist"/>
        <w:numPr>
          <w:ilvl w:val="0"/>
          <w:numId w:val="12"/>
        </w:numPr>
        <w:spacing w:line="360" w:lineRule="auto"/>
        <w:rPr>
          <w:sz w:val="24"/>
          <w:szCs w:val="24"/>
        </w:rPr>
      </w:pPr>
      <w:r w:rsidRPr="009C3301">
        <w:rPr>
          <w:b/>
          <w:bCs/>
          <w:sz w:val="24"/>
          <w:szCs w:val="24"/>
        </w:rPr>
        <w:t xml:space="preserve">Tomasz </w:t>
      </w:r>
      <w:proofErr w:type="spellStart"/>
      <w:r w:rsidRPr="009C3301">
        <w:rPr>
          <w:b/>
          <w:bCs/>
          <w:sz w:val="24"/>
          <w:szCs w:val="24"/>
        </w:rPr>
        <w:t>Daroch</w:t>
      </w:r>
      <w:proofErr w:type="spellEnd"/>
      <w:r w:rsidRPr="009C3301">
        <w:rPr>
          <w:sz w:val="24"/>
          <w:szCs w:val="24"/>
        </w:rPr>
        <w:t xml:space="preserve"> </w:t>
      </w:r>
      <w:r w:rsidR="00547AF0" w:rsidRPr="009C3301">
        <w:rPr>
          <w:sz w:val="24"/>
          <w:szCs w:val="24"/>
        </w:rPr>
        <w:t xml:space="preserve">– </w:t>
      </w:r>
      <w:r w:rsidRPr="009C3301">
        <w:rPr>
          <w:sz w:val="24"/>
          <w:szCs w:val="24"/>
        </w:rPr>
        <w:t>wiolonczela</w:t>
      </w:r>
      <w:r w:rsidR="00184708">
        <w:rPr>
          <w:sz w:val="24"/>
          <w:szCs w:val="24"/>
        </w:rPr>
        <w:t>,</w:t>
      </w:r>
    </w:p>
    <w:p w14:paraId="32E8039C" w14:textId="5F311725" w:rsidR="007358F1" w:rsidRPr="009C3301" w:rsidRDefault="007358F1" w:rsidP="009C3301">
      <w:pPr>
        <w:pStyle w:val="Akapitzlist"/>
        <w:numPr>
          <w:ilvl w:val="0"/>
          <w:numId w:val="12"/>
        </w:numPr>
        <w:spacing w:before="40" w:after="120" w:line="360" w:lineRule="auto"/>
        <w:ind w:left="714" w:hanging="357"/>
        <w:rPr>
          <w:sz w:val="24"/>
          <w:szCs w:val="24"/>
        </w:rPr>
      </w:pPr>
      <w:r w:rsidRPr="009C3301">
        <w:rPr>
          <w:b/>
          <w:bCs/>
          <w:sz w:val="24"/>
          <w:szCs w:val="24"/>
        </w:rPr>
        <w:t>Piotr Lato</w:t>
      </w:r>
      <w:r w:rsidRPr="009C3301">
        <w:rPr>
          <w:sz w:val="24"/>
          <w:szCs w:val="24"/>
        </w:rPr>
        <w:t xml:space="preserve"> – klarnet</w:t>
      </w:r>
      <w:r w:rsidR="00184708">
        <w:rPr>
          <w:sz w:val="24"/>
          <w:szCs w:val="24"/>
        </w:rPr>
        <w:t>,</w:t>
      </w:r>
    </w:p>
    <w:p w14:paraId="725F9D80" w14:textId="77777777" w:rsidR="00184708" w:rsidRDefault="007358F1" w:rsidP="002E5440">
      <w:pPr>
        <w:spacing w:line="360" w:lineRule="auto"/>
        <w:rPr>
          <w:sz w:val="24"/>
          <w:szCs w:val="24"/>
        </w:rPr>
      </w:pPr>
      <w:r w:rsidRPr="002E5440">
        <w:rPr>
          <w:sz w:val="24"/>
          <w:szCs w:val="24"/>
        </w:rPr>
        <w:t>gościnnie:</w:t>
      </w:r>
    </w:p>
    <w:p w14:paraId="09DF56D6" w14:textId="7951DC9A" w:rsidR="007358F1" w:rsidRPr="009C3301" w:rsidRDefault="007358F1" w:rsidP="009C3301">
      <w:pPr>
        <w:pStyle w:val="Akapitzlist"/>
        <w:numPr>
          <w:ilvl w:val="0"/>
          <w:numId w:val="13"/>
        </w:numPr>
        <w:spacing w:before="40" w:after="240" w:line="360" w:lineRule="auto"/>
        <w:ind w:left="714" w:hanging="357"/>
        <w:rPr>
          <w:sz w:val="24"/>
          <w:szCs w:val="24"/>
        </w:rPr>
      </w:pPr>
      <w:r w:rsidRPr="009C3301">
        <w:rPr>
          <w:b/>
          <w:bCs/>
          <w:sz w:val="24"/>
          <w:szCs w:val="24"/>
          <w:lang w:val="en-US"/>
        </w:rPr>
        <w:t>Michael Guttman</w:t>
      </w:r>
      <w:r w:rsidRPr="009C3301">
        <w:rPr>
          <w:sz w:val="24"/>
          <w:szCs w:val="24"/>
        </w:rPr>
        <w:t xml:space="preserve"> – skrzypce</w:t>
      </w:r>
      <w:r w:rsidR="00184708">
        <w:rPr>
          <w:sz w:val="24"/>
          <w:szCs w:val="24"/>
        </w:rPr>
        <w:t>.</w:t>
      </w:r>
    </w:p>
    <w:p w14:paraId="2B06931E" w14:textId="77777777" w:rsidR="00184708" w:rsidRDefault="007358F1" w:rsidP="002E5440">
      <w:pPr>
        <w:spacing w:line="360" w:lineRule="auto"/>
        <w:rPr>
          <w:b/>
          <w:bCs/>
          <w:sz w:val="24"/>
          <w:szCs w:val="24"/>
        </w:rPr>
      </w:pPr>
      <w:r w:rsidRPr="00F33F2F">
        <w:rPr>
          <w:b/>
          <w:bCs/>
          <w:sz w:val="24"/>
          <w:szCs w:val="24"/>
        </w:rPr>
        <w:t>26 lutego (niedziela), g. 18:00</w:t>
      </w:r>
    </w:p>
    <w:p w14:paraId="40A9BA35" w14:textId="23AA0814" w:rsidR="00C452FE" w:rsidRPr="00C452FE" w:rsidRDefault="007358F1" w:rsidP="00C452FE">
      <w:pPr>
        <w:pStyle w:val="Akapitzlist"/>
        <w:numPr>
          <w:ilvl w:val="0"/>
          <w:numId w:val="13"/>
        </w:numPr>
        <w:spacing w:line="360" w:lineRule="auto"/>
        <w:rPr>
          <w:sz w:val="24"/>
          <w:szCs w:val="24"/>
        </w:rPr>
      </w:pPr>
      <w:r w:rsidRPr="009C3301">
        <w:rPr>
          <w:b/>
          <w:bCs/>
          <w:sz w:val="24"/>
          <w:szCs w:val="24"/>
        </w:rPr>
        <w:t xml:space="preserve">Odessa </w:t>
      </w:r>
      <w:proofErr w:type="spellStart"/>
      <w:r w:rsidRPr="009C3301">
        <w:rPr>
          <w:b/>
          <w:bCs/>
          <w:sz w:val="24"/>
          <w:szCs w:val="24"/>
        </w:rPr>
        <w:t>Classics@POLIN</w:t>
      </w:r>
      <w:proofErr w:type="spellEnd"/>
      <w:r w:rsidR="00C452FE">
        <w:rPr>
          <w:sz w:val="24"/>
          <w:szCs w:val="24"/>
        </w:rPr>
        <w:t>,</w:t>
      </w:r>
    </w:p>
    <w:p w14:paraId="2F80A157" w14:textId="4D04A9A7" w:rsidR="00C452FE" w:rsidRPr="009C3301" w:rsidRDefault="00964B55" w:rsidP="00C452FE">
      <w:pPr>
        <w:pStyle w:val="Akapitzlist"/>
        <w:numPr>
          <w:ilvl w:val="0"/>
          <w:numId w:val="13"/>
        </w:numPr>
        <w:spacing w:line="360" w:lineRule="auto"/>
        <w:rPr>
          <w:sz w:val="24"/>
          <w:szCs w:val="24"/>
        </w:rPr>
      </w:pPr>
      <w:r w:rsidRPr="009C3301">
        <w:rPr>
          <w:b/>
          <w:bCs/>
          <w:sz w:val="24"/>
          <w:szCs w:val="24"/>
        </w:rPr>
        <w:t>Orkiestra Polskiego Radia w Warszawie</w:t>
      </w:r>
      <w:r w:rsidR="00C452FE">
        <w:rPr>
          <w:b/>
          <w:bCs/>
          <w:sz w:val="24"/>
          <w:szCs w:val="24"/>
        </w:rPr>
        <w:t>,</w:t>
      </w:r>
    </w:p>
    <w:p w14:paraId="024A219D" w14:textId="46ED42F6" w:rsidR="00C452FE" w:rsidRDefault="007358F1" w:rsidP="00C452FE">
      <w:pPr>
        <w:pStyle w:val="Akapitzlist"/>
        <w:numPr>
          <w:ilvl w:val="0"/>
          <w:numId w:val="13"/>
        </w:numPr>
        <w:spacing w:line="360" w:lineRule="auto"/>
        <w:rPr>
          <w:sz w:val="24"/>
          <w:szCs w:val="24"/>
        </w:rPr>
      </w:pPr>
      <w:r w:rsidRPr="009C3301">
        <w:rPr>
          <w:b/>
          <w:bCs/>
          <w:sz w:val="24"/>
          <w:szCs w:val="24"/>
        </w:rPr>
        <w:t xml:space="preserve">Michał Klauza </w:t>
      </w:r>
      <w:r w:rsidRPr="009C3301">
        <w:rPr>
          <w:sz w:val="24"/>
          <w:szCs w:val="24"/>
        </w:rPr>
        <w:t>– dyrygent</w:t>
      </w:r>
      <w:r w:rsidR="00C452FE">
        <w:rPr>
          <w:sz w:val="24"/>
          <w:szCs w:val="24"/>
        </w:rPr>
        <w:t>,</w:t>
      </w:r>
    </w:p>
    <w:p w14:paraId="1D9D6809" w14:textId="172EA24C" w:rsidR="00C452FE" w:rsidRDefault="007358F1" w:rsidP="00C452FE">
      <w:pPr>
        <w:pStyle w:val="Akapitzlist"/>
        <w:numPr>
          <w:ilvl w:val="0"/>
          <w:numId w:val="13"/>
        </w:numPr>
        <w:spacing w:line="360" w:lineRule="auto"/>
        <w:rPr>
          <w:sz w:val="24"/>
          <w:szCs w:val="24"/>
        </w:rPr>
      </w:pPr>
      <w:r w:rsidRPr="009C3301">
        <w:rPr>
          <w:b/>
          <w:bCs/>
          <w:sz w:val="24"/>
          <w:szCs w:val="24"/>
          <w:lang w:val="en-US"/>
        </w:rPr>
        <w:t>Michael Guttman</w:t>
      </w:r>
      <w:r w:rsidRPr="009C3301">
        <w:rPr>
          <w:sz w:val="24"/>
          <w:szCs w:val="24"/>
        </w:rPr>
        <w:t xml:space="preserve"> – skrzypce</w:t>
      </w:r>
      <w:r w:rsidR="00C452FE">
        <w:rPr>
          <w:sz w:val="24"/>
          <w:szCs w:val="24"/>
        </w:rPr>
        <w:t>,</w:t>
      </w:r>
    </w:p>
    <w:p w14:paraId="58402224" w14:textId="731509A9" w:rsidR="00C452FE" w:rsidRDefault="007358F1" w:rsidP="00C452FE">
      <w:pPr>
        <w:pStyle w:val="Akapitzlist"/>
        <w:numPr>
          <w:ilvl w:val="0"/>
          <w:numId w:val="13"/>
        </w:numPr>
        <w:spacing w:before="40" w:after="1440" w:line="360" w:lineRule="auto"/>
        <w:ind w:left="714" w:hanging="357"/>
        <w:rPr>
          <w:sz w:val="24"/>
          <w:szCs w:val="24"/>
        </w:rPr>
        <w:sectPr w:rsidR="00C452FE" w:rsidSect="00184708">
          <w:type w:val="continuous"/>
          <w:pgSz w:w="11900" w:h="16840"/>
          <w:pgMar w:top="3084" w:right="991" w:bottom="142" w:left="993" w:header="426" w:footer="207" w:gutter="0"/>
          <w:cols w:space="708"/>
        </w:sectPr>
      </w:pPr>
      <w:r w:rsidRPr="009C3301">
        <w:rPr>
          <w:b/>
          <w:bCs/>
          <w:sz w:val="24"/>
          <w:szCs w:val="24"/>
          <w:lang w:val="uk-UA"/>
        </w:rPr>
        <w:t>Alexey Botvinov</w:t>
      </w:r>
      <w:r w:rsidRPr="009C3301">
        <w:rPr>
          <w:sz w:val="24"/>
          <w:szCs w:val="24"/>
        </w:rPr>
        <w:t xml:space="preserve"> – fortepian</w:t>
      </w:r>
      <w:r w:rsidR="00C452FE">
        <w:rPr>
          <w:sz w:val="24"/>
          <w:szCs w:val="24"/>
        </w:rPr>
        <w:t>.</w:t>
      </w:r>
    </w:p>
    <w:p w14:paraId="3076F1B3" w14:textId="77777777" w:rsidR="00C452FE" w:rsidRPr="002B170C" w:rsidRDefault="00C452FE" w:rsidP="00C452FE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Program:</w:t>
      </w:r>
    </w:p>
    <w:p w14:paraId="7BC1D371" w14:textId="6277D054" w:rsidR="00C452FE" w:rsidRPr="009C3301" w:rsidRDefault="00C452FE" w:rsidP="009C3301">
      <w:pPr>
        <w:pStyle w:val="Akapitzlist"/>
        <w:numPr>
          <w:ilvl w:val="0"/>
          <w:numId w:val="14"/>
        </w:numPr>
        <w:spacing w:line="360" w:lineRule="auto"/>
        <w:rPr>
          <w:sz w:val="24"/>
          <w:szCs w:val="24"/>
        </w:rPr>
      </w:pPr>
      <w:r w:rsidRPr="009C3301">
        <w:rPr>
          <w:sz w:val="24"/>
          <w:szCs w:val="24"/>
          <w:lang w:val="en-US"/>
        </w:rPr>
        <w:t>Paul Ben-Haim</w:t>
      </w:r>
      <w:r>
        <w:rPr>
          <w:sz w:val="24"/>
          <w:szCs w:val="24"/>
        </w:rPr>
        <w:t>,</w:t>
      </w:r>
      <w:r w:rsidRPr="002B170C">
        <w:rPr>
          <w:sz w:val="24"/>
          <w:szCs w:val="24"/>
        </w:rPr>
        <w:t xml:space="preserve"> „I Symfonia”</w:t>
      </w:r>
      <w:r>
        <w:rPr>
          <w:sz w:val="24"/>
          <w:szCs w:val="24"/>
        </w:rPr>
        <w:t>,</w:t>
      </w:r>
    </w:p>
    <w:p w14:paraId="71565885" w14:textId="68DDA347" w:rsidR="00C452FE" w:rsidRDefault="007358F1" w:rsidP="00C452FE">
      <w:pPr>
        <w:pStyle w:val="Akapitzlist"/>
        <w:numPr>
          <w:ilvl w:val="0"/>
          <w:numId w:val="14"/>
        </w:numPr>
        <w:spacing w:line="360" w:lineRule="auto"/>
        <w:rPr>
          <w:sz w:val="24"/>
          <w:szCs w:val="24"/>
        </w:rPr>
      </w:pPr>
      <w:r w:rsidRPr="009C3301">
        <w:rPr>
          <w:sz w:val="24"/>
          <w:szCs w:val="24"/>
          <w:lang w:val="fr-FR"/>
        </w:rPr>
        <w:t>Laurent Couson</w:t>
      </w:r>
      <w:r w:rsidR="00C452FE">
        <w:rPr>
          <w:sz w:val="24"/>
          <w:szCs w:val="24"/>
        </w:rPr>
        <w:t>,</w:t>
      </w:r>
      <w:r w:rsidRPr="009C3301">
        <w:rPr>
          <w:sz w:val="24"/>
          <w:szCs w:val="24"/>
        </w:rPr>
        <w:t xml:space="preserve"> „</w:t>
      </w:r>
      <w:proofErr w:type="spellStart"/>
      <w:r w:rsidRPr="009C3301">
        <w:rPr>
          <w:sz w:val="24"/>
          <w:szCs w:val="24"/>
        </w:rPr>
        <w:t>Yiddish</w:t>
      </w:r>
      <w:proofErr w:type="spellEnd"/>
      <w:r w:rsidRPr="009C3301">
        <w:rPr>
          <w:sz w:val="24"/>
          <w:szCs w:val="24"/>
        </w:rPr>
        <w:t xml:space="preserve"> Concerto”</w:t>
      </w:r>
      <w:r w:rsidR="00C452FE">
        <w:rPr>
          <w:sz w:val="24"/>
          <w:szCs w:val="24"/>
        </w:rPr>
        <w:t>,</w:t>
      </w:r>
    </w:p>
    <w:p w14:paraId="68D4DDBE" w14:textId="19CDC079" w:rsidR="00C452FE" w:rsidRDefault="007358F1" w:rsidP="009C3301">
      <w:pPr>
        <w:pStyle w:val="Akapitzlist"/>
        <w:numPr>
          <w:ilvl w:val="0"/>
          <w:numId w:val="14"/>
        </w:numPr>
        <w:spacing w:before="40" w:after="240" w:line="360" w:lineRule="auto"/>
        <w:ind w:left="714" w:hanging="357"/>
        <w:rPr>
          <w:sz w:val="24"/>
          <w:szCs w:val="24"/>
        </w:rPr>
        <w:sectPr w:rsidR="00C452FE" w:rsidSect="00184708">
          <w:type w:val="continuous"/>
          <w:pgSz w:w="11900" w:h="16840"/>
          <w:pgMar w:top="3084" w:right="991" w:bottom="142" w:left="993" w:header="426" w:footer="207" w:gutter="0"/>
          <w:cols w:space="708"/>
        </w:sectPr>
      </w:pPr>
      <w:r w:rsidRPr="009C3301">
        <w:rPr>
          <w:sz w:val="24"/>
          <w:szCs w:val="24"/>
          <w:lang w:val="uk-UA"/>
        </w:rPr>
        <w:t>Alemdar Karamanov</w:t>
      </w:r>
      <w:r w:rsidR="00C452FE">
        <w:rPr>
          <w:sz w:val="24"/>
          <w:szCs w:val="24"/>
        </w:rPr>
        <w:t>,</w:t>
      </w:r>
      <w:r w:rsidRPr="009C3301">
        <w:rPr>
          <w:sz w:val="24"/>
          <w:szCs w:val="24"/>
        </w:rPr>
        <w:t xml:space="preserve"> Koncert fortepianowy nr 3</w:t>
      </w:r>
      <w:r w:rsidR="00C452FE">
        <w:rPr>
          <w:sz w:val="24"/>
          <w:szCs w:val="24"/>
        </w:rPr>
        <w:t>.</w:t>
      </w:r>
    </w:p>
    <w:p w14:paraId="181F9285" w14:textId="3D5F9836" w:rsidR="00A56452" w:rsidRPr="007C255A" w:rsidRDefault="00C6793C" w:rsidP="009C3301">
      <w:pPr>
        <w:spacing w:before="40" w:after="120" w:line="360" w:lineRule="auto"/>
        <w:rPr>
          <w:b/>
          <w:bCs/>
          <w:color w:val="auto"/>
          <w:sz w:val="24"/>
          <w:szCs w:val="24"/>
        </w:rPr>
      </w:pPr>
      <w:r w:rsidRPr="007C255A">
        <w:rPr>
          <w:b/>
          <w:bCs/>
          <w:color w:val="auto"/>
          <w:sz w:val="24"/>
          <w:szCs w:val="24"/>
        </w:rPr>
        <w:t>BILETY:</w:t>
      </w:r>
    </w:p>
    <w:p w14:paraId="4883950E" w14:textId="0FD356F4" w:rsidR="002633E2" w:rsidRPr="002E5440" w:rsidRDefault="007358F1" w:rsidP="009C3301">
      <w:pPr>
        <w:pStyle w:val="Akapitzlist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40" w:after="120" w:line="360" w:lineRule="auto"/>
        <w:ind w:left="714" w:hanging="357"/>
        <w:rPr>
          <w:sz w:val="24"/>
          <w:szCs w:val="24"/>
        </w:rPr>
      </w:pPr>
      <w:commentRangeStart w:id="1"/>
      <w:r w:rsidRPr="002E5440">
        <w:rPr>
          <w:b/>
          <w:bCs/>
          <w:sz w:val="24"/>
          <w:szCs w:val="24"/>
        </w:rPr>
        <w:t>24-26 lutego (piątek-niedziela)</w:t>
      </w:r>
      <w:r w:rsidR="00C452FE">
        <w:rPr>
          <w:b/>
          <w:bCs/>
          <w:sz w:val="24"/>
          <w:szCs w:val="24"/>
        </w:rPr>
        <w:t xml:space="preserve"> – </w:t>
      </w:r>
      <w:r w:rsidRPr="002E5440">
        <w:rPr>
          <w:sz w:val="24"/>
          <w:szCs w:val="24"/>
        </w:rPr>
        <w:t xml:space="preserve">trzydniowy karnet na wszystkie koncerty (dostępny do 22 lutego): karnety: 250 zł </w:t>
      </w:r>
      <w:r w:rsidRPr="002E5440">
        <w:rPr>
          <w:sz w:val="24"/>
          <w:szCs w:val="24"/>
        </w:rPr>
        <w:sym w:font="Wingdings" w:char="F0E8"/>
      </w:r>
      <w:r w:rsidRPr="002E5440">
        <w:rPr>
          <w:sz w:val="24"/>
          <w:szCs w:val="24"/>
        </w:rPr>
        <w:t xml:space="preserve"> </w:t>
      </w:r>
      <w:hyperlink r:id="rId15" w:history="1">
        <w:r w:rsidRPr="002E5440">
          <w:rPr>
            <w:rStyle w:val="Hipercze"/>
            <w:sz w:val="24"/>
            <w:szCs w:val="24"/>
          </w:rPr>
          <w:t xml:space="preserve">Wybór miejsc </w:t>
        </w:r>
        <w:r w:rsidR="00A17370" w:rsidRPr="00A17370">
          <w:rPr>
            <w:rStyle w:val="Hipercze"/>
            <w:sz w:val="24"/>
            <w:szCs w:val="24"/>
          </w:rPr>
          <w:t>– bilety.polin.pl;</w:t>
        </w:r>
        <w:r w:rsidRPr="002E5440">
          <w:rPr>
            <w:rStyle w:val="Hipercze"/>
            <w:sz w:val="24"/>
            <w:szCs w:val="24"/>
          </w:rPr>
          <w:t xml:space="preserve"> zakup biletów on-line</w:t>
        </w:r>
      </w:hyperlink>
    </w:p>
    <w:p w14:paraId="74ACB901" w14:textId="39BB911A" w:rsidR="007358F1" w:rsidRPr="002E5440" w:rsidRDefault="007358F1" w:rsidP="009C3301">
      <w:pPr>
        <w:pStyle w:val="Akapitzlist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40" w:after="120" w:line="360" w:lineRule="auto"/>
        <w:ind w:left="714" w:hanging="357"/>
        <w:rPr>
          <w:sz w:val="24"/>
          <w:szCs w:val="24"/>
        </w:rPr>
      </w:pPr>
      <w:r w:rsidRPr="002E5440">
        <w:rPr>
          <w:b/>
          <w:bCs/>
          <w:sz w:val="24"/>
          <w:szCs w:val="24"/>
        </w:rPr>
        <w:t>24 lutego (piątek), 19:00</w:t>
      </w:r>
      <w:r w:rsidRPr="002E5440">
        <w:rPr>
          <w:sz w:val="24"/>
          <w:szCs w:val="24"/>
        </w:rPr>
        <w:t xml:space="preserve"> – </w:t>
      </w:r>
      <w:proofErr w:type="spellStart"/>
      <w:r w:rsidRPr="002E5440">
        <w:rPr>
          <w:sz w:val="24"/>
          <w:szCs w:val="24"/>
        </w:rPr>
        <w:t>Sinfonia</w:t>
      </w:r>
      <w:proofErr w:type="spellEnd"/>
      <w:r w:rsidRPr="002E5440">
        <w:rPr>
          <w:sz w:val="24"/>
          <w:szCs w:val="24"/>
        </w:rPr>
        <w:t xml:space="preserve"> </w:t>
      </w:r>
      <w:proofErr w:type="spellStart"/>
      <w:r w:rsidRPr="002E5440">
        <w:rPr>
          <w:sz w:val="24"/>
          <w:szCs w:val="24"/>
        </w:rPr>
        <w:t>Varsovia</w:t>
      </w:r>
      <w:proofErr w:type="spellEnd"/>
      <w:r w:rsidR="004D55E1">
        <w:rPr>
          <w:sz w:val="24"/>
          <w:szCs w:val="24"/>
        </w:rPr>
        <w:t xml:space="preserve">, </w:t>
      </w:r>
      <w:r w:rsidRPr="009C3301">
        <w:rPr>
          <w:sz w:val="24"/>
          <w:szCs w:val="24"/>
          <w:lang w:val="en-US"/>
        </w:rPr>
        <w:t>Krakauer</w:t>
      </w:r>
      <w:r w:rsidR="004D55E1" w:rsidRPr="009C3301">
        <w:rPr>
          <w:sz w:val="24"/>
          <w:szCs w:val="24"/>
          <w:lang w:val="en-US"/>
        </w:rPr>
        <w:t xml:space="preserve">, </w:t>
      </w:r>
      <w:r w:rsidRPr="009C3301">
        <w:rPr>
          <w:sz w:val="24"/>
          <w:szCs w:val="24"/>
          <w:lang w:val="en-US"/>
        </w:rPr>
        <w:t>Guttman</w:t>
      </w:r>
      <w:r w:rsidR="004D55E1">
        <w:rPr>
          <w:sz w:val="24"/>
          <w:szCs w:val="24"/>
        </w:rPr>
        <w:t>,</w:t>
      </w:r>
      <w:r w:rsidRPr="002E5440">
        <w:rPr>
          <w:sz w:val="24"/>
          <w:szCs w:val="24"/>
        </w:rPr>
        <w:t xml:space="preserve"> </w:t>
      </w:r>
      <w:proofErr w:type="spellStart"/>
      <w:r w:rsidRPr="002E5440">
        <w:rPr>
          <w:rFonts w:hint="eastAsia"/>
          <w:sz w:val="24"/>
          <w:szCs w:val="24"/>
          <w:lang w:eastAsia="zh-CN"/>
        </w:rPr>
        <w:t>Zhao</w:t>
      </w:r>
      <w:proofErr w:type="spellEnd"/>
      <w:r w:rsidR="004D55E1">
        <w:rPr>
          <w:sz w:val="24"/>
          <w:szCs w:val="24"/>
        </w:rPr>
        <w:t>;</w:t>
      </w:r>
      <w:r w:rsidRPr="002E5440">
        <w:rPr>
          <w:sz w:val="24"/>
          <w:szCs w:val="24"/>
        </w:rPr>
        <w:t xml:space="preserve"> bilety: 100 zł / 80 zł </w:t>
      </w:r>
      <w:r w:rsidRPr="002E5440">
        <w:rPr>
          <w:sz w:val="24"/>
          <w:szCs w:val="24"/>
        </w:rPr>
        <w:sym w:font="Wingdings" w:char="F0E8"/>
      </w:r>
      <w:r w:rsidRPr="002E5440">
        <w:rPr>
          <w:sz w:val="24"/>
          <w:szCs w:val="24"/>
        </w:rPr>
        <w:t xml:space="preserve"> </w:t>
      </w:r>
      <w:hyperlink r:id="rId16" w:history="1">
        <w:r w:rsidRPr="002E5440">
          <w:rPr>
            <w:rStyle w:val="Hipercze"/>
            <w:sz w:val="24"/>
            <w:szCs w:val="24"/>
          </w:rPr>
          <w:t xml:space="preserve">Wybór miejsc </w:t>
        </w:r>
        <w:r w:rsidR="00A17370">
          <w:rPr>
            <w:rStyle w:val="Hipercze"/>
            <w:sz w:val="24"/>
            <w:szCs w:val="24"/>
          </w:rPr>
          <w:t>–</w:t>
        </w:r>
        <w:r w:rsidR="00A17370" w:rsidRPr="00A17370">
          <w:rPr>
            <w:rStyle w:val="Hipercze"/>
            <w:sz w:val="24"/>
            <w:szCs w:val="24"/>
          </w:rPr>
          <w:t xml:space="preserve"> bilety.polin.pl;</w:t>
        </w:r>
        <w:r w:rsidR="00A17370">
          <w:rPr>
            <w:rStyle w:val="Hipercze"/>
            <w:sz w:val="24"/>
            <w:szCs w:val="24"/>
          </w:rPr>
          <w:t xml:space="preserve"> </w:t>
        </w:r>
        <w:r w:rsidRPr="002E5440">
          <w:rPr>
            <w:rStyle w:val="Hipercze"/>
            <w:sz w:val="24"/>
            <w:szCs w:val="24"/>
          </w:rPr>
          <w:t>zakup biletów on-line</w:t>
        </w:r>
      </w:hyperlink>
    </w:p>
    <w:p w14:paraId="21423FB2" w14:textId="042EBCDD" w:rsidR="007358F1" w:rsidRPr="002E5440" w:rsidRDefault="007358F1" w:rsidP="009C3301">
      <w:pPr>
        <w:pStyle w:val="Akapitzlist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40" w:after="120" w:line="360" w:lineRule="auto"/>
        <w:ind w:left="714" w:hanging="357"/>
        <w:rPr>
          <w:sz w:val="24"/>
          <w:szCs w:val="24"/>
        </w:rPr>
      </w:pPr>
      <w:r w:rsidRPr="002E5440">
        <w:rPr>
          <w:b/>
          <w:bCs/>
          <w:sz w:val="24"/>
          <w:szCs w:val="24"/>
        </w:rPr>
        <w:t>25 lutego (sobota), 18:00</w:t>
      </w:r>
      <w:r w:rsidRPr="002E5440">
        <w:rPr>
          <w:sz w:val="24"/>
          <w:szCs w:val="24"/>
        </w:rPr>
        <w:t xml:space="preserve"> </w:t>
      </w:r>
      <w:r w:rsidR="00C452FE">
        <w:rPr>
          <w:sz w:val="24"/>
          <w:szCs w:val="24"/>
        </w:rPr>
        <w:t>–</w:t>
      </w:r>
      <w:r w:rsidRPr="002E5440">
        <w:rPr>
          <w:sz w:val="24"/>
          <w:szCs w:val="24"/>
        </w:rPr>
        <w:t xml:space="preserve"> Kwartet Śląski</w:t>
      </w:r>
      <w:r w:rsidR="00C452FE">
        <w:rPr>
          <w:sz w:val="24"/>
          <w:szCs w:val="24"/>
        </w:rPr>
        <w:t xml:space="preserve">, </w:t>
      </w:r>
      <w:r w:rsidRPr="002E5440">
        <w:rPr>
          <w:sz w:val="24"/>
          <w:szCs w:val="24"/>
        </w:rPr>
        <w:t xml:space="preserve">Bastarda Trio (bilet obowiązuje na oba koncerty), bilety: 100 zł / 80 zł </w:t>
      </w:r>
      <w:r w:rsidRPr="002E5440">
        <w:rPr>
          <w:sz w:val="24"/>
          <w:szCs w:val="24"/>
        </w:rPr>
        <w:sym w:font="Wingdings" w:char="F0E8"/>
      </w:r>
      <w:r w:rsidRPr="002E5440">
        <w:rPr>
          <w:sz w:val="24"/>
          <w:szCs w:val="24"/>
        </w:rPr>
        <w:t xml:space="preserve"> </w:t>
      </w:r>
      <w:hyperlink r:id="rId17" w:history="1">
        <w:r w:rsidRPr="002E5440">
          <w:rPr>
            <w:rStyle w:val="Hipercze"/>
            <w:sz w:val="24"/>
            <w:szCs w:val="24"/>
          </w:rPr>
          <w:t xml:space="preserve">Wybór miejsc </w:t>
        </w:r>
        <w:r w:rsidR="00A17370">
          <w:rPr>
            <w:rStyle w:val="Hipercze"/>
            <w:sz w:val="24"/>
            <w:szCs w:val="24"/>
          </w:rPr>
          <w:t>–</w:t>
        </w:r>
        <w:r w:rsidRPr="002E5440">
          <w:rPr>
            <w:rStyle w:val="Hipercze"/>
            <w:sz w:val="24"/>
            <w:szCs w:val="24"/>
          </w:rPr>
          <w:t xml:space="preserve"> </w:t>
        </w:r>
        <w:r w:rsidR="00A17370">
          <w:rPr>
            <w:rStyle w:val="Hipercze"/>
            <w:sz w:val="24"/>
            <w:szCs w:val="24"/>
          </w:rPr>
          <w:t xml:space="preserve">bilety.polin.pl; </w:t>
        </w:r>
        <w:r w:rsidRPr="002E5440">
          <w:rPr>
            <w:rStyle w:val="Hipercze"/>
            <w:sz w:val="24"/>
            <w:szCs w:val="24"/>
          </w:rPr>
          <w:t>zakup biletów on-line</w:t>
        </w:r>
      </w:hyperlink>
    </w:p>
    <w:p w14:paraId="05924B89" w14:textId="55F38C45" w:rsidR="007358F1" w:rsidRPr="002E5440" w:rsidRDefault="007358F1" w:rsidP="009C3301">
      <w:pPr>
        <w:pStyle w:val="Akapitzlist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40" w:after="120" w:line="360" w:lineRule="auto"/>
        <w:ind w:left="714" w:hanging="357"/>
        <w:rPr>
          <w:sz w:val="24"/>
          <w:szCs w:val="24"/>
        </w:rPr>
      </w:pPr>
      <w:r w:rsidRPr="002E5440">
        <w:rPr>
          <w:b/>
          <w:bCs/>
          <w:sz w:val="24"/>
          <w:szCs w:val="24"/>
        </w:rPr>
        <w:t>26 lutego (niedziela), 16:00</w:t>
      </w:r>
      <w:r w:rsidRPr="002E5440">
        <w:rPr>
          <w:sz w:val="24"/>
          <w:szCs w:val="24"/>
        </w:rPr>
        <w:t xml:space="preserve"> </w:t>
      </w:r>
      <w:r w:rsidR="00C452FE">
        <w:rPr>
          <w:sz w:val="24"/>
          <w:szCs w:val="24"/>
        </w:rPr>
        <w:t>–</w:t>
      </w:r>
      <w:r w:rsidRPr="002E5440">
        <w:rPr>
          <w:sz w:val="24"/>
          <w:szCs w:val="24"/>
        </w:rPr>
        <w:t xml:space="preserve"> </w:t>
      </w:r>
      <w:r w:rsidRPr="009C3301">
        <w:rPr>
          <w:sz w:val="24"/>
          <w:szCs w:val="24"/>
          <w:lang w:val="fr-FR"/>
        </w:rPr>
        <w:t>Karol Rathaus Ensemble</w:t>
      </w:r>
      <w:r w:rsidRPr="002E5440">
        <w:rPr>
          <w:sz w:val="24"/>
          <w:szCs w:val="24"/>
        </w:rPr>
        <w:t xml:space="preserve">, bilety: 30 zł </w:t>
      </w:r>
      <w:r w:rsidRPr="002E5440">
        <w:rPr>
          <w:sz w:val="24"/>
          <w:szCs w:val="24"/>
        </w:rPr>
        <w:sym w:font="Wingdings" w:char="F0E8"/>
      </w:r>
      <w:r w:rsidRPr="002E5440">
        <w:rPr>
          <w:sz w:val="24"/>
          <w:szCs w:val="24"/>
        </w:rPr>
        <w:t xml:space="preserve"> </w:t>
      </w:r>
      <w:hyperlink r:id="rId18" w:history="1">
        <w:r w:rsidRPr="002E5440">
          <w:rPr>
            <w:rStyle w:val="Hipercze"/>
            <w:sz w:val="24"/>
            <w:szCs w:val="24"/>
          </w:rPr>
          <w:t xml:space="preserve">Wybór miejsc </w:t>
        </w:r>
        <w:r w:rsidR="00A17370" w:rsidRPr="00A17370">
          <w:rPr>
            <w:rStyle w:val="Hipercze"/>
            <w:sz w:val="24"/>
            <w:szCs w:val="24"/>
          </w:rPr>
          <w:t>– bilety.polin.pl;</w:t>
        </w:r>
        <w:r w:rsidR="00A17370">
          <w:rPr>
            <w:rStyle w:val="Hipercze"/>
            <w:sz w:val="24"/>
            <w:szCs w:val="24"/>
          </w:rPr>
          <w:t xml:space="preserve"> </w:t>
        </w:r>
        <w:r w:rsidRPr="002E5440">
          <w:rPr>
            <w:rStyle w:val="Hipercze"/>
            <w:sz w:val="24"/>
            <w:szCs w:val="24"/>
          </w:rPr>
          <w:t>zakup biletów on-line</w:t>
        </w:r>
      </w:hyperlink>
    </w:p>
    <w:p w14:paraId="353804C7" w14:textId="260B594B" w:rsidR="00C6793C" w:rsidRPr="009C3301" w:rsidRDefault="007358F1" w:rsidP="009C3301">
      <w:pPr>
        <w:pStyle w:val="Akapitzlist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40" w:after="240" w:line="360" w:lineRule="auto"/>
        <w:ind w:left="714" w:hanging="357"/>
        <w:rPr>
          <w:rFonts w:eastAsia="Times New Roman" w:cs="Calibri"/>
          <w:b/>
          <w:bCs/>
          <w:color w:val="auto"/>
          <w:sz w:val="24"/>
          <w:szCs w:val="24"/>
          <w:bdr w:val="none" w:sz="0" w:space="0" w:color="auto"/>
          <w:lang w:bidi="ar-SA"/>
        </w:rPr>
      </w:pPr>
      <w:r w:rsidRPr="002E5440">
        <w:rPr>
          <w:b/>
          <w:bCs/>
          <w:sz w:val="24"/>
          <w:szCs w:val="24"/>
        </w:rPr>
        <w:t>26 lutego (niedziela), 18:00</w:t>
      </w:r>
      <w:r w:rsidRPr="002E5440">
        <w:rPr>
          <w:sz w:val="24"/>
          <w:szCs w:val="24"/>
        </w:rPr>
        <w:t xml:space="preserve"> </w:t>
      </w:r>
      <w:r w:rsidR="00C452FE">
        <w:rPr>
          <w:sz w:val="24"/>
          <w:szCs w:val="24"/>
        </w:rPr>
        <w:t>–</w:t>
      </w:r>
      <w:r w:rsidRPr="002E5440">
        <w:rPr>
          <w:sz w:val="24"/>
          <w:szCs w:val="24"/>
        </w:rPr>
        <w:t xml:space="preserve"> </w:t>
      </w:r>
      <w:r w:rsidRPr="009C3301">
        <w:rPr>
          <w:sz w:val="24"/>
          <w:szCs w:val="24"/>
          <w:lang w:val="en-US"/>
        </w:rPr>
        <w:t>Odessa Classics</w:t>
      </w:r>
      <w:r w:rsidRPr="002E5440">
        <w:rPr>
          <w:sz w:val="24"/>
          <w:szCs w:val="24"/>
        </w:rPr>
        <w:t xml:space="preserve">@POLIN, bilety: 100 zł / 80 zł </w:t>
      </w:r>
      <w:r w:rsidRPr="002E5440">
        <w:rPr>
          <w:sz w:val="24"/>
          <w:szCs w:val="24"/>
        </w:rPr>
        <w:sym w:font="Wingdings" w:char="F0E8"/>
      </w:r>
      <w:r w:rsidRPr="002E5440">
        <w:rPr>
          <w:sz w:val="24"/>
          <w:szCs w:val="24"/>
        </w:rPr>
        <w:t xml:space="preserve"> </w:t>
      </w:r>
      <w:hyperlink r:id="rId19" w:history="1">
        <w:r w:rsidRPr="00A17370">
          <w:rPr>
            <w:rStyle w:val="Hipercze"/>
            <w:sz w:val="24"/>
            <w:szCs w:val="24"/>
          </w:rPr>
          <w:t xml:space="preserve">Wybór miejsc </w:t>
        </w:r>
        <w:r w:rsidR="00A17370">
          <w:rPr>
            <w:rStyle w:val="Hipercze"/>
            <w:sz w:val="24"/>
            <w:szCs w:val="24"/>
          </w:rPr>
          <w:t>– bilety.polin.pl;</w:t>
        </w:r>
        <w:r w:rsidRPr="00A17370">
          <w:rPr>
            <w:rStyle w:val="Hipercze"/>
            <w:sz w:val="24"/>
            <w:szCs w:val="24"/>
          </w:rPr>
          <w:t xml:space="preserve"> POLIN zakup biletów on-line</w:t>
        </w:r>
      </w:hyperlink>
      <w:r w:rsidR="00C452FE">
        <w:rPr>
          <w:sz w:val="24"/>
          <w:szCs w:val="24"/>
        </w:rPr>
        <w:t>.</w:t>
      </w:r>
      <w:commentRangeEnd w:id="1"/>
      <w:r w:rsidR="00A17370">
        <w:rPr>
          <w:rStyle w:val="Odwoaniedokomentarza"/>
        </w:rPr>
        <w:commentReference w:id="1"/>
      </w:r>
    </w:p>
    <w:p w14:paraId="3F33D12B" w14:textId="6B6748BD" w:rsidR="00CC1F49" w:rsidRPr="009C3301" w:rsidRDefault="00C452FE" w:rsidP="009C3301">
      <w:pPr>
        <w:spacing w:before="40" w:after="240" w:line="360" w:lineRule="auto"/>
        <w:rPr>
          <w:rFonts w:eastAsia="Times New Roman" w:cs="Calibri"/>
          <w:b/>
          <w:bCs/>
          <w:color w:val="auto"/>
          <w:sz w:val="24"/>
          <w:szCs w:val="24"/>
          <w:bdr w:val="none" w:sz="0" w:space="0" w:color="auto"/>
          <w:lang w:bidi="ar-SA"/>
        </w:rPr>
      </w:pPr>
      <w:r>
        <w:rPr>
          <w:rFonts w:eastAsia="Times New Roman" w:cs="Calibri"/>
          <w:b/>
          <w:bCs/>
          <w:color w:val="auto"/>
          <w:sz w:val="24"/>
          <w:szCs w:val="24"/>
          <w:bdr w:val="none" w:sz="0" w:space="0" w:color="auto"/>
          <w:lang w:bidi="ar-SA"/>
        </w:rPr>
        <w:t>M</w:t>
      </w:r>
      <w:r w:rsidR="00CC1F49" w:rsidRPr="009C3301">
        <w:rPr>
          <w:rFonts w:eastAsia="Times New Roman" w:cs="Calibri"/>
          <w:b/>
          <w:bCs/>
          <w:color w:val="auto"/>
          <w:sz w:val="24"/>
          <w:szCs w:val="24"/>
          <w:bdr w:val="none" w:sz="0" w:space="0" w:color="auto"/>
          <w:lang w:bidi="ar-SA"/>
        </w:rPr>
        <w:t>ateriały graficzne</w:t>
      </w:r>
      <w:r w:rsidR="00D01788" w:rsidRPr="009C3301">
        <w:rPr>
          <w:rFonts w:eastAsia="Times New Roman" w:cs="Calibri"/>
          <w:b/>
          <w:bCs/>
          <w:color w:val="auto"/>
          <w:sz w:val="24"/>
          <w:szCs w:val="24"/>
          <w:bdr w:val="none" w:sz="0" w:space="0" w:color="auto"/>
          <w:lang w:bidi="ar-SA"/>
        </w:rPr>
        <w:t xml:space="preserve"> i audio</w:t>
      </w:r>
      <w:r>
        <w:rPr>
          <w:rFonts w:eastAsia="Times New Roman" w:cs="Calibri"/>
          <w:b/>
          <w:bCs/>
          <w:color w:val="auto"/>
          <w:sz w:val="24"/>
          <w:szCs w:val="24"/>
          <w:bdr w:val="none" w:sz="0" w:space="0" w:color="auto"/>
          <w:lang w:bidi="ar-SA"/>
        </w:rPr>
        <w:t xml:space="preserve"> na stronie Muzeum POLIN w zakładce</w:t>
      </w:r>
      <w:r w:rsidR="00CC1F49" w:rsidRPr="009C3301">
        <w:rPr>
          <w:rFonts w:eastAsia="Times New Roman" w:cs="Calibri"/>
          <w:b/>
          <w:bCs/>
          <w:color w:val="auto"/>
          <w:sz w:val="24"/>
          <w:szCs w:val="24"/>
          <w:bdr w:val="none" w:sz="0" w:space="0" w:color="auto"/>
          <w:lang w:bidi="ar-SA"/>
        </w:rPr>
        <w:t>:</w:t>
      </w:r>
      <w:r w:rsidRPr="009C3301" w:rsidDel="00C452FE">
        <w:rPr>
          <w:rFonts w:eastAsia="Times New Roman" w:cs="Calibri"/>
          <w:b/>
          <w:bCs/>
          <w:color w:val="auto"/>
          <w:sz w:val="24"/>
          <w:szCs w:val="24"/>
          <w:bdr w:val="none" w:sz="0" w:space="0" w:color="auto"/>
          <w:lang w:bidi="ar-SA"/>
        </w:rPr>
        <w:t xml:space="preserve"> </w:t>
      </w:r>
      <w:hyperlink r:id="rId20" w:history="1">
        <w:r w:rsidR="00FB5072" w:rsidRPr="00C452FE">
          <w:rPr>
            <w:rStyle w:val="Hipercze"/>
            <w:sz w:val="24"/>
            <w:szCs w:val="24"/>
          </w:rPr>
          <w:t>Dla mediów</w:t>
        </w:r>
      </w:hyperlink>
      <w:r>
        <w:rPr>
          <w:rStyle w:val="Hipercze"/>
          <w:sz w:val="24"/>
          <w:szCs w:val="24"/>
        </w:rPr>
        <w:t>.</w:t>
      </w:r>
    </w:p>
    <w:p w14:paraId="41EC279A" w14:textId="745E5F83" w:rsidR="00CC1F49" w:rsidRPr="009241C7" w:rsidRDefault="00CC1F49" w:rsidP="009C3301">
      <w:pPr>
        <w:pStyle w:val="Akapitzlist"/>
        <w:spacing w:line="360" w:lineRule="auto"/>
        <w:ind w:left="0"/>
        <w:rPr>
          <w:b/>
          <w:bCs/>
          <w:sz w:val="24"/>
          <w:szCs w:val="24"/>
          <w:u w:color="262626"/>
          <w:bdr w:val="none" w:sz="0" w:space="0" w:color="auto"/>
          <w:lang w:eastAsia="he-IL"/>
        </w:rPr>
      </w:pPr>
      <w:r w:rsidRPr="009241C7">
        <w:rPr>
          <w:b/>
          <w:bCs/>
          <w:sz w:val="24"/>
          <w:szCs w:val="24"/>
          <w:u w:color="262626"/>
          <w:bdr w:val="none" w:sz="0" w:space="0" w:color="auto"/>
          <w:lang w:eastAsia="he-IL"/>
        </w:rPr>
        <w:t>Kontakt dla mediów:</w:t>
      </w:r>
      <w:r w:rsidR="00E16D4C" w:rsidRPr="009241C7">
        <w:rPr>
          <w:b/>
          <w:bCs/>
          <w:sz w:val="24"/>
          <w:szCs w:val="24"/>
          <w:u w:color="262626"/>
          <w:bdr w:val="none" w:sz="0" w:space="0" w:color="auto"/>
          <w:lang w:eastAsia="he-IL"/>
        </w:rPr>
        <w:t xml:space="preserve"> </w:t>
      </w:r>
    </w:p>
    <w:p w14:paraId="0960D492" w14:textId="77777777" w:rsidR="00C452FE" w:rsidRDefault="00AB7367" w:rsidP="009C3301">
      <w:pPr>
        <w:pStyle w:val="Akapitzlist"/>
        <w:spacing w:line="360" w:lineRule="auto"/>
        <w:ind w:left="0"/>
        <w:rPr>
          <w:sz w:val="24"/>
          <w:szCs w:val="24"/>
        </w:rPr>
      </w:pPr>
      <w:r w:rsidRPr="009241C7">
        <w:rPr>
          <w:sz w:val="24"/>
          <w:szCs w:val="24"/>
        </w:rPr>
        <w:t>Biuro prasowe Muzeum POLIN</w:t>
      </w:r>
    </w:p>
    <w:p w14:paraId="7D0056EF" w14:textId="6383114F" w:rsidR="00C452FE" w:rsidRDefault="00AB7367" w:rsidP="009C3301">
      <w:pPr>
        <w:pStyle w:val="Akapitzlist"/>
        <w:spacing w:line="360" w:lineRule="auto"/>
        <w:ind w:left="0"/>
        <w:rPr>
          <w:sz w:val="24"/>
          <w:szCs w:val="24"/>
        </w:rPr>
      </w:pPr>
      <w:r w:rsidRPr="009241C7">
        <w:rPr>
          <w:sz w:val="24"/>
          <w:szCs w:val="24"/>
        </w:rPr>
        <w:t>Olga Gawerska</w:t>
      </w:r>
    </w:p>
    <w:p w14:paraId="312A9326" w14:textId="34EAA38F" w:rsidR="00C452FE" w:rsidRDefault="00AB7367" w:rsidP="009C3301">
      <w:pPr>
        <w:pStyle w:val="Akapitzlist"/>
        <w:spacing w:line="360" w:lineRule="auto"/>
        <w:ind w:left="0"/>
        <w:rPr>
          <w:sz w:val="24"/>
          <w:szCs w:val="24"/>
        </w:rPr>
      </w:pPr>
      <w:r w:rsidRPr="009241C7">
        <w:rPr>
          <w:sz w:val="24"/>
          <w:szCs w:val="24"/>
        </w:rPr>
        <w:t>Starsza specjalistka ds. współpracy z mediami</w:t>
      </w:r>
    </w:p>
    <w:p w14:paraId="6086E7D8" w14:textId="77777777" w:rsidR="00C452FE" w:rsidRDefault="002E57EF" w:rsidP="009C3301">
      <w:pPr>
        <w:pStyle w:val="Akapitzlist"/>
        <w:spacing w:line="360" w:lineRule="auto"/>
        <w:ind w:left="0"/>
        <w:rPr>
          <w:rStyle w:val="Hipercze"/>
          <w:rFonts w:cs="Calibri"/>
          <w:sz w:val="24"/>
          <w:szCs w:val="24"/>
        </w:rPr>
      </w:pPr>
      <w:hyperlink r:id="rId21" w:history="1">
        <w:r w:rsidR="00D01788" w:rsidRPr="009241C7">
          <w:rPr>
            <w:rStyle w:val="Hipercze"/>
            <w:rFonts w:cs="Calibri"/>
            <w:sz w:val="24"/>
            <w:szCs w:val="24"/>
          </w:rPr>
          <w:t>okaliszewska@polin.pl</w:t>
        </w:r>
      </w:hyperlink>
    </w:p>
    <w:p w14:paraId="048A74C8" w14:textId="0F37DE67" w:rsidR="007D009D" w:rsidRPr="009C3301" w:rsidRDefault="00AB7367" w:rsidP="009C3301">
      <w:pPr>
        <w:spacing w:line="360" w:lineRule="auto"/>
        <w:rPr>
          <w:sz w:val="24"/>
          <w:szCs w:val="24"/>
        </w:rPr>
      </w:pPr>
      <w:r w:rsidRPr="009C3301">
        <w:rPr>
          <w:sz w:val="24"/>
          <w:szCs w:val="24"/>
        </w:rPr>
        <w:t>tel. +48</w:t>
      </w:r>
      <w:r w:rsidR="002E57EF">
        <w:rPr>
          <w:sz w:val="24"/>
          <w:szCs w:val="24"/>
        </w:rPr>
        <w:t xml:space="preserve"> </w:t>
      </w:r>
      <w:r w:rsidRPr="009C3301">
        <w:rPr>
          <w:sz w:val="24"/>
          <w:szCs w:val="24"/>
        </w:rPr>
        <w:t>535</w:t>
      </w:r>
      <w:r w:rsidR="002E57EF">
        <w:rPr>
          <w:sz w:val="24"/>
          <w:szCs w:val="24"/>
        </w:rPr>
        <w:t xml:space="preserve"> </w:t>
      </w:r>
      <w:r w:rsidRPr="009C3301">
        <w:rPr>
          <w:sz w:val="24"/>
          <w:szCs w:val="24"/>
        </w:rPr>
        <w:t>050</w:t>
      </w:r>
      <w:r w:rsidR="002E57EF">
        <w:rPr>
          <w:sz w:val="24"/>
          <w:szCs w:val="24"/>
        </w:rPr>
        <w:t xml:space="preserve"> </w:t>
      </w:r>
      <w:r w:rsidRPr="009C3301">
        <w:rPr>
          <w:sz w:val="24"/>
          <w:szCs w:val="24"/>
        </w:rPr>
        <w:t>204</w:t>
      </w:r>
    </w:p>
    <w:sectPr w:rsidR="007D009D" w:rsidRPr="009C3301" w:rsidSect="00184708">
      <w:type w:val="continuous"/>
      <w:pgSz w:w="11900" w:h="16840"/>
      <w:pgMar w:top="3084" w:right="991" w:bottom="142" w:left="993" w:header="426" w:footer="207" w:gutter="0"/>
      <w:cols w:space="708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Natalia Popławska" w:date="2023-02-03T15:51:00Z" w:initials="NP">
    <w:p w14:paraId="1784321C" w14:textId="77777777" w:rsidR="00A17370" w:rsidRDefault="00A17370" w:rsidP="008A0A36">
      <w:pPr>
        <w:pStyle w:val="Tekstkomentarza"/>
      </w:pPr>
      <w:r>
        <w:rPr>
          <w:rStyle w:val="Odwoaniedokomentarza"/>
        </w:rPr>
        <w:annotationRef/>
      </w:r>
      <w:r>
        <w:t>Jeszcze przy nazwiskach zmieniłam język - zapomniałam o tym; Robi się to tak: recenzja - język - ustaw język sprawdzania - i wybierasz odpowiedni, w tym przypadku angielski.</w:t>
      </w:r>
    </w:p>
  </w:comment>
  <w:comment w:id="1" w:author="Natalia Popławska" w:date="2023-02-03T15:48:00Z" w:initials="NP">
    <w:p w14:paraId="6C362CD5" w14:textId="1A7BC357" w:rsidR="00A17370" w:rsidRDefault="00A17370" w:rsidP="00060208">
      <w:pPr>
        <w:pStyle w:val="Tekstkomentarza"/>
      </w:pPr>
      <w:r>
        <w:rPr>
          <w:rStyle w:val="Odwoaniedokomentarza"/>
        </w:rPr>
        <w:annotationRef/>
      </w:r>
      <w:r>
        <w:t>Trzeba zadbać, by użytkownik wiedział, do jakiej strony odnosimy, dlatego w hiperlinkach dodałam nazwę bilety.polin.pl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1784321C" w15:done="1"/>
  <w15:commentEx w15:paraId="6C362CD5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87AC00" w16cex:dateUtc="2023-02-03T14:51:00Z"/>
  <w16cex:commentExtensible w16cex:durableId="2787AB5D" w16cex:dateUtc="2023-02-03T14:4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784321C" w16cid:durableId="2787AC00"/>
  <w16cid:commentId w16cid:paraId="6C362CD5" w16cid:durableId="2787AB5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604648" w14:textId="77777777" w:rsidR="00DA4575" w:rsidRDefault="00DA4575">
      <w:pPr>
        <w:spacing w:after="0" w:line="240" w:lineRule="auto"/>
      </w:pPr>
      <w:r>
        <w:separator/>
      </w:r>
    </w:p>
  </w:endnote>
  <w:endnote w:type="continuationSeparator" w:id="0">
    <w:p w14:paraId="2C79DE3C" w14:textId="77777777" w:rsidR="00DA4575" w:rsidRDefault="00DA45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D5915" w14:textId="54C42F8D" w:rsidR="007D009D" w:rsidRDefault="00941406">
    <w:pPr>
      <w:pStyle w:val="Kolorowalistaakcent11"/>
      <w:ind w:left="0"/>
      <w:jc w:val="right"/>
      <w:rPr>
        <w:color w:val="BFBFBF"/>
        <w:sz w:val="16"/>
        <w:szCs w:val="16"/>
        <w:u w:color="BFBFBF"/>
      </w:rPr>
    </w:pPr>
    <w:r>
      <w:rPr>
        <w:i/>
        <w:iCs/>
        <w:sz w:val="18"/>
        <w:szCs w:val="18"/>
      </w:rPr>
      <w:tab/>
    </w:r>
  </w:p>
  <w:p w14:paraId="340F3C1E" w14:textId="05610C1E" w:rsidR="007D009D" w:rsidRDefault="00FF2648">
    <w:pPr>
      <w:spacing w:after="0" w:line="240" w:lineRule="auto"/>
      <w:jc w:val="right"/>
      <w:rPr>
        <w:color w:val="BFBFBF"/>
        <w:sz w:val="16"/>
        <w:szCs w:val="16"/>
        <w:u w:color="BFBFBF"/>
      </w:rPr>
    </w:pPr>
    <w:r w:rsidRPr="008F5FB9">
      <w:rPr>
        <w:noProof/>
        <w:sz w:val="20"/>
        <w:szCs w:val="20"/>
      </w:rPr>
      <w:drawing>
        <wp:anchor distT="0" distB="0" distL="114300" distR="114300" simplePos="0" relativeHeight="251661312" behindDoc="0" locked="0" layoutInCell="1" allowOverlap="1" wp14:anchorId="67DE87A8" wp14:editId="2AB6A154">
          <wp:simplePos x="0" y="0"/>
          <wp:positionH relativeFrom="margin">
            <wp:posOffset>1117600</wp:posOffset>
          </wp:positionH>
          <wp:positionV relativeFrom="paragraph">
            <wp:posOffset>8890</wp:posOffset>
          </wp:positionV>
          <wp:extent cx="3924300" cy="941705"/>
          <wp:effectExtent l="0" t="0" r="0" b="0"/>
          <wp:wrapSquare wrapText="bothSides"/>
          <wp:docPr id="8" name="Obraz 8" descr="Logo Funduszy Norweskich, Ministerstwa Kultury i Dziedzictwa Narodowego oraz Muzeum POL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az 8" descr="Logo Funduszy Norweskich, Ministerstwa Kultury i Dziedzictwa Narodowego oraz Muzeum POLIN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24300" cy="9417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55E08A0" w14:textId="7F741C43" w:rsidR="007D009D" w:rsidRDefault="007D009D">
    <w:pPr>
      <w:tabs>
        <w:tab w:val="left" w:pos="3402"/>
      </w:tabs>
      <w:spacing w:after="0" w:line="240" w:lineRule="auto"/>
      <w:rPr>
        <w:i/>
        <w:iCs/>
        <w:sz w:val="18"/>
        <w:szCs w:val="18"/>
      </w:rPr>
    </w:pPr>
  </w:p>
  <w:p w14:paraId="637DD00B" w14:textId="77777777" w:rsidR="007D009D" w:rsidRDefault="007D009D">
    <w:pPr>
      <w:tabs>
        <w:tab w:val="left" w:pos="3402"/>
      </w:tabs>
      <w:spacing w:after="0" w:line="240" w:lineRule="auto"/>
      <w:rPr>
        <w:i/>
        <w:iCs/>
        <w:sz w:val="18"/>
        <w:szCs w:val="18"/>
      </w:rPr>
    </w:pPr>
  </w:p>
  <w:p w14:paraId="6CA321BE" w14:textId="77777777" w:rsidR="007D009D" w:rsidRDefault="00941406">
    <w:pPr>
      <w:tabs>
        <w:tab w:val="left" w:pos="3402"/>
      </w:tabs>
      <w:spacing w:after="0" w:line="240" w:lineRule="auto"/>
      <w:rPr>
        <w:i/>
        <w:iCs/>
        <w:sz w:val="14"/>
        <w:szCs w:val="14"/>
      </w:rPr>
    </w:pPr>
    <w:r>
      <w:rPr>
        <w:i/>
        <w:iCs/>
        <w:sz w:val="18"/>
        <w:szCs w:val="18"/>
      </w:rPr>
      <w:t xml:space="preserve">                                                                                                   </w:t>
    </w:r>
  </w:p>
  <w:p w14:paraId="49525781" w14:textId="77777777" w:rsidR="007D009D" w:rsidRDefault="00941406">
    <w:pPr>
      <w:tabs>
        <w:tab w:val="left" w:pos="3402"/>
      </w:tabs>
      <w:spacing w:after="0" w:line="240" w:lineRule="auto"/>
      <w:rPr>
        <w:i/>
        <w:iCs/>
        <w:sz w:val="14"/>
        <w:szCs w:val="14"/>
      </w:rPr>
    </w:pPr>
    <w:r>
      <w:rPr>
        <w:i/>
        <w:iCs/>
        <w:sz w:val="14"/>
        <w:szCs w:val="14"/>
      </w:rPr>
      <w:t xml:space="preserve">                                                                                                                               </w:t>
    </w:r>
  </w:p>
  <w:p w14:paraId="76F3D5D6" w14:textId="77777777" w:rsidR="007D009D" w:rsidRDefault="00941406">
    <w:pPr>
      <w:tabs>
        <w:tab w:val="left" w:pos="3402"/>
      </w:tabs>
      <w:spacing w:line="240" w:lineRule="auto"/>
      <w:jc w:val="right"/>
    </w:pPr>
    <w:r>
      <w:rPr>
        <w:i/>
        <w:iCs/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BE0725" w14:textId="77777777" w:rsidR="00DA4575" w:rsidRDefault="00DA4575">
      <w:pPr>
        <w:spacing w:after="0" w:line="240" w:lineRule="auto"/>
      </w:pPr>
      <w:r>
        <w:separator/>
      </w:r>
    </w:p>
  </w:footnote>
  <w:footnote w:type="continuationSeparator" w:id="0">
    <w:p w14:paraId="71A42601" w14:textId="77777777" w:rsidR="00DA4575" w:rsidRDefault="00DA45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52E57" w14:textId="490654EF" w:rsidR="007D009D" w:rsidRDefault="00941406">
    <w:r>
      <w:rPr>
        <w:noProof/>
      </w:rPr>
      <w:drawing>
        <wp:anchor distT="152400" distB="152400" distL="152400" distR="152400" simplePos="0" relativeHeight="251658240" behindDoc="1" locked="0" layoutInCell="1" allowOverlap="1" wp14:anchorId="642B8CF6" wp14:editId="05346EEE">
          <wp:simplePos x="0" y="0"/>
          <wp:positionH relativeFrom="page">
            <wp:posOffset>5226050</wp:posOffset>
          </wp:positionH>
          <wp:positionV relativeFrom="page">
            <wp:posOffset>381634</wp:posOffset>
          </wp:positionV>
          <wp:extent cx="1683386" cy="882650"/>
          <wp:effectExtent l="0" t="0" r="0" b="0"/>
          <wp:wrapNone/>
          <wp:docPr id="23" name="officeArt object" descr="Logotyp Muzeum POLIN. Prostokąt podzielony na dwie części. Po lewej błękitny kwadrat z napisem POLIN, po prawej czarny kwadrat z napisem Muzeum Historii Żydów Polskich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officeArt object" descr="Logotyp Muzeum POLIN. Prostokąt podzielony na dwie części. Po lewej błękitny kwadrat z napisem POLIN, po prawej czarny kwadrat z napisem Muzeum Historii Żydów Polskich.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83386" cy="8826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softHyphen/>
    </w:r>
  </w:p>
  <w:p w14:paraId="478F7089" w14:textId="66E99F7B" w:rsidR="007D009D" w:rsidRDefault="00941406">
    <w:pPr>
      <w:pStyle w:val="Nagwek"/>
    </w:pPr>
    <w:r>
      <w:rPr>
        <w:rStyle w:val="onetix"/>
        <w:noProof/>
      </w:rPr>
      <w:drawing>
        <wp:inline distT="0" distB="0" distL="0" distR="0" wp14:anchorId="6D31DBDB" wp14:editId="36F839C7">
          <wp:extent cx="2752090" cy="590550"/>
          <wp:effectExtent l="0" t="0" r="0" b="0"/>
          <wp:docPr id="25" name="officeArt object" descr="Grafika z napisem informacja prasowa, www.polin.p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fficeArt object" descr="Grafika z napisem informacja prasowa, www.polin.pl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752090" cy="5905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5471742"/>
    <w:multiLevelType w:val="multilevel"/>
    <w:tmpl w:val="F364C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6A75FA"/>
    <w:multiLevelType w:val="hybridMultilevel"/>
    <w:tmpl w:val="3196A3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1631BE"/>
    <w:multiLevelType w:val="hybridMultilevel"/>
    <w:tmpl w:val="F26006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965957"/>
    <w:multiLevelType w:val="hybridMultilevel"/>
    <w:tmpl w:val="2F5065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AE5EF8"/>
    <w:multiLevelType w:val="hybridMultilevel"/>
    <w:tmpl w:val="38D804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91698D"/>
    <w:multiLevelType w:val="hybridMultilevel"/>
    <w:tmpl w:val="1284CFA0"/>
    <w:styleLink w:val="Zaimportowanystyl1"/>
    <w:lvl w:ilvl="0" w:tplc="D396D3A6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E88ED6C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FF4C620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660D120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96EA566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C5A7640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834DAC8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B468B38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6403828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2E6939A7"/>
    <w:multiLevelType w:val="hybridMultilevel"/>
    <w:tmpl w:val="D082A2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DC702F"/>
    <w:multiLevelType w:val="multilevel"/>
    <w:tmpl w:val="03261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ADA6CDE"/>
    <w:multiLevelType w:val="hybridMultilevel"/>
    <w:tmpl w:val="8702F0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564F64"/>
    <w:multiLevelType w:val="multilevel"/>
    <w:tmpl w:val="FA646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290202A"/>
    <w:multiLevelType w:val="hybridMultilevel"/>
    <w:tmpl w:val="6A6076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18719D"/>
    <w:multiLevelType w:val="hybridMultilevel"/>
    <w:tmpl w:val="CDDCEE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10671E"/>
    <w:multiLevelType w:val="hybridMultilevel"/>
    <w:tmpl w:val="1284CFA0"/>
    <w:numStyleLink w:val="Zaimportowanystyl1"/>
  </w:abstractNum>
  <w:num w:numId="1" w16cid:durableId="93520148">
    <w:abstractNumId w:val="6"/>
  </w:num>
  <w:num w:numId="2" w16cid:durableId="53479301">
    <w:abstractNumId w:val="13"/>
  </w:num>
  <w:num w:numId="3" w16cid:durableId="868682213">
    <w:abstractNumId w:val="0"/>
  </w:num>
  <w:num w:numId="4" w16cid:durableId="8026991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 w16cid:durableId="455609380">
    <w:abstractNumId w:val="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 w16cid:durableId="130098186">
    <w:abstractNumId w:val="10"/>
  </w:num>
  <w:num w:numId="7" w16cid:durableId="762186666">
    <w:abstractNumId w:val="11"/>
  </w:num>
  <w:num w:numId="8" w16cid:durableId="997419776">
    <w:abstractNumId w:val="5"/>
  </w:num>
  <w:num w:numId="9" w16cid:durableId="1766877352">
    <w:abstractNumId w:val="12"/>
  </w:num>
  <w:num w:numId="10" w16cid:durableId="1278290693">
    <w:abstractNumId w:val="4"/>
  </w:num>
  <w:num w:numId="11" w16cid:durableId="332535012">
    <w:abstractNumId w:val="3"/>
  </w:num>
  <w:num w:numId="12" w16cid:durableId="1797679875">
    <w:abstractNumId w:val="7"/>
  </w:num>
  <w:num w:numId="13" w16cid:durableId="861087219">
    <w:abstractNumId w:val="2"/>
  </w:num>
  <w:num w:numId="14" w16cid:durableId="1031420549">
    <w:abstractNumId w:val="9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Natalia Popławska">
    <w15:presenceInfo w15:providerId="AD" w15:userId="S::npoplawska@jewishmuseum.org.pl::35889e5b-69d7-4749-971f-df3eab33cc4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09D"/>
    <w:rsid w:val="00001A98"/>
    <w:rsid w:val="00014737"/>
    <w:rsid w:val="0003283E"/>
    <w:rsid w:val="00042584"/>
    <w:rsid w:val="00061456"/>
    <w:rsid w:val="000645E6"/>
    <w:rsid w:val="000702C9"/>
    <w:rsid w:val="0007574F"/>
    <w:rsid w:val="00084A3C"/>
    <w:rsid w:val="000A03A8"/>
    <w:rsid w:val="000A432C"/>
    <w:rsid w:val="000D1B28"/>
    <w:rsid w:val="000D2E2E"/>
    <w:rsid w:val="000E5185"/>
    <w:rsid w:val="000E67D0"/>
    <w:rsid w:val="000F62BB"/>
    <w:rsid w:val="001025D3"/>
    <w:rsid w:val="00102936"/>
    <w:rsid w:val="00124719"/>
    <w:rsid w:val="0012558C"/>
    <w:rsid w:val="0012672D"/>
    <w:rsid w:val="00137A2E"/>
    <w:rsid w:val="00144986"/>
    <w:rsid w:val="00145D91"/>
    <w:rsid w:val="00152912"/>
    <w:rsid w:val="00153A18"/>
    <w:rsid w:val="00154E39"/>
    <w:rsid w:val="00184708"/>
    <w:rsid w:val="001A289E"/>
    <w:rsid w:val="001D1E57"/>
    <w:rsid w:val="001E1C31"/>
    <w:rsid w:val="001F160D"/>
    <w:rsid w:val="00200A3E"/>
    <w:rsid w:val="002130F5"/>
    <w:rsid w:val="00220DC5"/>
    <w:rsid w:val="002264F7"/>
    <w:rsid w:val="00247E40"/>
    <w:rsid w:val="00261A37"/>
    <w:rsid w:val="002633E2"/>
    <w:rsid w:val="00266CBD"/>
    <w:rsid w:val="0026757A"/>
    <w:rsid w:val="002679B3"/>
    <w:rsid w:val="002923B4"/>
    <w:rsid w:val="002A25C2"/>
    <w:rsid w:val="002B3284"/>
    <w:rsid w:val="002B50F8"/>
    <w:rsid w:val="002E5440"/>
    <w:rsid w:val="002E57EF"/>
    <w:rsid w:val="002F38E8"/>
    <w:rsid w:val="00303E64"/>
    <w:rsid w:val="0031627A"/>
    <w:rsid w:val="00320066"/>
    <w:rsid w:val="00324059"/>
    <w:rsid w:val="0032583C"/>
    <w:rsid w:val="00327B18"/>
    <w:rsid w:val="00331F23"/>
    <w:rsid w:val="0033336E"/>
    <w:rsid w:val="003419C8"/>
    <w:rsid w:val="00344534"/>
    <w:rsid w:val="003637C2"/>
    <w:rsid w:val="0039650D"/>
    <w:rsid w:val="003B0071"/>
    <w:rsid w:val="003C1657"/>
    <w:rsid w:val="003D2EC0"/>
    <w:rsid w:val="003E39F8"/>
    <w:rsid w:val="003E5E8B"/>
    <w:rsid w:val="003F211F"/>
    <w:rsid w:val="00415767"/>
    <w:rsid w:val="00420649"/>
    <w:rsid w:val="00420BE1"/>
    <w:rsid w:val="00421299"/>
    <w:rsid w:val="00422D78"/>
    <w:rsid w:val="00435EED"/>
    <w:rsid w:val="004412D6"/>
    <w:rsid w:val="00441C9D"/>
    <w:rsid w:val="004432BC"/>
    <w:rsid w:val="00451E52"/>
    <w:rsid w:val="004558DD"/>
    <w:rsid w:val="00470919"/>
    <w:rsid w:val="00497810"/>
    <w:rsid w:val="004A34FD"/>
    <w:rsid w:val="004B379E"/>
    <w:rsid w:val="004D55E1"/>
    <w:rsid w:val="004D7E3E"/>
    <w:rsid w:val="004E200D"/>
    <w:rsid w:val="004E5A55"/>
    <w:rsid w:val="004F24D1"/>
    <w:rsid w:val="004F2A5C"/>
    <w:rsid w:val="004F310B"/>
    <w:rsid w:val="005007D1"/>
    <w:rsid w:val="00504CAD"/>
    <w:rsid w:val="005206EA"/>
    <w:rsid w:val="0052744D"/>
    <w:rsid w:val="00547AF0"/>
    <w:rsid w:val="005649E2"/>
    <w:rsid w:val="005715BC"/>
    <w:rsid w:val="0057591C"/>
    <w:rsid w:val="00581226"/>
    <w:rsid w:val="0059182E"/>
    <w:rsid w:val="00594FB0"/>
    <w:rsid w:val="005A40BE"/>
    <w:rsid w:val="005A4875"/>
    <w:rsid w:val="005E5647"/>
    <w:rsid w:val="00603CDF"/>
    <w:rsid w:val="0061518F"/>
    <w:rsid w:val="00627738"/>
    <w:rsid w:val="00627BB3"/>
    <w:rsid w:val="00630AB2"/>
    <w:rsid w:val="00640C52"/>
    <w:rsid w:val="0064208B"/>
    <w:rsid w:val="00656CC1"/>
    <w:rsid w:val="00662E32"/>
    <w:rsid w:val="006775B9"/>
    <w:rsid w:val="00687FAA"/>
    <w:rsid w:val="006930E3"/>
    <w:rsid w:val="006946C9"/>
    <w:rsid w:val="006A34D9"/>
    <w:rsid w:val="006B3CFB"/>
    <w:rsid w:val="006B4498"/>
    <w:rsid w:val="006C34D4"/>
    <w:rsid w:val="006E4E37"/>
    <w:rsid w:val="006F078C"/>
    <w:rsid w:val="00715595"/>
    <w:rsid w:val="007358F1"/>
    <w:rsid w:val="00742F84"/>
    <w:rsid w:val="00747992"/>
    <w:rsid w:val="00777457"/>
    <w:rsid w:val="007A3F2D"/>
    <w:rsid w:val="007A5D4F"/>
    <w:rsid w:val="007A6671"/>
    <w:rsid w:val="007B6F14"/>
    <w:rsid w:val="007C255A"/>
    <w:rsid w:val="007D009D"/>
    <w:rsid w:val="007D38F7"/>
    <w:rsid w:val="007E2F81"/>
    <w:rsid w:val="007E5262"/>
    <w:rsid w:val="00803DBF"/>
    <w:rsid w:val="0081739F"/>
    <w:rsid w:val="0084188E"/>
    <w:rsid w:val="00854891"/>
    <w:rsid w:val="0085654B"/>
    <w:rsid w:val="00863D3A"/>
    <w:rsid w:val="008648B1"/>
    <w:rsid w:val="00867184"/>
    <w:rsid w:val="00881D77"/>
    <w:rsid w:val="008A68A7"/>
    <w:rsid w:val="008B157E"/>
    <w:rsid w:val="008C0353"/>
    <w:rsid w:val="008C64BD"/>
    <w:rsid w:val="008E5331"/>
    <w:rsid w:val="008F0773"/>
    <w:rsid w:val="008F5644"/>
    <w:rsid w:val="008F5FB9"/>
    <w:rsid w:val="008F77F4"/>
    <w:rsid w:val="00900890"/>
    <w:rsid w:val="0090130A"/>
    <w:rsid w:val="00901668"/>
    <w:rsid w:val="00917025"/>
    <w:rsid w:val="00923CC7"/>
    <w:rsid w:val="009241C7"/>
    <w:rsid w:val="00941406"/>
    <w:rsid w:val="00950D1B"/>
    <w:rsid w:val="00964B55"/>
    <w:rsid w:val="009870F6"/>
    <w:rsid w:val="00994B66"/>
    <w:rsid w:val="009A1201"/>
    <w:rsid w:val="009A4C0B"/>
    <w:rsid w:val="009A559B"/>
    <w:rsid w:val="009A6C85"/>
    <w:rsid w:val="009C3301"/>
    <w:rsid w:val="009D3DA5"/>
    <w:rsid w:val="009D6C4B"/>
    <w:rsid w:val="00A17370"/>
    <w:rsid w:val="00A36B32"/>
    <w:rsid w:val="00A55FC2"/>
    <w:rsid w:val="00A56452"/>
    <w:rsid w:val="00A609F7"/>
    <w:rsid w:val="00A60F42"/>
    <w:rsid w:val="00A64F73"/>
    <w:rsid w:val="00A70F2B"/>
    <w:rsid w:val="00A7125A"/>
    <w:rsid w:val="00A73AF3"/>
    <w:rsid w:val="00A75527"/>
    <w:rsid w:val="00A8103E"/>
    <w:rsid w:val="00A97FDC"/>
    <w:rsid w:val="00AB0A0F"/>
    <w:rsid w:val="00AB31A9"/>
    <w:rsid w:val="00AB46AF"/>
    <w:rsid w:val="00AB7367"/>
    <w:rsid w:val="00AF1A2C"/>
    <w:rsid w:val="00B20999"/>
    <w:rsid w:val="00B267B8"/>
    <w:rsid w:val="00B31049"/>
    <w:rsid w:val="00B31D2D"/>
    <w:rsid w:val="00B61F86"/>
    <w:rsid w:val="00B65C89"/>
    <w:rsid w:val="00B71BEF"/>
    <w:rsid w:val="00B820D2"/>
    <w:rsid w:val="00B84CA4"/>
    <w:rsid w:val="00B94A82"/>
    <w:rsid w:val="00BB5C60"/>
    <w:rsid w:val="00BC684D"/>
    <w:rsid w:val="00BD6F3B"/>
    <w:rsid w:val="00BF666F"/>
    <w:rsid w:val="00BF752F"/>
    <w:rsid w:val="00C023D8"/>
    <w:rsid w:val="00C10795"/>
    <w:rsid w:val="00C14400"/>
    <w:rsid w:val="00C32DF4"/>
    <w:rsid w:val="00C4415E"/>
    <w:rsid w:val="00C452FE"/>
    <w:rsid w:val="00C47367"/>
    <w:rsid w:val="00C62D55"/>
    <w:rsid w:val="00C6793C"/>
    <w:rsid w:val="00C71BE8"/>
    <w:rsid w:val="00C90F88"/>
    <w:rsid w:val="00C912C6"/>
    <w:rsid w:val="00C95DDB"/>
    <w:rsid w:val="00CB31F7"/>
    <w:rsid w:val="00CC1F49"/>
    <w:rsid w:val="00CD4260"/>
    <w:rsid w:val="00CE216D"/>
    <w:rsid w:val="00CE4754"/>
    <w:rsid w:val="00CE6923"/>
    <w:rsid w:val="00CE7D12"/>
    <w:rsid w:val="00CF322D"/>
    <w:rsid w:val="00CF51AC"/>
    <w:rsid w:val="00D01788"/>
    <w:rsid w:val="00D0222A"/>
    <w:rsid w:val="00D11D0B"/>
    <w:rsid w:val="00D138DD"/>
    <w:rsid w:val="00D1504A"/>
    <w:rsid w:val="00D20B1F"/>
    <w:rsid w:val="00D20F31"/>
    <w:rsid w:val="00D253AD"/>
    <w:rsid w:val="00D33D4B"/>
    <w:rsid w:val="00D36AD0"/>
    <w:rsid w:val="00D54457"/>
    <w:rsid w:val="00D67202"/>
    <w:rsid w:val="00D725AD"/>
    <w:rsid w:val="00D77B4D"/>
    <w:rsid w:val="00DA2437"/>
    <w:rsid w:val="00DA4575"/>
    <w:rsid w:val="00DA6A9D"/>
    <w:rsid w:val="00DB2110"/>
    <w:rsid w:val="00DC0466"/>
    <w:rsid w:val="00DD70A5"/>
    <w:rsid w:val="00DF7312"/>
    <w:rsid w:val="00E121C2"/>
    <w:rsid w:val="00E14810"/>
    <w:rsid w:val="00E16D4C"/>
    <w:rsid w:val="00E2777A"/>
    <w:rsid w:val="00E3350A"/>
    <w:rsid w:val="00E50AF2"/>
    <w:rsid w:val="00E56AD9"/>
    <w:rsid w:val="00E65187"/>
    <w:rsid w:val="00E72E94"/>
    <w:rsid w:val="00E76445"/>
    <w:rsid w:val="00E85FFD"/>
    <w:rsid w:val="00E91873"/>
    <w:rsid w:val="00EA150E"/>
    <w:rsid w:val="00ED236C"/>
    <w:rsid w:val="00EE017C"/>
    <w:rsid w:val="00EF1CAA"/>
    <w:rsid w:val="00EF1F31"/>
    <w:rsid w:val="00F03702"/>
    <w:rsid w:val="00F043D2"/>
    <w:rsid w:val="00F10764"/>
    <w:rsid w:val="00F11275"/>
    <w:rsid w:val="00F307CD"/>
    <w:rsid w:val="00F33F2F"/>
    <w:rsid w:val="00F445D2"/>
    <w:rsid w:val="00F4692E"/>
    <w:rsid w:val="00F6014B"/>
    <w:rsid w:val="00F714AF"/>
    <w:rsid w:val="00F77078"/>
    <w:rsid w:val="00F77D3A"/>
    <w:rsid w:val="00F80ECF"/>
    <w:rsid w:val="00F813E8"/>
    <w:rsid w:val="00F8154A"/>
    <w:rsid w:val="00F82747"/>
    <w:rsid w:val="00F9577E"/>
    <w:rsid w:val="00F97E25"/>
    <w:rsid w:val="00FA4A2D"/>
    <w:rsid w:val="00FB5072"/>
    <w:rsid w:val="00FD2A5E"/>
    <w:rsid w:val="00FF2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BD62A2"/>
  <w15:docId w15:val="{CB208F93-91E8-4659-9564-0FC789BD4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pl-PL" w:eastAsia="pl-PL" w:bidi="he-IL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775B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pPr>
      <w:tabs>
        <w:tab w:val="center" w:pos="4536"/>
        <w:tab w:val="right" w:pos="9072"/>
      </w:tabs>
      <w:outlineLvl w:val="0"/>
    </w:pPr>
    <w:rPr>
      <w:rFonts w:ascii="Calibri" w:hAnsi="Calibri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onetix">
    <w:name w:val="onetix"/>
  </w:style>
  <w:style w:type="paragraph" w:customStyle="1" w:styleId="Kolorowalistaakcent11">
    <w:name w:val="Kolorowa lista — akcent 11"/>
    <w:pPr>
      <w:suppressAutoHyphens/>
      <w:ind w:left="720"/>
    </w:pPr>
    <w:rPr>
      <w:rFonts w:ascii="Calibri" w:hAnsi="Calibri" w:cs="Arial Unicode MS"/>
      <w:color w:val="000000"/>
      <w:sz w:val="22"/>
      <w:szCs w:val="22"/>
      <w:u w:color="000000"/>
    </w:rPr>
  </w:style>
  <w:style w:type="paragraph" w:customStyle="1" w:styleId="03Lead">
    <w:name w:val="03 Lead"/>
    <w:pPr>
      <w:spacing w:after="200" w:line="276" w:lineRule="auto"/>
      <w:jc w:val="both"/>
    </w:pPr>
    <w:rPr>
      <w:rFonts w:ascii="Calibri" w:hAnsi="Calibri" w:cs="Arial Unicode MS"/>
      <w:b/>
      <w:bCs/>
      <w:color w:val="7F7F7F"/>
      <w:sz w:val="22"/>
      <w:szCs w:val="22"/>
      <w:u w:color="7F7F7F"/>
    </w:rPr>
  </w:style>
  <w:style w:type="paragraph" w:customStyle="1" w:styleId="01TytuGwny">
    <w:name w:val="01 Tytuł Główny"/>
    <w:pPr>
      <w:spacing w:after="200" w:line="276" w:lineRule="auto"/>
      <w:jc w:val="center"/>
    </w:pPr>
    <w:rPr>
      <w:rFonts w:ascii="Calibri" w:hAnsi="Calibri" w:cs="Arial Unicode MS"/>
      <w:b/>
      <w:bCs/>
      <w:color w:val="00A99D"/>
      <w:sz w:val="40"/>
      <w:szCs w:val="40"/>
      <w:u w:color="00A99D"/>
    </w:rPr>
  </w:style>
  <w:style w:type="paragraph" w:styleId="Akapitzlist">
    <w:name w:val="List Paragraph"/>
    <w:qFormat/>
    <w:pPr>
      <w:ind w:left="720"/>
    </w:pPr>
    <w:rPr>
      <w:rFonts w:ascii="Calibri" w:hAnsi="Calibri" w:cs="Arial Unicode MS"/>
      <w:color w:val="000000"/>
      <w:sz w:val="22"/>
      <w:szCs w:val="22"/>
      <w:u w:color="000000"/>
    </w:rPr>
  </w:style>
  <w:style w:type="character" w:customStyle="1" w:styleId="Brak">
    <w:name w:val="Brak"/>
  </w:style>
  <w:style w:type="character" w:customStyle="1" w:styleId="Hyperlink0">
    <w:name w:val="Hyperlink.0"/>
    <w:basedOn w:val="Brak"/>
    <w:rPr>
      <w:color w:val="0000FF"/>
      <w:sz w:val="24"/>
      <w:szCs w:val="24"/>
      <w:u w:val="single" w:color="0000FF"/>
      <w14:textOutline w14:w="0" w14:cap="rnd" w14:cmpd="sng" w14:algn="ctr">
        <w14:noFill/>
        <w14:prstDash w14:val="solid"/>
        <w14:bevel/>
      </w14:textOutline>
    </w:rPr>
  </w:style>
  <w:style w:type="paragraph" w:customStyle="1" w:styleId="Domylne">
    <w:name w:val="Domyślne"/>
    <w:pPr>
      <w:spacing w:before="160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Zaimportowanystyl1">
    <w:name w:val="Zaimportowany styl 1"/>
    <w:pPr>
      <w:numPr>
        <w:numId w:val="1"/>
      </w:numPr>
    </w:pPr>
  </w:style>
  <w:style w:type="paragraph" w:styleId="NormalnyWeb">
    <w:name w:val="Normal (Web)"/>
    <w:uiPriority w:val="99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character" w:customStyle="1" w:styleId="Hyperlink1">
    <w:name w:val="Hyperlink.1"/>
    <w:basedOn w:val="Brak"/>
    <w:rPr>
      <w:rFonts w:ascii="Calibri" w:eastAsia="Calibri" w:hAnsi="Calibri" w:cs="Calibri"/>
      <w:color w:val="000000"/>
      <w:u w:val="single" w:color="000000"/>
      <w14:textOutline w14:w="0" w14:cap="rnd" w14:cmpd="sng" w14:algn="ctr">
        <w14:noFill/>
        <w14:prstDash w14:val="solid"/>
        <w14:bevel/>
      </w14:textOutline>
    </w:rPr>
  </w:style>
  <w:style w:type="paragraph" w:styleId="Tekstpodstawowy">
    <w:name w:val="Body Text"/>
    <w:pPr>
      <w:suppressAutoHyphens/>
      <w:spacing w:after="140" w:line="288" w:lineRule="auto"/>
    </w:pPr>
    <w:rPr>
      <w:rFonts w:cs="Arial Unicode MS"/>
      <w:color w:val="000000"/>
      <w:kern w:val="1"/>
      <w:sz w:val="24"/>
      <w:szCs w:val="24"/>
      <w:u w:color="000000"/>
    </w:rPr>
  </w:style>
  <w:style w:type="character" w:customStyle="1" w:styleId="Hyperlink2">
    <w:name w:val="Hyperlink.2"/>
    <w:basedOn w:val="Brak"/>
    <w:rPr>
      <w:rFonts w:ascii="Calibri" w:eastAsia="Calibri" w:hAnsi="Calibri" w:cs="Calibri"/>
      <w:color w:val="0000FF"/>
      <w:u w:val="single" w:color="0000FF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3">
    <w:name w:val="Hyperlink.3"/>
    <w:basedOn w:val="Brak"/>
    <w:rPr>
      <w:color w:val="262626"/>
      <w:sz w:val="24"/>
      <w:szCs w:val="24"/>
      <w:u w:val="single" w:color="262626"/>
      <w14:textOutline w14:w="0" w14:cap="rnd" w14:cmpd="sng" w14:algn="ctr">
        <w14:noFill/>
        <w14:prstDash w14:val="solid"/>
        <w14:bevel/>
      </w14:textOutline>
    </w:rPr>
  </w:style>
  <w:style w:type="paragraph" w:styleId="Tekstkomentarza">
    <w:name w:val="annotation text"/>
    <w:basedOn w:val="Normalny"/>
    <w:link w:val="TekstkomentarzaZnak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Pr>
      <w:rFonts w:ascii="Calibri" w:hAnsi="Calibri" w:cs="Arial Unicode MS"/>
      <w:color w:val="000000"/>
      <w:u w:color="00000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D1E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D1E57"/>
    <w:rPr>
      <w:rFonts w:ascii="Segoe UI" w:hAnsi="Segoe UI" w:cs="Segoe UI"/>
      <w:color w:val="000000"/>
      <w:sz w:val="18"/>
      <w:szCs w:val="18"/>
      <w:u w:color="000000"/>
    </w:rPr>
  </w:style>
  <w:style w:type="paragraph" w:styleId="Stopka">
    <w:name w:val="footer"/>
    <w:basedOn w:val="Normalny"/>
    <w:link w:val="StopkaZnak"/>
    <w:uiPriority w:val="99"/>
    <w:unhideWhenUsed/>
    <w:rsid w:val="00B820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820D2"/>
    <w:rPr>
      <w:rFonts w:ascii="Calibri" w:hAnsi="Calibri" w:cs="Arial Unicode MS"/>
      <w:color w:val="000000"/>
      <w:sz w:val="22"/>
      <w:szCs w:val="22"/>
      <w:u w:color="00000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715BC"/>
    <w:rPr>
      <w:color w:val="605E5C"/>
      <w:shd w:val="clear" w:color="auto" w:fill="E1DFDD"/>
    </w:rPr>
  </w:style>
  <w:style w:type="paragraph" w:customStyle="1" w:styleId="cke-text-lead">
    <w:name w:val="cke-text-lead"/>
    <w:basedOn w:val="Normalny"/>
    <w:rsid w:val="005715B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  <w:lang w:bidi="ar-SA"/>
    </w:rPr>
  </w:style>
  <w:style w:type="character" w:styleId="Pogrubienie">
    <w:name w:val="Strong"/>
    <w:basedOn w:val="Domylnaczcionkaakapitu"/>
    <w:uiPriority w:val="22"/>
    <w:qFormat/>
    <w:rsid w:val="00F11275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11275"/>
    <w:rPr>
      <w:color w:val="605E5C"/>
      <w:shd w:val="clear" w:color="auto" w:fill="E1DFDD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744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744D"/>
    <w:rPr>
      <w:rFonts w:ascii="Calibri" w:hAnsi="Calibri" w:cs="Arial Unicode MS"/>
      <w:b/>
      <w:bCs/>
      <w:color w:val="000000"/>
      <w:u w:color="000000"/>
    </w:rPr>
  </w:style>
  <w:style w:type="paragraph" w:styleId="Poprawka">
    <w:name w:val="Revision"/>
    <w:hidden/>
    <w:uiPriority w:val="99"/>
    <w:semiHidden/>
    <w:rsid w:val="0052744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hAnsi="Calibri" w:cs="Arial Unicode MS"/>
      <w:color w:val="000000"/>
      <w:sz w:val="22"/>
      <w:szCs w:val="22"/>
      <w:u w:color="000000"/>
    </w:rPr>
  </w:style>
  <w:style w:type="character" w:customStyle="1" w:styleId="cf01">
    <w:name w:val="cf01"/>
    <w:basedOn w:val="Domylnaczcionkaakapitu"/>
    <w:rsid w:val="006F078C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Domylnaczcionkaakapitu"/>
    <w:rsid w:val="006F078C"/>
    <w:rPr>
      <w:rFonts w:ascii="Segoe UI" w:hAnsi="Segoe UI" w:cs="Segoe UI" w:hint="default"/>
      <w:i/>
      <w:iCs/>
      <w:sz w:val="18"/>
      <w:szCs w:val="18"/>
    </w:rPr>
  </w:style>
  <w:style w:type="paragraph" w:customStyle="1" w:styleId="paragraph">
    <w:name w:val="paragraph"/>
    <w:basedOn w:val="Normalny"/>
    <w:rsid w:val="00F813E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  <w:lang w:bidi="ar-SA"/>
    </w:rPr>
  </w:style>
  <w:style w:type="character" w:customStyle="1" w:styleId="normaltextrun">
    <w:name w:val="normaltextrun"/>
    <w:basedOn w:val="Domylnaczcionkaakapitu"/>
    <w:rsid w:val="00F813E8"/>
  </w:style>
  <w:style w:type="character" w:customStyle="1" w:styleId="eop">
    <w:name w:val="eop"/>
    <w:basedOn w:val="Domylnaczcionkaakapitu"/>
    <w:rsid w:val="00F813E8"/>
  </w:style>
  <w:style w:type="character" w:customStyle="1" w:styleId="contextualspellingandgrammarerror">
    <w:name w:val="contextualspellingandgrammarerror"/>
    <w:basedOn w:val="Domylnaczcionkaakapitu"/>
    <w:rsid w:val="000D1B28"/>
  </w:style>
  <w:style w:type="character" w:customStyle="1" w:styleId="Nagwek1Znak">
    <w:name w:val="Nagłówek 1 Znak"/>
    <w:basedOn w:val="Domylnaczcionkaakapitu"/>
    <w:link w:val="Nagwek1"/>
    <w:uiPriority w:val="9"/>
    <w:rsid w:val="006775B9"/>
    <w:rPr>
      <w:rFonts w:asciiTheme="majorHAnsi" w:eastAsiaTheme="majorEastAsia" w:hAnsiTheme="majorHAnsi" w:cstheme="majorBidi"/>
      <w:color w:val="365F91" w:themeColor="accent1" w:themeShade="BF"/>
      <w:sz w:val="32"/>
      <w:szCs w:val="3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08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39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0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76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9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6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1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5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3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0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9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41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97445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182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13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16/09/relationships/commentsIds" Target="commentsIds.xml"/><Relationship Id="rId18" Type="http://schemas.openxmlformats.org/officeDocument/2006/relationships/hyperlink" Target="https://www.bilety.polin.pl/rezerwacja/numerowane.html?id=140550&amp;idt=e8dac375a73fe6fbd4fe9cea96f96134" TargetMode="External"/><Relationship Id="rId3" Type="http://schemas.openxmlformats.org/officeDocument/2006/relationships/styles" Target="styles.xml"/><Relationship Id="rId21" Type="http://schemas.openxmlformats.org/officeDocument/2006/relationships/hyperlink" Target="mailto:okaliszewska@polin.pl" TargetMode="External"/><Relationship Id="rId7" Type="http://schemas.openxmlformats.org/officeDocument/2006/relationships/endnotes" Target="endnotes.xml"/><Relationship Id="rId12" Type="http://schemas.microsoft.com/office/2011/relationships/commentsExtended" Target="commentsExtended.xml"/><Relationship Id="rId17" Type="http://schemas.openxmlformats.org/officeDocument/2006/relationships/hyperlink" Target="https://www.bilety.polin.pl/rezerwacja/numerowane.html?id=140549&amp;idt=9aa4eea7bccd03d45c7f153a81d1161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bilety.polin.pl/rezerwacja/numerowane.html?id=140548&amp;idt=907ef29cd52ec7ddc70062ff4ac35053" TargetMode="External"/><Relationship Id="rId20" Type="http://schemas.openxmlformats.org/officeDocument/2006/relationships/hyperlink" Target="https://www.polin.pl/pl/dla-mediow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mments" Target="comments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bilety.polin.pl/rezerwacja/numerowane.html?id=140547&amp;idt=f64e102a5066d52ba1a458a78a512645" TargetMode="External"/><Relationship Id="rId23" Type="http://schemas.microsoft.com/office/2011/relationships/people" Target="people.xml"/><Relationship Id="rId10" Type="http://schemas.openxmlformats.org/officeDocument/2006/relationships/footer" Target="footer1.xml"/><Relationship Id="rId19" Type="http://schemas.openxmlformats.org/officeDocument/2006/relationships/hyperlink" Target="https://www.bilety.polin.pl/rezerwacja/numerowane.html?id=140551&amp;idt=7a4a1dd8a87acfc31bd9810198f87555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microsoft.com/office/2018/08/relationships/commentsExtensible" Target="commentsExtensible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D4580B-F2EF-4863-91D2-DDBD331BCA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1139</Words>
  <Characters>6835</Characters>
  <Application>Microsoft Office Word</Application>
  <DocSecurity>0</DocSecurity>
  <Lines>56</Lines>
  <Paragraphs>15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2</vt:i4>
      </vt:variant>
    </vt:vector>
  </HeadingPairs>
  <TitlesOfParts>
    <vt:vector size="3" baseType="lpstr">
      <vt:lpstr>Informacja prasowa - program Nie bądź obojętny</vt:lpstr>
      <vt:lpstr>POLIN Music Festival 2023</vt:lpstr>
      <vt:lpstr>24-26 lutego (piątek-niedziela)</vt:lpstr>
    </vt:vector>
  </TitlesOfParts>
  <Company>MHZP</Company>
  <LinksUpToDate>false</LinksUpToDate>
  <CharactersWithSpaces>7959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prasowa o POLIN Music Festival 2023</dc:title>
  <dc:subject/>
  <dc:creator>Marta Dziewulska</dc:creator>
  <cp:keywords/>
  <dc:description/>
  <cp:lastModifiedBy>Natalia Popławska</cp:lastModifiedBy>
  <cp:revision>6</cp:revision>
  <dcterms:created xsi:type="dcterms:W3CDTF">2023-02-03T14:58:00Z</dcterms:created>
  <dcterms:modified xsi:type="dcterms:W3CDTF">2023-02-03T15:19:00Z</dcterms:modified>
</cp:coreProperties>
</file>