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9DA81" w14:textId="77777777" w:rsidR="00CC1F49" w:rsidRPr="00CC1F49" w:rsidRDefault="00CC1F49" w:rsidP="00CC1F49">
      <w:pPr>
        <w:pBdr>
          <w:top w:val="none" w:sz="0" w:space="0" w:color="auto"/>
          <w:left w:val="none" w:sz="0" w:space="0" w:color="auto"/>
          <w:bottom w:val="none" w:sz="0" w:space="0" w:color="auto"/>
          <w:right w:val="none" w:sz="0" w:space="0" w:color="auto"/>
          <w:between w:val="none" w:sz="0" w:space="0" w:color="auto"/>
          <w:bar w:val="none" w:sz="0" w:color="auto"/>
        </w:pBdr>
        <w:tabs>
          <w:tab w:val="left" w:pos="6100"/>
        </w:tabs>
        <w:spacing w:after="0" w:line="240" w:lineRule="auto"/>
        <w:rPr>
          <w:rFonts w:eastAsia="Times New Roman" w:cs="Calibri"/>
          <w:color w:val="A6A6A6"/>
          <w:sz w:val="20"/>
          <w:szCs w:val="20"/>
          <w:bdr w:val="none" w:sz="0" w:space="0" w:color="auto"/>
          <w:lang w:bidi="ar-SA"/>
        </w:rPr>
      </w:pPr>
    </w:p>
    <w:p w14:paraId="558067AB" w14:textId="77777777" w:rsidR="00CC1F49" w:rsidRPr="00CC1F49" w:rsidRDefault="00CC1F49" w:rsidP="00CC1F49">
      <w:pPr>
        <w:pBdr>
          <w:top w:val="none" w:sz="0" w:space="0" w:color="auto"/>
          <w:left w:val="none" w:sz="0" w:space="0" w:color="auto"/>
          <w:bottom w:val="none" w:sz="0" w:space="0" w:color="auto"/>
          <w:right w:val="none" w:sz="0" w:space="0" w:color="auto"/>
          <w:between w:val="none" w:sz="0" w:space="0" w:color="auto"/>
          <w:bar w:val="none" w:sz="0" w:color="auto"/>
        </w:pBdr>
        <w:tabs>
          <w:tab w:val="left" w:pos="6100"/>
        </w:tabs>
        <w:spacing w:after="0" w:line="240" w:lineRule="auto"/>
        <w:rPr>
          <w:rFonts w:eastAsia="Times New Roman" w:cs="Calibri"/>
          <w:color w:val="A6A6A6"/>
          <w:sz w:val="20"/>
          <w:szCs w:val="20"/>
          <w:bdr w:val="none" w:sz="0" w:space="0" w:color="auto"/>
          <w:lang w:bidi="ar-SA"/>
        </w:rPr>
      </w:pPr>
      <w:r w:rsidRPr="00CC1F49">
        <w:rPr>
          <w:rFonts w:ascii="Times New Roman" w:eastAsia="Times New Roman" w:hAnsi="Times New Roman" w:cs="Times New Roman"/>
          <w:noProof/>
          <w:color w:val="A6A6A6"/>
          <w:sz w:val="24"/>
          <w:szCs w:val="24"/>
          <w:bdr w:val="none" w:sz="0" w:space="0" w:color="auto"/>
          <w:lang w:val="x-none" w:bidi="ar-SA"/>
        </w:rPr>
        <w:drawing>
          <wp:inline distT="0" distB="0" distL="0" distR="0" wp14:anchorId="03489704" wp14:editId="12D622B0">
            <wp:extent cx="6248400" cy="2877967"/>
            <wp:effectExtent l="0" t="0" r="0" b="0"/>
            <wp:docPr id="2" name="Obraz 2" descr="Druga strona pomnika Bohaterów Getta w Warszawie przedstawiająca ludność cywilną pędzoną na Umschlagplat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Druga strona pomnika Bohaterów Getta w Warszawie przedstawiająca ludność cywilną pędzoną na Umschlagplatz. "/>
                    <pic:cNvPicPr/>
                  </pic:nvPicPr>
                  <pic:blipFill rotWithShape="1">
                    <a:blip r:embed="rId8" cstate="print">
                      <a:extLst>
                        <a:ext uri="{28A0092B-C50C-407E-A947-70E740481C1C}">
                          <a14:useLocalDpi xmlns:a14="http://schemas.microsoft.com/office/drawing/2010/main" val="0"/>
                        </a:ext>
                      </a:extLst>
                    </a:blip>
                    <a:srcRect t="17385" b="13529"/>
                    <a:stretch/>
                  </pic:blipFill>
                  <pic:spPr bwMode="auto">
                    <a:xfrm>
                      <a:off x="0" y="0"/>
                      <a:ext cx="6287951" cy="2896184"/>
                    </a:xfrm>
                    <a:prstGeom prst="rect">
                      <a:avLst/>
                    </a:prstGeom>
                    <a:ln>
                      <a:noFill/>
                    </a:ln>
                    <a:extLst>
                      <a:ext uri="{53640926-AAD7-44D8-BBD7-CCE9431645EC}">
                        <a14:shadowObscured xmlns:a14="http://schemas.microsoft.com/office/drawing/2010/main"/>
                      </a:ext>
                    </a:extLst>
                  </pic:spPr>
                </pic:pic>
              </a:graphicData>
            </a:graphic>
          </wp:inline>
        </w:drawing>
      </w:r>
    </w:p>
    <w:p w14:paraId="3A15FF09" w14:textId="77777777" w:rsidR="00CC1F49" w:rsidRPr="00CC1F49" w:rsidRDefault="00CC1F49" w:rsidP="00CC1F4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eastAsia="Times New Roman" w:cs="Calibri"/>
          <w:color w:val="A6A6A6"/>
          <w:sz w:val="24"/>
          <w:szCs w:val="24"/>
          <w:bdr w:val="none" w:sz="0" w:space="0" w:color="auto"/>
          <w:lang w:bidi="ar-SA"/>
        </w:rPr>
      </w:pPr>
      <w:r w:rsidRPr="00CC1F49">
        <w:rPr>
          <w:rFonts w:eastAsia="Times New Roman" w:cs="Calibri"/>
          <w:color w:val="auto"/>
          <w:sz w:val="20"/>
          <w:szCs w:val="20"/>
          <w:bdr w:val="none" w:sz="0" w:space="0" w:color="auto"/>
          <w:lang w:bidi="ar-SA"/>
        </w:rPr>
        <w:t xml:space="preserve">Informacja prasowa. </w:t>
      </w:r>
      <w:r w:rsidRPr="00CC1F49">
        <w:rPr>
          <w:rFonts w:eastAsia="Times New Roman" w:cs="Calibri"/>
          <w:color w:val="auto"/>
          <w:sz w:val="20"/>
          <w:szCs w:val="20"/>
          <w:bdr w:val="none" w:sz="0" w:space="0" w:color="auto"/>
          <w:lang w:val="x-none" w:bidi="ar-SA"/>
        </w:rPr>
        <w:t xml:space="preserve">Warszawa, </w:t>
      </w:r>
      <w:r w:rsidRPr="00CC1F49">
        <w:rPr>
          <w:rFonts w:eastAsia="Times New Roman" w:cs="Calibri"/>
          <w:color w:val="auto"/>
          <w:sz w:val="20"/>
          <w:szCs w:val="20"/>
          <w:bdr w:val="none" w:sz="0" w:space="0" w:color="auto"/>
          <w:lang w:bidi="ar-SA"/>
        </w:rPr>
        <w:t>18 stycznia 2023 r.</w:t>
      </w:r>
    </w:p>
    <w:p w14:paraId="78E5D608" w14:textId="77777777" w:rsidR="00CC1F49" w:rsidRPr="00CC1F49" w:rsidRDefault="00CC1F49" w:rsidP="00CC1F4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textAlignment w:val="baseline"/>
        <w:rPr>
          <w:rFonts w:eastAsia="Times New Roman" w:cs="Calibri"/>
          <w:b/>
          <w:bCs/>
          <w:color w:val="52C6D5"/>
          <w:sz w:val="32"/>
          <w:szCs w:val="32"/>
          <w:bdr w:val="none" w:sz="0" w:space="0" w:color="auto"/>
          <w:lang w:bidi="ar-SA"/>
        </w:rPr>
      </w:pPr>
    </w:p>
    <w:p w14:paraId="2450E1FA" w14:textId="77777777" w:rsidR="00CC1F49" w:rsidRPr="00CC1F49" w:rsidRDefault="00CC1F49" w:rsidP="00CC1F4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outlineLvl w:val="0"/>
        <w:rPr>
          <w:rFonts w:eastAsia="Times New Roman" w:cs="Calibri"/>
          <w:b/>
          <w:bCs/>
          <w:sz w:val="32"/>
          <w:szCs w:val="32"/>
          <w:bdr w:val="none" w:sz="0" w:space="0" w:color="auto"/>
          <w:lang w:bidi="ar-SA"/>
        </w:rPr>
      </w:pPr>
      <w:r w:rsidRPr="00CC1F49">
        <w:rPr>
          <w:rFonts w:eastAsia="Times New Roman" w:cs="Calibri"/>
          <w:b/>
          <w:bCs/>
          <w:sz w:val="32"/>
          <w:szCs w:val="32"/>
          <w:bdr w:val="none" w:sz="0" w:space="0" w:color="auto"/>
          <w:lang w:bidi="ar-SA"/>
        </w:rPr>
        <w:t>„Nie bądź obojętny. 80. rocznica powstania w getcie warszawskim”</w:t>
      </w:r>
    </w:p>
    <w:p w14:paraId="4DF9EB0B" w14:textId="77777777" w:rsidR="00CC1F49" w:rsidRPr="00CC1F49" w:rsidRDefault="00CC1F49" w:rsidP="00CC1F4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jc w:val="center"/>
        <w:outlineLvl w:val="0"/>
        <w:rPr>
          <w:rFonts w:eastAsia="Times New Roman" w:cs="Calibri"/>
          <w:b/>
          <w:bCs/>
          <w:sz w:val="32"/>
          <w:szCs w:val="32"/>
          <w:bdr w:val="none" w:sz="0" w:space="0" w:color="auto"/>
          <w:lang w:bidi="ar-SA"/>
        </w:rPr>
      </w:pPr>
      <w:r w:rsidRPr="00CC1F49">
        <w:rPr>
          <w:rFonts w:eastAsia="Times New Roman" w:cs="Calibri"/>
          <w:b/>
          <w:bCs/>
          <w:sz w:val="32"/>
          <w:szCs w:val="32"/>
          <w:bdr w:val="none" w:sz="0" w:space="0" w:color="auto"/>
          <w:lang w:bidi="ar-SA"/>
        </w:rPr>
        <w:t>Program obchodów Muzeum POLIN</w:t>
      </w:r>
    </w:p>
    <w:p w14:paraId="07BAD9D2" w14:textId="77777777" w:rsidR="00CC1F49" w:rsidRPr="00CC1F49" w:rsidRDefault="00CC1F49" w:rsidP="00CC1F49">
      <w:p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textAlignment w:val="baseline"/>
        <w:rPr>
          <w:rFonts w:eastAsia="Times New Roman" w:cs="Calibri"/>
          <w:b/>
          <w:bCs/>
          <w:sz w:val="24"/>
          <w:szCs w:val="24"/>
          <w:bdr w:val="none" w:sz="0" w:space="0" w:color="auto"/>
          <w:shd w:val="clear" w:color="auto" w:fill="FFFFFF"/>
          <w:lang w:bidi="ar-SA"/>
        </w:rPr>
      </w:pPr>
      <w:r w:rsidRPr="00CC1F49">
        <w:rPr>
          <w:rFonts w:eastAsia="Times New Roman" w:cs="Calibri"/>
          <w:b/>
          <w:bCs/>
          <w:sz w:val="24"/>
          <w:szCs w:val="24"/>
          <w:bdr w:val="none" w:sz="0" w:space="0" w:color="auto"/>
          <w:shd w:val="clear" w:color="auto" w:fill="FFFFFF"/>
          <w:lang w:bidi="ar-SA"/>
        </w:rPr>
        <w:t xml:space="preserve">Wystawa czasowa „Wokół nas morze ognia”, 11. edycja akcji społeczno-edukacyjna </w:t>
      </w:r>
      <w:r w:rsidRPr="00CC1F49">
        <w:rPr>
          <w:rFonts w:eastAsia="Times New Roman" w:cs="Calibri"/>
          <w:b/>
          <w:bCs/>
          <w:i/>
          <w:iCs/>
          <w:sz w:val="24"/>
          <w:szCs w:val="24"/>
          <w:bdr w:val="none" w:sz="0" w:space="0" w:color="auto"/>
          <w:shd w:val="clear" w:color="auto" w:fill="FFFFFF"/>
          <w:lang w:bidi="ar-SA"/>
        </w:rPr>
        <w:t xml:space="preserve">Żonkile </w:t>
      </w:r>
      <w:r w:rsidRPr="00CC1F49">
        <w:rPr>
          <w:rFonts w:eastAsia="Times New Roman" w:cs="Calibri"/>
          <w:b/>
          <w:bCs/>
          <w:sz w:val="24"/>
          <w:szCs w:val="24"/>
          <w:bdr w:val="none" w:sz="0" w:space="0" w:color="auto"/>
          <w:shd w:val="clear" w:color="auto" w:fill="FFFFFF"/>
          <w:lang w:bidi="ar-SA"/>
        </w:rPr>
        <w:t xml:space="preserve">w sześciu miastach Polski, międzynarodowe konferencje popularnonaukowe i spotkanie z </w:t>
      </w:r>
      <w:proofErr w:type="spellStart"/>
      <w:r w:rsidRPr="00CC1F49">
        <w:rPr>
          <w:rFonts w:eastAsia="Times New Roman" w:cs="Calibri"/>
          <w:b/>
          <w:bCs/>
          <w:sz w:val="24"/>
          <w:szCs w:val="24"/>
          <w:bdr w:val="none" w:sz="0" w:space="0" w:color="auto"/>
          <w:shd w:val="clear" w:color="auto" w:fill="FFFFFF"/>
          <w:lang w:bidi="ar-SA"/>
        </w:rPr>
        <w:t>Martínem</w:t>
      </w:r>
      <w:proofErr w:type="spellEnd"/>
      <w:r w:rsidRPr="00CC1F49">
        <w:rPr>
          <w:rFonts w:eastAsia="Times New Roman" w:cs="Calibri"/>
          <w:b/>
          <w:bCs/>
          <w:sz w:val="24"/>
          <w:szCs w:val="24"/>
          <w:bdr w:val="none" w:sz="0" w:space="0" w:color="auto"/>
          <w:shd w:val="clear" w:color="auto" w:fill="FFFFFF"/>
          <w:lang w:bidi="ar-SA"/>
        </w:rPr>
        <w:t xml:space="preserve"> </w:t>
      </w:r>
      <w:proofErr w:type="spellStart"/>
      <w:r w:rsidRPr="00CC1F49">
        <w:rPr>
          <w:rFonts w:eastAsia="Times New Roman" w:cs="Calibri"/>
          <w:b/>
          <w:bCs/>
          <w:sz w:val="24"/>
          <w:szCs w:val="24"/>
          <w:bdr w:val="none" w:sz="0" w:space="0" w:color="auto"/>
          <w:shd w:val="clear" w:color="auto" w:fill="FFFFFF"/>
          <w:lang w:bidi="ar-SA"/>
        </w:rPr>
        <w:t>Caparrósem</w:t>
      </w:r>
      <w:proofErr w:type="spellEnd"/>
      <w:r w:rsidRPr="00CC1F49">
        <w:rPr>
          <w:rFonts w:eastAsia="Times New Roman" w:cs="Calibri"/>
          <w:b/>
          <w:bCs/>
          <w:sz w:val="24"/>
          <w:szCs w:val="24"/>
          <w:bdr w:val="none" w:sz="0" w:space="0" w:color="auto"/>
          <w:shd w:val="clear" w:color="auto" w:fill="FFFFFF"/>
          <w:lang w:bidi="ar-SA"/>
        </w:rPr>
        <w:t xml:space="preserve">, warsztaty z </w:t>
      </w:r>
      <w:proofErr w:type="spellStart"/>
      <w:r w:rsidRPr="00CC1F49">
        <w:rPr>
          <w:rFonts w:eastAsia="Times New Roman" w:cs="Calibri"/>
          <w:b/>
          <w:bCs/>
          <w:sz w:val="24"/>
          <w:szCs w:val="24"/>
          <w:bdr w:val="none" w:sz="0" w:space="0" w:color="auto"/>
          <w:shd w:val="clear" w:color="auto" w:fill="FFFFFF"/>
          <w:lang w:bidi="ar-SA"/>
        </w:rPr>
        <w:t>Loesje</w:t>
      </w:r>
      <w:proofErr w:type="spellEnd"/>
      <w:r w:rsidRPr="00CC1F49">
        <w:rPr>
          <w:rFonts w:eastAsia="Times New Roman" w:cs="Calibri"/>
          <w:b/>
          <w:bCs/>
          <w:sz w:val="24"/>
          <w:szCs w:val="24"/>
          <w:bdr w:val="none" w:sz="0" w:space="0" w:color="auto"/>
          <w:shd w:val="clear" w:color="auto" w:fill="FFFFFF"/>
          <w:lang w:bidi="ar-SA"/>
        </w:rPr>
        <w:t>, działania artystyczne w plenerze,  konferencja edukacyjna dla nauczycieli i edukatorów, teatr i performance, cykle rozmów o nieobojętności w historii i współcześnie, aż dwa festiwale filmowe oraz oferta edukacyjna dla szkół – to tylko wybrane wydarzenia, które w 2023 r. Muzeum POLIN przygotowało w ramach całorocznych obchodów 80. rocznicy wybuchu powstania w getcie warszawskim odbywających się pod hasłem „Nie bądź obojętny”.</w:t>
      </w:r>
    </w:p>
    <w:p w14:paraId="2642F215" w14:textId="77777777" w:rsidR="00CC1F49" w:rsidRPr="00CC1F49" w:rsidRDefault="00CC1F49" w:rsidP="00CC1F49">
      <w:p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textAlignment w:val="baseline"/>
        <w:rPr>
          <w:rFonts w:eastAsia="Times New Roman" w:cs="Calibri"/>
          <w:sz w:val="24"/>
          <w:szCs w:val="24"/>
          <w:bdr w:val="none" w:sz="0" w:space="0" w:color="auto"/>
          <w:lang w:bidi="ar-SA"/>
        </w:rPr>
      </w:pPr>
      <w:r w:rsidRPr="00CC1F49">
        <w:rPr>
          <w:rFonts w:eastAsia="Times New Roman" w:cs="Times New Roman"/>
          <w:sz w:val="24"/>
          <w:szCs w:val="24"/>
          <w:bdr w:val="none" w:sz="0" w:space="0" w:color="auto"/>
          <w:lang w:bidi="ar-SA"/>
        </w:rPr>
        <w:t xml:space="preserve">19 kwietnia 2023 r. przypadnie 80. rocznica wybuchu powstania w getcie warszawskim – największego zbrojnego zrywu Żydów i Żydówek podczas II wojny światowej, a zarazem pierwszego </w:t>
      </w:r>
      <w:r w:rsidRPr="00CC1F49">
        <w:rPr>
          <w:rFonts w:eastAsia="Times New Roman" w:cs="Times New Roman"/>
          <w:sz w:val="24"/>
          <w:szCs w:val="24"/>
          <w:bdr w:val="none" w:sz="0" w:space="0" w:color="auto"/>
          <w:lang w:bidi="ar-SA"/>
        </w:rPr>
        <w:lastRenderedPageBreak/>
        <w:t>powstania miejskiego w okupowanej Europie.</w:t>
      </w:r>
      <w:r w:rsidRPr="00CC1F49">
        <w:rPr>
          <w:rFonts w:ascii="Times New Roman" w:eastAsia="Times New Roman" w:hAnsi="Times New Roman" w:cs="Calibri"/>
          <w:b/>
          <w:bCs/>
          <w:sz w:val="24"/>
          <w:szCs w:val="24"/>
          <w:bdr w:val="none" w:sz="0" w:space="0" w:color="auto"/>
          <w:lang w:bidi="ar-SA"/>
        </w:rPr>
        <w:t xml:space="preserve"> </w:t>
      </w:r>
      <w:r w:rsidRPr="00CC1F49">
        <w:rPr>
          <w:rFonts w:eastAsia="Times New Roman" w:cs="Calibri"/>
          <w:sz w:val="24"/>
          <w:szCs w:val="24"/>
          <w:bdr w:val="none" w:sz="0" w:space="0" w:color="auto"/>
          <w:lang w:bidi="ar-SA"/>
        </w:rPr>
        <w:t xml:space="preserve">W dniu wybuchu powstania, w święto </w:t>
      </w:r>
      <w:proofErr w:type="spellStart"/>
      <w:r w:rsidRPr="00CC1F49">
        <w:rPr>
          <w:rFonts w:eastAsia="Times New Roman" w:cs="Calibri"/>
          <w:sz w:val="24"/>
          <w:szCs w:val="24"/>
          <w:bdr w:val="none" w:sz="0" w:space="0" w:color="auto"/>
          <w:lang w:bidi="ar-SA"/>
        </w:rPr>
        <w:t>Pesach</w:t>
      </w:r>
      <w:proofErr w:type="spellEnd"/>
      <w:r w:rsidRPr="00CC1F49">
        <w:rPr>
          <w:rFonts w:eastAsia="Times New Roman" w:cs="Calibri"/>
          <w:sz w:val="24"/>
          <w:szCs w:val="24"/>
          <w:bdr w:val="none" w:sz="0" w:space="0" w:color="auto"/>
          <w:lang w:bidi="ar-SA"/>
        </w:rPr>
        <w:t xml:space="preserve">, na terenie getta przebywało 50 tysięcy osób. Byli wśród nich 20-letni Mietek </w:t>
      </w:r>
      <w:proofErr w:type="spellStart"/>
      <w:r w:rsidRPr="00CC1F49">
        <w:rPr>
          <w:rFonts w:eastAsia="Times New Roman" w:cs="Calibri"/>
          <w:sz w:val="24"/>
          <w:szCs w:val="24"/>
          <w:bdr w:val="none" w:sz="0" w:space="0" w:color="auto"/>
          <w:lang w:bidi="ar-SA"/>
        </w:rPr>
        <w:t>Pachter</w:t>
      </w:r>
      <w:proofErr w:type="spellEnd"/>
      <w:r w:rsidRPr="00CC1F49">
        <w:rPr>
          <w:rFonts w:eastAsia="Times New Roman" w:cs="Calibri"/>
          <w:sz w:val="24"/>
          <w:szCs w:val="24"/>
          <w:bdr w:val="none" w:sz="0" w:space="0" w:color="auto"/>
          <w:lang w:bidi="ar-SA"/>
        </w:rPr>
        <w:t xml:space="preserve">, 21-letnia Mira </w:t>
      </w:r>
      <w:proofErr w:type="spellStart"/>
      <w:r w:rsidRPr="00CC1F49">
        <w:rPr>
          <w:rFonts w:eastAsia="Times New Roman" w:cs="Calibri"/>
          <w:sz w:val="24"/>
          <w:szCs w:val="24"/>
          <w:bdr w:val="none" w:sz="0" w:space="0" w:color="auto"/>
          <w:lang w:bidi="ar-SA"/>
        </w:rPr>
        <w:t>Piżyc</w:t>
      </w:r>
      <w:proofErr w:type="spellEnd"/>
      <w:r w:rsidRPr="00CC1F49">
        <w:rPr>
          <w:rFonts w:eastAsia="Times New Roman" w:cs="Calibri"/>
          <w:sz w:val="24"/>
          <w:szCs w:val="24"/>
          <w:bdr w:val="none" w:sz="0" w:space="0" w:color="auto"/>
          <w:lang w:bidi="ar-SA"/>
        </w:rPr>
        <w:t xml:space="preserve"> i 11-letnia Helena Kuczer (Krystyna </w:t>
      </w:r>
      <w:proofErr w:type="spellStart"/>
      <w:r w:rsidRPr="00CC1F49">
        <w:rPr>
          <w:rFonts w:eastAsia="Times New Roman" w:cs="Calibri"/>
          <w:sz w:val="24"/>
          <w:szCs w:val="24"/>
          <w:bdr w:val="none" w:sz="0" w:space="0" w:color="auto"/>
          <w:lang w:bidi="ar-SA"/>
        </w:rPr>
        <w:t>Budnicka</w:t>
      </w:r>
      <w:proofErr w:type="spellEnd"/>
      <w:r w:rsidRPr="00CC1F49">
        <w:rPr>
          <w:rFonts w:eastAsia="Times New Roman" w:cs="Calibri"/>
          <w:sz w:val="24"/>
          <w:szCs w:val="24"/>
          <w:bdr w:val="none" w:sz="0" w:space="0" w:color="auto"/>
          <w:lang w:bidi="ar-SA"/>
        </w:rPr>
        <w:t>). Nie należeli do bojowców – jak wielu innych zamieszkujących getto. Ich cichy opór był jednak tak samo ważny, jak ten z bronią w ręku. Co stało się z dziesiątkami tysięcy osób, które w trakcie powstania zeszły do podziemi i przez wiele dni pozostawały nieuchwytne?</w:t>
      </w:r>
    </w:p>
    <w:p w14:paraId="714DCA38" w14:textId="77777777" w:rsidR="00CC1F49" w:rsidRPr="00CC1F49" w:rsidRDefault="00CC1F49" w:rsidP="00CC1F49">
      <w:p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textAlignment w:val="baseline"/>
        <w:rPr>
          <w:rFonts w:eastAsia="Times New Roman" w:cs="Calibri"/>
          <w:sz w:val="24"/>
          <w:szCs w:val="24"/>
          <w:bdr w:val="none" w:sz="0" w:space="0" w:color="auto"/>
          <w:lang w:bidi="ar-SA"/>
        </w:rPr>
      </w:pPr>
      <w:r w:rsidRPr="00CC1F49">
        <w:rPr>
          <w:rFonts w:eastAsia="Times New Roman" w:cs="Calibri"/>
          <w:sz w:val="24"/>
          <w:szCs w:val="24"/>
          <w:bdr w:val="none" w:sz="0" w:space="0" w:color="auto"/>
          <w:lang w:bidi="ar-SA"/>
        </w:rPr>
        <w:t xml:space="preserve">Wydarzenia organizowane przez Muzeum POLIN, takie jak wystawa czasowa „Wokół nas morze ognia. </w:t>
      </w:r>
      <w:r w:rsidRPr="00CC1F49">
        <w:rPr>
          <w:rFonts w:eastAsia="Times New Roman" w:cs="Calibri"/>
          <w:sz w:val="24"/>
          <w:szCs w:val="24"/>
          <w:bdr w:val="none" w:sz="0" w:space="0" w:color="auto"/>
          <w:shd w:val="clear" w:color="auto" w:fill="FFFFFF"/>
          <w:lang w:bidi="ar-SA"/>
        </w:rPr>
        <w:t>Losy żydowskich cywilów podczas powstania w getcie warszawskim</w:t>
      </w:r>
      <w:r w:rsidRPr="00CC1F49">
        <w:rPr>
          <w:rFonts w:eastAsia="Times New Roman" w:cs="Calibri"/>
          <w:sz w:val="24"/>
          <w:szCs w:val="24"/>
          <w:bdr w:val="none" w:sz="0" w:space="0" w:color="auto"/>
          <w:lang w:bidi="ar-SA"/>
        </w:rPr>
        <w:t xml:space="preserve">”, cykl spotkań z potomkami Ocalałych, czy doskonale znana warszawiakom i warszawiankom Akcja społeczno-edukacyjna </w:t>
      </w:r>
      <w:r w:rsidRPr="00CC1F49">
        <w:rPr>
          <w:rFonts w:eastAsia="Times New Roman" w:cs="Calibri"/>
          <w:i/>
          <w:iCs/>
          <w:sz w:val="24"/>
          <w:szCs w:val="24"/>
          <w:bdr w:val="none" w:sz="0" w:space="0" w:color="auto"/>
          <w:lang w:bidi="ar-SA"/>
        </w:rPr>
        <w:t xml:space="preserve">Żonkile, </w:t>
      </w:r>
      <w:r w:rsidRPr="00CC1F49">
        <w:rPr>
          <w:rFonts w:eastAsia="Times New Roman" w:cs="Calibri"/>
          <w:sz w:val="24"/>
          <w:szCs w:val="24"/>
          <w:bdr w:val="none" w:sz="0" w:space="0" w:color="auto"/>
          <w:lang w:bidi="ar-SA"/>
        </w:rPr>
        <w:t>przypomną historie tych, którzy p</w:t>
      </w:r>
      <w:r w:rsidRPr="00CC1F49">
        <w:rPr>
          <w:rFonts w:eastAsia="Times New Roman" w:cs="Times New Roman"/>
          <w:sz w:val="24"/>
          <w:szCs w:val="24"/>
          <w:bdr w:val="none" w:sz="0" w:space="0" w:color="auto"/>
          <w:lang w:bidi="ar-SA"/>
        </w:rPr>
        <w:t>omimo rozpaczy, samotności, głodu, pragnienia i strachu walczyli o każdy kolejny „dzień, godzinę, minutę”. Zróżnicowany, całoroczny program Muzeum poruszy także treści aktualne współcześnie, stawiając pytania o naszą przyszłość:</w:t>
      </w:r>
    </w:p>
    <w:p w14:paraId="5053C832" w14:textId="77777777" w:rsidR="00CC1F49" w:rsidRPr="00CC1F49" w:rsidRDefault="00CC1F49" w:rsidP="00CC1F49">
      <w:p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textAlignment w:val="baseline"/>
        <w:rPr>
          <w:rFonts w:eastAsia="Times New Roman" w:cs="Calibri"/>
          <w:sz w:val="24"/>
          <w:szCs w:val="24"/>
          <w:bdr w:val="none" w:sz="0" w:space="0" w:color="auto"/>
          <w:lang w:bidi="ar-SA"/>
        </w:rPr>
      </w:pPr>
      <w:r w:rsidRPr="00CC1F49">
        <w:rPr>
          <w:rFonts w:eastAsia="Times New Roman" w:cs="Calibri"/>
          <w:sz w:val="24"/>
          <w:szCs w:val="24"/>
          <w:bdr w:val="none" w:sz="0" w:space="0" w:color="auto"/>
          <w:lang w:bidi="ar-SA"/>
        </w:rPr>
        <w:t>– W 80. rocznicę pragniemy uczcić pamięć osób, które poniosły śmierć w getcie warszawskim i posłuchać opowieści Ocalałych. Nasz program w 2023 roku pozwoli również przyjrzeć się krytycznie historii, a wreszcie – spojrzeć na współczesność i w przyszłość. Dokładnie tak, jak radził Marian Turski 27 stycznia 2020 roku. Przypomniał wówczas przesłanie swojego przyjaciela Romana Kenta: „Nie bądź obojętny”, zwane XI przykazaniem – mówi Marta Sarnowska, koordynatorka programu Muzeum POLIN. Poprzez wystawę, szereg wydarzeń i publikacji oraz zaangażowanie wielu osób ze świata sztuki czy nauki, będziemy starać się wprowadzić to XI przykazanie do naszej codzienności – symbolicznie i praktycznie – dodaje Sarnowska.</w:t>
      </w:r>
    </w:p>
    <w:p w14:paraId="3933F7C3" w14:textId="77777777" w:rsidR="00CC1F49" w:rsidRPr="00CC1F49" w:rsidRDefault="00CC1F49" w:rsidP="00CC1F49">
      <w:p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textAlignment w:val="baseline"/>
        <w:rPr>
          <w:rFonts w:eastAsia="Times New Roman" w:cs="Calibri"/>
          <w:color w:val="auto"/>
          <w:sz w:val="24"/>
          <w:szCs w:val="24"/>
          <w:bdr w:val="none" w:sz="0" w:space="0" w:color="auto"/>
          <w:lang w:bidi="ar-SA"/>
        </w:rPr>
      </w:pPr>
      <w:r w:rsidRPr="00CC1F49">
        <w:rPr>
          <w:rFonts w:eastAsia="Times New Roman" w:cs="Calibri"/>
          <w:sz w:val="24"/>
          <w:szCs w:val="24"/>
          <w:bdr w:val="none" w:sz="0" w:space="0" w:color="auto"/>
          <w:lang w:bidi="ar-SA"/>
        </w:rPr>
        <w:t xml:space="preserve">Jednym z kluczowych wydarzeń programu „Nie bądź obojętny” będzie otwarcie </w:t>
      </w:r>
      <w:r w:rsidRPr="00CC1F49">
        <w:rPr>
          <w:rFonts w:eastAsia="Times New Roman" w:cs="Calibri"/>
          <w:color w:val="auto"/>
          <w:sz w:val="24"/>
          <w:szCs w:val="24"/>
          <w:bdr w:val="none" w:sz="0" w:space="0" w:color="auto"/>
          <w:lang w:bidi="ar-SA"/>
        </w:rPr>
        <w:t xml:space="preserve">18 kwietnia 2023 r. – </w:t>
      </w:r>
      <w:r w:rsidRPr="00CC1F49">
        <w:rPr>
          <w:rFonts w:eastAsia="Times New Roman" w:cs="Calibri"/>
          <w:sz w:val="24"/>
          <w:szCs w:val="24"/>
          <w:bdr w:val="none" w:sz="0" w:space="0" w:color="auto"/>
          <w:lang w:bidi="ar-SA"/>
        </w:rPr>
        <w:t xml:space="preserve">w przeddzień </w:t>
      </w:r>
      <w:r w:rsidRPr="00CC1F49">
        <w:rPr>
          <w:rFonts w:eastAsia="Times New Roman" w:cs="Calibri"/>
          <w:color w:val="auto"/>
          <w:sz w:val="24"/>
          <w:szCs w:val="24"/>
          <w:bdr w:val="none" w:sz="0" w:space="0" w:color="auto"/>
          <w:lang w:bidi="ar-SA"/>
        </w:rPr>
        <w:t xml:space="preserve">80. rocznicy wybuchu powstania w getcie warszawskim – </w:t>
      </w:r>
      <w:r w:rsidRPr="00CC1F49">
        <w:rPr>
          <w:rFonts w:eastAsia="Times New Roman" w:cs="Calibri"/>
          <w:b/>
          <w:bCs/>
          <w:color w:val="auto"/>
          <w:sz w:val="24"/>
          <w:szCs w:val="24"/>
          <w:bdr w:val="none" w:sz="0" w:space="0" w:color="auto"/>
          <w:lang w:bidi="ar-SA"/>
        </w:rPr>
        <w:t>wystawy czasowej „Wokół nas morze ognia”</w:t>
      </w:r>
      <w:r w:rsidRPr="00CC1F49">
        <w:rPr>
          <w:rFonts w:eastAsia="Times New Roman" w:cs="Calibri"/>
          <w:color w:val="auto"/>
          <w:sz w:val="24"/>
          <w:szCs w:val="24"/>
          <w:bdr w:val="none" w:sz="0" w:space="0" w:color="auto"/>
          <w:lang w:bidi="ar-SA"/>
        </w:rPr>
        <w:t xml:space="preserve">. Po raz pierwszy Muzeum POLIN opowie szerokiej publiczności o nieznanej stronie powstania, odda głos cywilom, którzy ukrywali się w getcie. Ich opór był tak samo ważny, jak ten z bronią w ręku. Zobaczymy m.in.  oryginalne klisze fotograficzne Zbigniewa Leszka Grzywaczewskiego z powstania w getcie warszawskim, odnalezione po blisko 80 latach w rodzinnych zbiorach jego syna, Macieja Grzywaczewskiego. Autorką koncepcji ekspozycji jest prof. Barbara </w:t>
      </w:r>
      <w:proofErr w:type="spellStart"/>
      <w:r w:rsidRPr="00CC1F49">
        <w:rPr>
          <w:rFonts w:eastAsia="Times New Roman" w:cs="Calibri"/>
          <w:color w:val="auto"/>
          <w:sz w:val="24"/>
          <w:szCs w:val="24"/>
          <w:bdr w:val="none" w:sz="0" w:space="0" w:color="auto"/>
          <w:lang w:bidi="ar-SA"/>
        </w:rPr>
        <w:t>Engelking</w:t>
      </w:r>
      <w:proofErr w:type="spellEnd"/>
      <w:r w:rsidRPr="00CC1F49">
        <w:rPr>
          <w:rFonts w:eastAsia="Times New Roman" w:cs="Calibri"/>
          <w:color w:val="auto"/>
          <w:sz w:val="24"/>
          <w:szCs w:val="24"/>
          <w:bdr w:val="none" w:sz="0" w:space="0" w:color="auto"/>
          <w:lang w:bidi="ar-SA"/>
        </w:rPr>
        <w:t>, kierująca Centrum Badań nad Zagładą Żydów PAN, a kuratorką Zuzanna Schnepf-Kołacz z Muzeum POLIN. Współorganizatorami wystawy są Stowarzyszenie Żydowski Instytut Historyczny w Polsce i Centrum Badań nad Zagładą Żydów.</w:t>
      </w:r>
    </w:p>
    <w:p w14:paraId="19B4C643" w14:textId="77777777" w:rsidR="00CC1F49" w:rsidRPr="00CC1F49" w:rsidRDefault="000702C9" w:rsidP="00CC1F49">
      <w:p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textAlignment w:val="baseline"/>
        <w:rPr>
          <w:rFonts w:eastAsia="Times New Roman" w:cs="Calibri"/>
          <w:color w:val="auto"/>
          <w:sz w:val="24"/>
          <w:szCs w:val="24"/>
          <w:bdr w:val="none" w:sz="0" w:space="0" w:color="auto"/>
          <w:lang w:bidi="ar-SA"/>
        </w:rPr>
      </w:pPr>
      <w:hyperlink r:id="rId9" w:history="1">
        <w:r w:rsidR="00CC1F49" w:rsidRPr="00CC1F49">
          <w:rPr>
            <w:rFonts w:eastAsia="Times New Roman" w:cs="Calibri"/>
            <w:color w:val="auto"/>
            <w:sz w:val="24"/>
            <w:szCs w:val="24"/>
            <w:u w:val="single"/>
            <w:bdr w:val="none" w:sz="0" w:space="0" w:color="auto"/>
            <w:lang w:bidi="ar-SA"/>
          </w:rPr>
          <w:t>Wyjątkowe odkrycie – klisze z powstania w getcie | Muzeum Historii Żydów Polskich POLIN w Warszawie</w:t>
        </w:r>
      </w:hyperlink>
    </w:p>
    <w:p w14:paraId="4726CAB0" w14:textId="77777777" w:rsidR="00CC1F49" w:rsidRPr="00CC1F49" w:rsidRDefault="000702C9" w:rsidP="00CC1F49">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textAlignment w:val="baseline"/>
        <w:rPr>
          <w:rFonts w:eastAsia="Times New Roman" w:cs="Calibri"/>
          <w:color w:val="auto"/>
          <w:sz w:val="24"/>
          <w:szCs w:val="24"/>
          <w:u w:val="single"/>
          <w:bdr w:val="none" w:sz="0" w:space="0" w:color="auto"/>
          <w:lang w:bidi="ar-SA"/>
        </w:rPr>
      </w:pPr>
      <w:hyperlink r:id="rId10" w:history="1">
        <w:r w:rsidR="00CC1F49" w:rsidRPr="00CC1F49">
          <w:rPr>
            <w:rFonts w:eastAsia="Times New Roman" w:cs="Calibri"/>
            <w:color w:val="auto"/>
            <w:sz w:val="24"/>
            <w:szCs w:val="24"/>
            <w:u w:val="single"/>
            <w:bdr w:val="none" w:sz="0" w:space="0" w:color="auto"/>
            <w:lang w:bidi="ar-SA"/>
          </w:rPr>
          <w:t>Wystawa "Wokół nas morze ognia. Losy żydowskich cywilów podczas powstania w getcie warszawskim" | Muzeum Historii Żydów Polskich POLIN w Warszawie</w:t>
        </w:r>
      </w:hyperlink>
    </w:p>
    <w:p w14:paraId="363A8D51" w14:textId="77777777" w:rsidR="00CC1F49" w:rsidRPr="00CC1F49" w:rsidRDefault="00CC1F49" w:rsidP="00CC1F49">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textAlignment w:val="baseline"/>
        <w:rPr>
          <w:rFonts w:eastAsia="Times New Roman" w:cs="Calibri"/>
          <w:color w:val="auto"/>
          <w:sz w:val="24"/>
          <w:szCs w:val="24"/>
          <w:u w:val="single"/>
          <w:bdr w:val="none" w:sz="0" w:space="0" w:color="auto"/>
          <w:lang w:bidi="ar-SA"/>
        </w:rPr>
      </w:pPr>
    </w:p>
    <w:p w14:paraId="7F4C2BEC" w14:textId="77777777" w:rsidR="00CC1F49" w:rsidRPr="00CC1F49" w:rsidRDefault="00CC1F49" w:rsidP="00CC1F49">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textAlignment w:val="baseline"/>
        <w:rPr>
          <w:rFonts w:eastAsia="Times New Roman" w:cs="Calibri"/>
          <w:color w:val="auto"/>
          <w:sz w:val="24"/>
          <w:szCs w:val="24"/>
          <w:bdr w:val="none" w:sz="0" w:space="0" w:color="auto"/>
          <w:lang w:bidi="ar-SA"/>
        </w:rPr>
      </w:pPr>
    </w:p>
    <w:p w14:paraId="283DF239" w14:textId="77777777" w:rsidR="00CC1F49" w:rsidRPr="00CC1F49" w:rsidRDefault="000702C9" w:rsidP="00CC1F49">
      <w:p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center"/>
        <w:rPr>
          <w:rFonts w:ascii="Times New Roman" w:eastAsia="Times New Roman" w:hAnsi="Times New Roman" w:cs="Times New Roman"/>
          <w:b/>
          <w:color w:val="00A99D"/>
          <w:sz w:val="40"/>
          <w:szCs w:val="40"/>
          <w:bdr w:val="none" w:sz="0" w:space="0" w:color="auto"/>
          <w:lang w:bidi="ar-SA"/>
        </w:rPr>
      </w:pPr>
      <w:hyperlink r:id="rId11" w:history="1">
        <w:r w:rsidR="00CC1F49" w:rsidRPr="00CC1F49">
          <w:rPr>
            <w:rFonts w:eastAsia="Times New Roman" w:cs="Calibri"/>
            <w:b/>
            <w:color w:val="0000FF"/>
            <w:sz w:val="28"/>
            <w:szCs w:val="28"/>
            <w:u w:val="single"/>
            <w:bdr w:val="none" w:sz="0" w:space="0" w:color="auto"/>
            <w:lang w:bidi="ar-SA"/>
          </w:rPr>
          <w:t>Program „Nie bądź obojętny”</w:t>
        </w:r>
      </w:hyperlink>
    </w:p>
    <w:p w14:paraId="6B82475A" w14:textId="77777777" w:rsidR="00CC1F49" w:rsidRPr="00CC1F49" w:rsidRDefault="00CC1F49" w:rsidP="00CC1F49">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1"/>
        <w:rPr>
          <w:rFonts w:eastAsia="Times New Roman" w:cs="Calibri"/>
          <w:sz w:val="24"/>
          <w:szCs w:val="24"/>
          <w:bdr w:val="none" w:sz="0" w:space="0" w:color="auto"/>
          <w:lang w:bidi="ar-SA"/>
        </w:rPr>
      </w:pPr>
      <w:r w:rsidRPr="00CC1F49">
        <w:rPr>
          <w:rFonts w:eastAsia="Times New Roman" w:cs="Calibri"/>
          <w:b/>
          <w:bCs/>
          <w:sz w:val="24"/>
          <w:szCs w:val="24"/>
          <w:bdr w:val="none" w:sz="0" w:space="0" w:color="auto"/>
          <w:lang w:bidi="ar-SA"/>
        </w:rPr>
        <w:t xml:space="preserve">Cykl warsztatów kreatywnego pisania z </w:t>
      </w:r>
      <w:proofErr w:type="spellStart"/>
      <w:r w:rsidRPr="00CC1F49">
        <w:rPr>
          <w:rFonts w:eastAsia="Times New Roman" w:cs="Calibri"/>
          <w:b/>
          <w:bCs/>
          <w:color w:val="auto"/>
          <w:sz w:val="24"/>
          <w:szCs w:val="24"/>
          <w:bdr w:val="none" w:sz="0" w:space="0" w:color="auto"/>
          <w:lang w:bidi="ar-SA"/>
        </w:rPr>
        <w:t>Loesje</w:t>
      </w:r>
      <w:proofErr w:type="spellEnd"/>
      <w:r w:rsidRPr="00CC1F49">
        <w:rPr>
          <w:rFonts w:eastAsia="Times New Roman" w:cs="Calibri"/>
          <w:sz w:val="24"/>
          <w:szCs w:val="24"/>
          <w:bdr w:val="none" w:sz="0" w:space="0" w:color="auto"/>
          <w:lang w:bidi="ar-SA"/>
        </w:rPr>
        <w:t xml:space="preserve"> </w:t>
      </w:r>
      <w:r w:rsidRPr="00CC1F49">
        <w:rPr>
          <w:rFonts w:eastAsia="Times New Roman" w:cs="Calibri"/>
          <w:color w:val="auto"/>
          <w:sz w:val="24"/>
          <w:szCs w:val="24"/>
          <w:bdr w:val="none" w:sz="0" w:space="0" w:color="auto"/>
          <w:lang w:bidi="ar-SA"/>
        </w:rPr>
        <w:t>4 i 18 lutego 2023</w:t>
      </w:r>
    </w:p>
    <w:p w14:paraId="7FF82EF1" w14:textId="77777777" w:rsidR="00CC1F49" w:rsidRPr="00CC1F49" w:rsidRDefault="00CC1F49" w:rsidP="00CC1F49">
      <w:p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rPr>
          <w:rFonts w:eastAsia="Times New Roman" w:cs="Calibri"/>
          <w:color w:val="auto"/>
          <w:sz w:val="24"/>
          <w:szCs w:val="24"/>
          <w:bdr w:val="none" w:sz="0" w:space="0" w:color="auto"/>
          <w:lang w:bidi="ar-SA"/>
        </w:rPr>
      </w:pPr>
      <w:r w:rsidRPr="00CC1F49">
        <w:rPr>
          <w:rFonts w:eastAsia="Times New Roman" w:cs="Calibri"/>
          <w:sz w:val="24"/>
          <w:szCs w:val="24"/>
          <w:bdr w:val="none" w:sz="0" w:space="0" w:color="auto"/>
          <w:lang w:bidi="ar-SA"/>
        </w:rPr>
        <w:t xml:space="preserve">Warsztaty wokół przesłania „Nie bądź obojętny”. Najbardziej inspirujące hasła zostaną umieszczone na plakatach sygnowanych </w:t>
      </w:r>
      <w:proofErr w:type="spellStart"/>
      <w:r w:rsidRPr="00CC1F49">
        <w:rPr>
          <w:rFonts w:eastAsia="Times New Roman" w:cs="Calibri"/>
          <w:sz w:val="24"/>
          <w:szCs w:val="24"/>
          <w:bdr w:val="none" w:sz="0" w:space="0" w:color="auto"/>
          <w:lang w:bidi="ar-SA"/>
        </w:rPr>
        <w:t>Loesje</w:t>
      </w:r>
      <w:proofErr w:type="spellEnd"/>
      <w:r w:rsidRPr="00CC1F49">
        <w:rPr>
          <w:rFonts w:eastAsia="Times New Roman" w:cs="Calibri"/>
          <w:sz w:val="24"/>
          <w:szCs w:val="24"/>
          <w:bdr w:val="none" w:sz="0" w:space="0" w:color="auto"/>
          <w:lang w:bidi="ar-SA"/>
        </w:rPr>
        <w:t xml:space="preserve"> i trafią do przestrzeni publicznej.</w:t>
      </w:r>
    </w:p>
    <w:p w14:paraId="6F2DDF70" w14:textId="77777777" w:rsidR="00CC1F49" w:rsidRPr="00CC1F49" w:rsidRDefault="00CC1F49" w:rsidP="00CC1F49">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textAlignment w:val="baseline"/>
        <w:rPr>
          <w:rFonts w:eastAsia="Times New Roman" w:cs="Calibri"/>
          <w:color w:val="auto"/>
          <w:sz w:val="24"/>
          <w:szCs w:val="24"/>
          <w:bdr w:val="none" w:sz="0" w:space="0" w:color="auto"/>
          <w:lang w:bidi="ar-SA"/>
        </w:rPr>
      </w:pPr>
      <w:r w:rsidRPr="00CC1F49">
        <w:rPr>
          <w:rFonts w:eastAsia="Times New Roman" w:cs="Calibri"/>
          <w:b/>
          <w:bCs/>
          <w:color w:val="auto"/>
          <w:sz w:val="24"/>
          <w:szCs w:val="24"/>
          <w:bdr w:val="none" w:sz="0" w:space="0" w:color="auto"/>
          <w:lang w:bidi="ar-SA"/>
        </w:rPr>
        <w:t>„O badaniach nad chorobą głodową w getcie warszawskim”</w:t>
      </w:r>
      <w:r w:rsidRPr="00CC1F49">
        <w:rPr>
          <w:rFonts w:eastAsia="Times New Roman" w:cs="Calibri"/>
          <w:color w:val="auto"/>
          <w:sz w:val="24"/>
          <w:szCs w:val="24"/>
          <w:bdr w:val="none" w:sz="0" w:space="0" w:color="auto"/>
          <w:lang w:bidi="ar-SA"/>
        </w:rPr>
        <w:t xml:space="preserve"> 15 marca 2023</w:t>
      </w:r>
    </w:p>
    <w:p w14:paraId="4DE1D0AF" w14:textId="77777777" w:rsidR="00CC1F49" w:rsidRPr="00CC1F49" w:rsidRDefault="00CC1F49" w:rsidP="00CC1F49">
      <w:p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textAlignment w:val="baseline"/>
        <w:rPr>
          <w:rFonts w:eastAsia="Times New Roman" w:cs="Calibri"/>
          <w:b/>
          <w:bCs/>
          <w:color w:val="auto"/>
          <w:sz w:val="24"/>
          <w:szCs w:val="24"/>
          <w:bdr w:val="none" w:sz="0" w:space="0" w:color="auto"/>
          <w:lang w:bidi="ar-SA"/>
        </w:rPr>
      </w:pPr>
      <w:r w:rsidRPr="00CC1F49">
        <w:rPr>
          <w:rFonts w:eastAsia="Times New Roman" w:cs="Calibri"/>
          <w:color w:val="auto"/>
          <w:sz w:val="24"/>
          <w:szCs w:val="24"/>
          <w:bdr w:val="none" w:sz="0" w:space="0" w:color="auto"/>
          <w:lang w:bidi="ar-SA"/>
        </w:rPr>
        <w:t xml:space="preserve">Sesja popularnonaukowa upamiętniającą pracę lekarzy getta warszawskiego i podkreślająca znaczenie ich badań nad chorobą głodową. Jej dopełnieniem będzie skierowany do szerokiej publiczności </w:t>
      </w:r>
      <w:r w:rsidRPr="00CC1F49">
        <w:rPr>
          <w:rFonts w:eastAsia="Times New Roman" w:cs="Calibri"/>
          <w:b/>
          <w:bCs/>
          <w:color w:val="auto"/>
          <w:sz w:val="24"/>
          <w:szCs w:val="24"/>
          <w:bdr w:val="none" w:sz="0" w:space="0" w:color="auto"/>
          <w:lang w:bidi="ar-SA"/>
        </w:rPr>
        <w:t xml:space="preserve">wykład znanego argentyńskiego dziennikarza </w:t>
      </w:r>
      <w:proofErr w:type="spellStart"/>
      <w:r w:rsidRPr="00CC1F49">
        <w:rPr>
          <w:rFonts w:eastAsia="Times New Roman" w:cs="Calibri"/>
          <w:b/>
          <w:bCs/>
          <w:color w:val="auto"/>
          <w:sz w:val="24"/>
          <w:szCs w:val="24"/>
          <w:bdr w:val="none" w:sz="0" w:space="0" w:color="auto"/>
          <w:lang w:bidi="ar-SA"/>
        </w:rPr>
        <w:t>Martína</w:t>
      </w:r>
      <w:proofErr w:type="spellEnd"/>
      <w:r w:rsidRPr="00CC1F49">
        <w:rPr>
          <w:rFonts w:eastAsia="Times New Roman" w:cs="Calibri"/>
          <w:b/>
          <w:bCs/>
          <w:color w:val="auto"/>
          <w:sz w:val="24"/>
          <w:szCs w:val="24"/>
          <w:bdr w:val="none" w:sz="0" w:space="0" w:color="auto"/>
          <w:lang w:bidi="ar-SA"/>
        </w:rPr>
        <w:t xml:space="preserve"> </w:t>
      </w:r>
      <w:proofErr w:type="spellStart"/>
      <w:r w:rsidRPr="00CC1F49">
        <w:rPr>
          <w:rFonts w:eastAsia="Times New Roman" w:cs="Calibri"/>
          <w:b/>
          <w:bCs/>
          <w:color w:val="auto"/>
          <w:sz w:val="24"/>
          <w:szCs w:val="24"/>
          <w:bdr w:val="none" w:sz="0" w:space="0" w:color="auto"/>
          <w:lang w:bidi="ar-SA"/>
        </w:rPr>
        <w:t>Caparrósa</w:t>
      </w:r>
      <w:proofErr w:type="spellEnd"/>
      <w:r w:rsidRPr="00CC1F49">
        <w:rPr>
          <w:rFonts w:eastAsia="Times New Roman" w:cs="Calibri"/>
          <w:b/>
          <w:bCs/>
          <w:color w:val="auto"/>
          <w:sz w:val="24"/>
          <w:szCs w:val="24"/>
          <w:bdr w:val="none" w:sz="0" w:space="0" w:color="auto"/>
          <w:lang w:bidi="ar-SA"/>
        </w:rPr>
        <w:t>, autora głośnego książkowego reportażu „Głód”. </w:t>
      </w:r>
      <w:r w:rsidRPr="00CC1F49">
        <w:rPr>
          <w:rFonts w:eastAsia="Times New Roman" w:cs="Calibri"/>
          <w:color w:val="auto"/>
          <w:sz w:val="24"/>
          <w:szCs w:val="24"/>
          <w:bdr w:val="none" w:sz="0" w:space="0" w:color="auto"/>
          <w:lang w:bidi="ar-SA"/>
        </w:rPr>
        <w:t>Partnerzy i Patroni: Polska Akcja Humanitarna, Wydawnictwo Literackie, Prezes Naczelnej Rady Lekarskiej, Polskie Towarzystwo Lekarskie.</w:t>
      </w:r>
    </w:p>
    <w:p w14:paraId="6B0FB34C" w14:textId="77777777" w:rsidR="00CC1F49" w:rsidRPr="00CC1F49" w:rsidRDefault="00CC1F49" w:rsidP="00CC1F49">
      <w:p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textAlignment w:val="baseline"/>
        <w:rPr>
          <w:rFonts w:eastAsia="Times New Roman" w:cs="Calibri"/>
          <w:color w:val="auto"/>
          <w:sz w:val="24"/>
          <w:szCs w:val="24"/>
          <w:bdr w:val="none" w:sz="0" w:space="0" w:color="auto"/>
          <w:lang w:bidi="ar-SA"/>
        </w:rPr>
      </w:pPr>
      <w:r w:rsidRPr="00CC1F49">
        <w:rPr>
          <w:rFonts w:eastAsia="Times New Roman" w:cs="Calibri"/>
          <w:b/>
          <w:bCs/>
          <w:color w:val="auto"/>
          <w:sz w:val="24"/>
          <w:szCs w:val="24"/>
          <w:bdr w:val="none" w:sz="0" w:space="0" w:color="auto"/>
          <w:lang w:bidi="ar-SA"/>
        </w:rPr>
        <w:t xml:space="preserve">Otwarcie wystawy czasowej „Wokół nas morze ognia. Losy żydowskich cywilów podczas powstania w getcie warszawskim”. </w:t>
      </w:r>
      <w:r w:rsidRPr="00CC1F49">
        <w:rPr>
          <w:rFonts w:eastAsia="Times New Roman" w:cs="Calibri"/>
          <w:color w:val="auto"/>
          <w:sz w:val="24"/>
          <w:szCs w:val="24"/>
          <w:bdr w:val="none" w:sz="0" w:space="0" w:color="auto"/>
          <w:lang w:bidi="ar-SA"/>
        </w:rPr>
        <w:t>Wystawa będzie czynna od 18 kwietnia 2023 roku do 8 stycznia 2024 roku.</w:t>
      </w:r>
    </w:p>
    <w:p w14:paraId="545E4FC3" w14:textId="77777777" w:rsidR="00CC1F49" w:rsidRPr="00CC1F49" w:rsidRDefault="00CC1F49" w:rsidP="00CC1F49">
      <w:p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textAlignment w:val="baseline"/>
        <w:rPr>
          <w:rFonts w:ascii="Segoe UI" w:eastAsia="Times New Roman" w:hAnsi="Segoe UI" w:cs="Segoe UI"/>
          <w:b/>
          <w:bCs/>
          <w:color w:val="auto"/>
          <w:sz w:val="24"/>
          <w:szCs w:val="24"/>
          <w:bdr w:val="none" w:sz="0" w:space="0" w:color="auto"/>
          <w:lang w:bidi="ar-SA"/>
        </w:rPr>
      </w:pPr>
      <w:r w:rsidRPr="00CC1F49">
        <w:rPr>
          <w:rFonts w:eastAsia="Times New Roman" w:cs="Calibri"/>
          <w:b/>
          <w:bCs/>
          <w:color w:val="auto"/>
          <w:sz w:val="24"/>
          <w:szCs w:val="24"/>
          <w:bdr w:val="none" w:sz="0" w:space="0" w:color="auto"/>
          <w:lang w:bidi="ar-SA"/>
        </w:rPr>
        <w:t>Akcja Żonkile 2023. Cywile</w:t>
      </w:r>
      <w:r w:rsidRPr="00CC1F49">
        <w:rPr>
          <w:rFonts w:eastAsia="Times New Roman" w:cs="Calibri"/>
          <w:color w:val="auto"/>
          <w:sz w:val="24"/>
          <w:szCs w:val="24"/>
          <w:bdr w:val="none" w:sz="0" w:space="0" w:color="auto"/>
          <w:lang w:bidi="ar-SA"/>
        </w:rPr>
        <w:t> 19 kwietnia 2023</w:t>
      </w:r>
      <w:r w:rsidRPr="00CC1F49">
        <w:rPr>
          <w:rFonts w:ascii="Times New Roman" w:eastAsia="Times New Roman" w:hAnsi="Times New Roman" w:cs="Times New Roman"/>
          <w:color w:val="auto"/>
          <w:sz w:val="24"/>
          <w:szCs w:val="24"/>
          <w:bdr w:val="none" w:sz="0" w:space="0" w:color="auto"/>
          <w:lang w:bidi="ar-SA"/>
        </w:rPr>
        <w:t> </w:t>
      </w:r>
      <w:r w:rsidRPr="00CC1F49">
        <w:rPr>
          <w:rFonts w:eastAsia="Times New Roman" w:cs="Calibri"/>
          <w:color w:val="auto"/>
          <w:sz w:val="24"/>
          <w:szCs w:val="24"/>
          <w:bdr w:val="none" w:sz="0" w:space="0" w:color="auto"/>
          <w:lang w:bidi="ar-SA"/>
        </w:rPr>
        <w:t>roku po raz jedenasty Muzeum POLIN organizuje akcję społeczno-edukacyjną Żonkile pod hasłem „Łączy nas pamięć”, której tematem przewodnim tym razem będą cywile. Na ulicach Warszawy wolontariusze będą rozdawać papierowe żonkile – symbol wspólnej pamięci o powstaniu w getcie.  W 2023 roku po raz pierwszy żonkile zostaną rozdane przez wolontariuszy również w pięciu innych miastach Polski: Łodzi, Krakowie, Wrocławiu, Białymstoku oraz Lublinie. </w:t>
      </w:r>
      <w:r w:rsidRPr="00CC1F49">
        <w:rPr>
          <w:rFonts w:eastAsia="Times New Roman" w:cs="Calibri"/>
          <w:b/>
          <w:bCs/>
          <w:color w:val="auto"/>
          <w:sz w:val="24"/>
          <w:szCs w:val="24"/>
          <w:bdr w:val="none" w:sz="0" w:space="0" w:color="auto"/>
          <w:lang w:bidi="ar-SA"/>
        </w:rPr>
        <w:t xml:space="preserve">Do 13 lutego trwa rekrutacja wolontariuszy indywidualnych i szkolnych w Warszawie </w:t>
      </w:r>
      <w:r w:rsidRPr="00CC1F49">
        <w:rPr>
          <w:rFonts w:eastAsia="Times New Roman" w:cs="Calibri"/>
          <w:color w:val="auto"/>
          <w:sz w:val="24"/>
          <w:szCs w:val="24"/>
          <w:bdr w:val="none" w:sz="0" w:space="0" w:color="auto"/>
          <w:lang w:bidi="ar-SA"/>
        </w:rPr>
        <w:t xml:space="preserve">(szczegóły na </w:t>
      </w:r>
      <w:hyperlink r:id="rId12" w:history="1">
        <w:r w:rsidRPr="00CC1F49">
          <w:rPr>
            <w:rFonts w:eastAsia="Times New Roman" w:cs="Calibri"/>
            <w:color w:val="0000FF"/>
            <w:sz w:val="24"/>
            <w:szCs w:val="24"/>
            <w:u w:val="single"/>
            <w:bdr w:val="none" w:sz="0" w:space="0" w:color="auto"/>
            <w:lang w:bidi="ar-SA"/>
          </w:rPr>
          <w:t>www.polin.pl</w:t>
        </w:r>
      </w:hyperlink>
      <w:r w:rsidRPr="00CC1F49">
        <w:rPr>
          <w:rFonts w:eastAsia="Times New Roman" w:cs="Calibri"/>
          <w:color w:val="auto"/>
          <w:sz w:val="24"/>
          <w:szCs w:val="24"/>
          <w:bdr w:val="none" w:sz="0" w:space="0" w:color="auto"/>
          <w:lang w:bidi="ar-SA"/>
        </w:rPr>
        <w:t>).</w:t>
      </w:r>
    </w:p>
    <w:p w14:paraId="4126CE12" w14:textId="77777777" w:rsidR="00CC1F49" w:rsidRPr="00CC1F49" w:rsidRDefault="00CC1F49" w:rsidP="00CC1F49">
      <w:p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textAlignment w:val="baseline"/>
        <w:rPr>
          <w:rFonts w:eastAsia="Times New Roman" w:cs="Calibri"/>
          <w:color w:val="auto"/>
          <w:sz w:val="24"/>
          <w:szCs w:val="24"/>
          <w:bdr w:val="none" w:sz="0" w:space="0" w:color="auto"/>
          <w:lang w:bidi="ar-SA"/>
        </w:rPr>
      </w:pPr>
      <w:r w:rsidRPr="00CC1F49">
        <w:rPr>
          <w:rFonts w:eastAsia="Times New Roman" w:cs="Calibri"/>
          <w:color w:val="auto"/>
          <w:sz w:val="24"/>
          <w:szCs w:val="24"/>
          <w:bdr w:val="none" w:sz="0" w:space="0" w:color="auto"/>
          <w:lang w:bidi="ar-SA"/>
        </w:rPr>
        <w:t>W ramach Akcji Żonkile oraz programu „Nie bądź obojętny. 80 rocznica powstania w getcie warszawskim” w dniach 16-22 kwietnia muzeum zaprezentuje szeroki program towarzyszący, który ogłosi na swojej stronie internetowej w pierwszej połowie marca 2023. Wśród propozycji znalazły się m.in. koncerty w Warszawie i Tel Awiwie.</w:t>
      </w:r>
    </w:p>
    <w:p w14:paraId="08BC6767" w14:textId="77777777" w:rsidR="00CC1F49" w:rsidRPr="00CC1F49" w:rsidRDefault="00CC1F49" w:rsidP="00CC1F49">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textAlignment w:val="baseline"/>
        <w:rPr>
          <w:rFonts w:eastAsia="Times New Roman" w:cs="Calibri"/>
          <w:color w:val="auto"/>
          <w:sz w:val="24"/>
          <w:szCs w:val="24"/>
          <w:bdr w:val="none" w:sz="0" w:space="0" w:color="auto"/>
          <w:lang w:bidi="ar-SA"/>
        </w:rPr>
      </w:pPr>
      <w:r w:rsidRPr="00CC1F49">
        <w:rPr>
          <w:rFonts w:eastAsia="Times New Roman" w:cs="Calibri"/>
          <w:b/>
          <w:bCs/>
          <w:color w:val="auto"/>
          <w:sz w:val="24"/>
          <w:szCs w:val="24"/>
          <w:bdr w:val="none" w:sz="0" w:space="0" w:color="auto"/>
          <w:lang w:bidi="ar-SA"/>
        </w:rPr>
        <w:t>Międzynarodowa konferencja naukowa: "Żydzi europejscy w obliczu nieuchronności Zagłady"</w:t>
      </w:r>
      <w:r w:rsidRPr="00CC1F49">
        <w:rPr>
          <w:rFonts w:eastAsia="Times New Roman" w:cs="Calibri"/>
          <w:color w:val="auto"/>
          <w:sz w:val="24"/>
          <w:szCs w:val="24"/>
          <w:bdr w:val="none" w:sz="0" w:space="0" w:color="auto"/>
          <w:lang w:bidi="ar-SA"/>
        </w:rPr>
        <w:t> 23-25 kwietnia 2023</w:t>
      </w:r>
    </w:p>
    <w:p w14:paraId="3ED78C3F" w14:textId="77777777" w:rsidR="00CC1F49" w:rsidRPr="00CC1F49" w:rsidRDefault="00CC1F49" w:rsidP="00CC1F49">
      <w:p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both"/>
        <w:textAlignment w:val="baseline"/>
        <w:rPr>
          <w:rFonts w:eastAsia="Times New Roman" w:cs="Calibri"/>
          <w:color w:val="auto"/>
          <w:sz w:val="24"/>
          <w:szCs w:val="24"/>
          <w:bdr w:val="none" w:sz="0" w:space="0" w:color="auto"/>
          <w:lang w:bidi="ar-SA"/>
        </w:rPr>
      </w:pPr>
      <w:r w:rsidRPr="00CC1F49">
        <w:rPr>
          <w:rFonts w:eastAsia="Times New Roman" w:cs="Calibri"/>
          <w:color w:val="auto"/>
          <w:sz w:val="24"/>
          <w:szCs w:val="24"/>
          <w:bdr w:val="none" w:sz="0" w:space="0" w:color="auto"/>
          <w:lang w:bidi="ar-SA"/>
        </w:rPr>
        <w:t>Celem konferencji jest rozpoznanie i opisanie doświadczenia życia Żydów w obliczu bliskiego i nieuchronnego zagrożenia Zagładą. Jak rozprzestrzeniały się informacje o masowych mordach? Jak Żydzi adaptowali się do warunków ekstremalnych? Jak wyglądało ich życie dzień po dniu w tych warunkach? Jakie były ich przeżycia i emocje oraz świadomość dalszego losu?</w:t>
      </w:r>
    </w:p>
    <w:p w14:paraId="6E2C1EB5" w14:textId="77777777" w:rsidR="00CC1F49" w:rsidRPr="00CC1F49" w:rsidRDefault="00CC1F49" w:rsidP="00CC1F49">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textAlignment w:val="baseline"/>
        <w:rPr>
          <w:rFonts w:eastAsia="Times New Roman" w:cs="Calibri"/>
          <w:color w:val="auto"/>
          <w:sz w:val="24"/>
          <w:szCs w:val="24"/>
          <w:bdr w:val="none" w:sz="0" w:space="0" w:color="auto"/>
          <w:lang w:bidi="ar-SA"/>
        </w:rPr>
      </w:pPr>
      <w:r w:rsidRPr="00CC1F49">
        <w:rPr>
          <w:rFonts w:eastAsia="Times New Roman" w:cs="Calibri"/>
          <w:b/>
          <w:bCs/>
          <w:color w:val="auto"/>
          <w:sz w:val="24"/>
          <w:szCs w:val="24"/>
          <w:bdr w:val="none" w:sz="0" w:space="0" w:color="auto"/>
          <w:lang w:val="en-US" w:bidi="ar-SA"/>
        </w:rPr>
        <w:t xml:space="preserve">There was no hope. </w:t>
      </w:r>
      <w:r w:rsidRPr="00CC1F49">
        <w:rPr>
          <w:rFonts w:eastAsia="Times New Roman" w:cs="Calibri"/>
          <w:b/>
          <w:bCs/>
          <w:color w:val="auto"/>
          <w:sz w:val="24"/>
          <w:szCs w:val="24"/>
          <w:bdr w:val="none" w:sz="0" w:space="0" w:color="auto"/>
          <w:lang w:val="de-DE" w:bidi="ar-SA"/>
        </w:rPr>
        <w:t>Vereint in der Erinnerung</w:t>
      </w:r>
      <w:r w:rsidRPr="00CC1F49">
        <w:rPr>
          <w:rFonts w:eastAsia="Times New Roman" w:cs="Calibri"/>
          <w:color w:val="auto"/>
          <w:sz w:val="24"/>
          <w:szCs w:val="24"/>
          <w:bdr w:val="none" w:sz="0" w:space="0" w:color="auto"/>
          <w:lang w:val="en-US" w:bidi="ar-SA"/>
        </w:rPr>
        <w:t> </w:t>
      </w:r>
      <w:proofErr w:type="spellStart"/>
      <w:r w:rsidRPr="00CC1F49">
        <w:rPr>
          <w:rFonts w:eastAsia="Times New Roman" w:cs="Calibri"/>
          <w:color w:val="auto"/>
          <w:sz w:val="24"/>
          <w:szCs w:val="24"/>
          <w:bdr w:val="none" w:sz="0" w:space="0" w:color="auto"/>
          <w:lang w:val="en-US" w:bidi="ar-SA"/>
        </w:rPr>
        <w:t>koncert</w:t>
      </w:r>
      <w:proofErr w:type="spellEnd"/>
      <w:r w:rsidRPr="00CC1F49">
        <w:rPr>
          <w:rFonts w:eastAsia="Times New Roman" w:cs="Calibri"/>
          <w:color w:val="auto"/>
          <w:sz w:val="24"/>
          <w:szCs w:val="24"/>
          <w:bdr w:val="none" w:sz="0" w:space="0" w:color="auto"/>
          <w:lang w:val="en-US" w:bidi="ar-SA"/>
        </w:rPr>
        <w:t xml:space="preserve"> Beethoven Orchestra Bonn</w:t>
      </w:r>
      <w:r w:rsidRPr="00CC1F49">
        <w:rPr>
          <w:rFonts w:ascii="Segoe UI" w:eastAsia="Times New Roman" w:hAnsi="Segoe UI" w:cs="Segoe UI"/>
          <w:color w:val="auto"/>
          <w:sz w:val="24"/>
          <w:szCs w:val="24"/>
          <w:bdr w:val="none" w:sz="0" w:space="0" w:color="auto"/>
          <w:lang w:val="en-US" w:bidi="ar-SA"/>
        </w:rPr>
        <w:t xml:space="preserve">, </w:t>
      </w:r>
      <w:r w:rsidRPr="00CC1F49">
        <w:rPr>
          <w:rFonts w:eastAsia="Times New Roman" w:cs="Calibri"/>
          <w:color w:val="auto"/>
          <w:sz w:val="24"/>
          <w:szCs w:val="24"/>
          <w:bdr w:val="none" w:sz="0" w:space="0" w:color="auto"/>
          <w:lang w:val="en-US" w:bidi="ar-SA"/>
        </w:rPr>
        <w:t xml:space="preserve">12 </w:t>
      </w:r>
      <w:proofErr w:type="spellStart"/>
      <w:r w:rsidRPr="00CC1F49">
        <w:rPr>
          <w:rFonts w:eastAsia="Times New Roman" w:cs="Calibri"/>
          <w:color w:val="auto"/>
          <w:sz w:val="24"/>
          <w:szCs w:val="24"/>
          <w:bdr w:val="none" w:sz="0" w:space="0" w:color="auto"/>
          <w:lang w:val="en-US" w:bidi="ar-SA"/>
        </w:rPr>
        <w:t>maja</w:t>
      </w:r>
      <w:proofErr w:type="spellEnd"/>
      <w:r w:rsidRPr="00CC1F49">
        <w:rPr>
          <w:rFonts w:eastAsia="Times New Roman" w:cs="Calibri"/>
          <w:color w:val="auto"/>
          <w:sz w:val="24"/>
          <w:szCs w:val="24"/>
          <w:bdr w:val="none" w:sz="0" w:space="0" w:color="auto"/>
          <w:lang w:val="en-US" w:bidi="ar-SA"/>
        </w:rPr>
        <w:t xml:space="preserve"> 2023, </w:t>
      </w:r>
      <w:proofErr w:type="spellStart"/>
      <w:r w:rsidRPr="00CC1F49">
        <w:rPr>
          <w:rFonts w:eastAsia="Times New Roman" w:cs="Calibri"/>
          <w:color w:val="auto"/>
          <w:sz w:val="24"/>
          <w:szCs w:val="24"/>
          <w:bdr w:val="none" w:sz="0" w:space="0" w:color="auto"/>
          <w:lang w:val="en-US" w:bidi="ar-SA"/>
        </w:rPr>
        <w:t>godz</w:t>
      </w:r>
      <w:proofErr w:type="spellEnd"/>
      <w:r w:rsidRPr="00CC1F49">
        <w:rPr>
          <w:rFonts w:eastAsia="Times New Roman" w:cs="Calibri"/>
          <w:color w:val="auto"/>
          <w:sz w:val="24"/>
          <w:szCs w:val="24"/>
          <w:bdr w:val="none" w:sz="0" w:space="0" w:color="auto"/>
          <w:lang w:val="en-US" w:bidi="ar-SA"/>
        </w:rPr>
        <w:t xml:space="preserve">. </w:t>
      </w:r>
      <w:r w:rsidRPr="00CC1F49">
        <w:rPr>
          <w:rFonts w:eastAsia="Times New Roman" w:cs="Calibri"/>
          <w:color w:val="auto"/>
          <w:sz w:val="24"/>
          <w:szCs w:val="24"/>
          <w:bdr w:val="none" w:sz="0" w:space="0" w:color="auto"/>
          <w:lang w:bidi="ar-SA"/>
        </w:rPr>
        <w:t>10.00 i 12.00</w:t>
      </w:r>
    </w:p>
    <w:p w14:paraId="2DA2ED15" w14:textId="77777777" w:rsidR="00CC1F49" w:rsidRPr="00CC1F49" w:rsidRDefault="00CC1F49" w:rsidP="00CC1F49">
      <w:p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both"/>
        <w:textAlignment w:val="baseline"/>
        <w:rPr>
          <w:rFonts w:ascii="Segoe UI" w:eastAsia="Times New Roman" w:hAnsi="Segoe UI" w:cs="Segoe UI"/>
          <w:color w:val="auto"/>
          <w:sz w:val="24"/>
          <w:szCs w:val="24"/>
          <w:bdr w:val="none" w:sz="0" w:space="0" w:color="auto"/>
          <w:lang w:val="en-US" w:bidi="ar-SA"/>
        </w:rPr>
      </w:pPr>
      <w:proofErr w:type="spellStart"/>
      <w:r w:rsidRPr="00CC1F49">
        <w:rPr>
          <w:rFonts w:eastAsia="Times New Roman" w:cs="Calibri"/>
          <w:color w:val="auto"/>
          <w:sz w:val="24"/>
          <w:szCs w:val="24"/>
          <w:bdr w:val="none" w:sz="0" w:space="0" w:color="auto"/>
          <w:lang w:bidi="ar-SA"/>
        </w:rPr>
        <w:t>Beethovern</w:t>
      </w:r>
      <w:proofErr w:type="spellEnd"/>
      <w:r w:rsidRPr="00CC1F49">
        <w:rPr>
          <w:rFonts w:eastAsia="Times New Roman" w:cs="Calibri"/>
          <w:color w:val="auto"/>
          <w:sz w:val="24"/>
          <w:szCs w:val="24"/>
          <w:bdr w:val="none" w:sz="0" w:space="0" w:color="auto"/>
          <w:lang w:bidi="ar-SA"/>
        </w:rPr>
        <w:t xml:space="preserve"> </w:t>
      </w:r>
      <w:proofErr w:type="spellStart"/>
      <w:r w:rsidRPr="00CC1F49">
        <w:rPr>
          <w:rFonts w:eastAsia="Times New Roman" w:cs="Calibri"/>
          <w:color w:val="auto"/>
          <w:sz w:val="24"/>
          <w:szCs w:val="24"/>
          <w:bdr w:val="none" w:sz="0" w:space="0" w:color="auto"/>
          <w:lang w:bidi="ar-SA"/>
        </w:rPr>
        <w:t>Orchestra</w:t>
      </w:r>
      <w:proofErr w:type="spellEnd"/>
      <w:r w:rsidRPr="00CC1F49">
        <w:rPr>
          <w:rFonts w:eastAsia="Times New Roman" w:cs="Calibri"/>
          <w:color w:val="auto"/>
          <w:sz w:val="24"/>
          <w:szCs w:val="24"/>
          <w:bdr w:val="none" w:sz="0" w:space="0" w:color="auto"/>
          <w:lang w:bidi="ar-SA"/>
        </w:rPr>
        <w:t xml:space="preserve"> Bonn zaprosi na dwa wyjątkowe koncerty, by upamiętnić pamięć Żydów i Żydówek z getta warszawskiego utworami Władysława Szpilmana, Mieczysława </w:t>
      </w:r>
      <w:proofErr w:type="spellStart"/>
      <w:r w:rsidRPr="00CC1F49">
        <w:rPr>
          <w:rFonts w:eastAsia="Times New Roman" w:cs="Calibri"/>
          <w:color w:val="auto"/>
          <w:sz w:val="24"/>
          <w:szCs w:val="24"/>
          <w:bdr w:val="none" w:sz="0" w:space="0" w:color="auto"/>
          <w:lang w:bidi="ar-SA"/>
        </w:rPr>
        <w:t>Wajnberga</w:t>
      </w:r>
      <w:proofErr w:type="spellEnd"/>
      <w:r w:rsidRPr="00CC1F49">
        <w:rPr>
          <w:rFonts w:eastAsia="Times New Roman" w:cs="Calibri"/>
          <w:color w:val="auto"/>
          <w:sz w:val="24"/>
          <w:szCs w:val="24"/>
          <w:bdr w:val="none" w:sz="0" w:space="0" w:color="auto"/>
          <w:lang w:bidi="ar-SA"/>
        </w:rPr>
        <w:t xml:space="preserve"> oraz </w:t>
      </w:r>
      <w:proofErr w:type="spellStart"/>
      <w:r w:rsidRPr="00CC1F49">
        <w:rPr>
          <w:rFonts w:eastAsia="Times New Roman" w:cs="Calibri"/>
          <w:color w:val="auto"/>
          <w:sz w:val="24"/>
          <w:szCs w:val="24"/>
          <w:bdr w:val="none" w:sz="0" w:space="0" w:color="auto"/>
          <w:lang w:bidi="ar-SA"/>
        </w:rPr>
        <w:t>Josimy</w:t>
      </w:r>
      <w:proofErr w:type="spellEnd"/>
      <w:r w:rsidRPr="00CC1F49">
        <w:rPr>
          <w:rFonts w:eastAsia="Times New Roman" w:cs="Calibri"/>
          <w:color w:val="auto"/>
          <w:sz w:val="24"/>
          <w:szCs w:val="24"/>
          <w:bdr w:val="none" w:sz="0" w:space="0" w:color="auto"/>
          <w:lang w:bidi="ar-SA"/>
        </w:rPr>
        <w:t xml:space="preserve"> </w:t>
      </w:r>
      <w:proofErr w:type="spellStart"/>
      <w:r w:rsidRPr="00CC1F49">
        <w:rPr>
          <w:rFonts w:eastAsia="Times New Roman" w:cs="Calibri"/>
          <w:color w:val="auto"/>
          <w:sz w:val="24"/>
          <w:szCs w:val="24"/>
          <w:bdr w:val="none" w:sz="0" w:space="0" w:color="auto"/>
          <w:lang w:bidi="ar-SA"/>
        </w:rPr>
        <w:t>Feldschuh</w:t>
      </w:r>
      <w:proofErr w:type="spellEnd"/>
      <w:r w:rsidRPr="00CC1F49">
        <w:rPr>
          <w:rFonts w:eastAsia="Times New Roman" w:cs="Calibri"/>
          <w:color w:val="auto"/>
          <w:sz w:val="24"/>
          <w:szCs w:val="24"/>
          <w:bdr w:val="none" w:sz="0" w:space="0" w:color="auto"/>
          <w:lang w:bidi="ar-SA"/>
        </w:rPr>
        <w:t xml:space="preserve">. </w:t>
      </w:r>
      <w:proofErr w:type="spellStart"/>
      <w:r w:rsidRPr="00CC1F49">
        <w:rPr>
          <w:rFonts w:eastAsia="Times New Roman" w:cs="Calibri"/>
          <w:color w:val="auto"/>
          <w:sz w:val="24"/>
          <w:szCs w:val="24"/>
          <w:bdr w:val="none" w:sz="0" w:space="0" w:color="auto"/>
          <w:lang w:val="en-US" w:bidi="ar-SA"/>
        </w:rPr>
        <w:t>Bilety</w:t>
      </w:r>
      <w:proofErr w:type="spellEnd"/>
      <w:r w:rsidRPr="00CC1F49">
        <w:rPr>
          <w:rFonts w:eastAsia="Times New Roman" w:cs="Calibri"/>
          <w:color w:val="auto"/>
          <w:sz w:val="24"/>
          <w:szCs w:val="24"/>
          <w:bdr w:val="none" w:sz="0" w:space="0" w:color="auto"/>
          <w:lang w:val="en-US" w:bidi="ar-SA"/>
        </w:rPr>
        <w:t xml:space="preserve"> online: </w:t>
      </w:r>
      <w:r w:rsidR="000702C9">
        <w:fldChar w:fldCharType="begin"/>
      </w:r>
      <w:r w:rsidR="000702C9" w:rsidRPr="000702C9">
        <w:rPr>
          <w:lang w:val="en-US"/>
        </w:rPr>
        <w:instrText>HYPERLINK "https://shop.derticketservice.de/beethovenorchester-</w:instrText>
      </w:r>
      <w:r w:rsidR="000702C9" w:rsidRPr="000702C9">
        <w:rPr>
          <w:lang w:val="en-US"/>
        </w:rPr>
        <w:instrText>bonn/details/?evid=2643154" \t "_blank"</w:instrText>
      </w:r>
      <w:r w:rsidR="000702C9">
        <w:fldChar w:fldCharType="separate"/>
      </w:r>
      <w:proofErr w:type="spellStart"/>
      <w:r w:rsidRPr="00CC1F49">
        <w:rPr>
          <w:rFonts w:eastAsia="Times New Roman" w:cs="Calibri"/>
          <w:color w:val="0563C1"/>
          <w:sz w:val="24"/>
          <w:szCs w:val="24"/>
          <w:u w:val="single"/>
          <w:bdr w:val="none" w:sz="0" w:space="0" w:color="auto"/>
          <w:lang w:val="en-US" w:bidi="ar-SA"/>
        </w:rPr>
        <w:t>Schulkonzert</w:t>
      </w:r>
      <w:proofErr w:type="spellEnd"/>
      <w:r w:rsidRPr="00CC1F49">
        <w:rPr>
          <w:rFonts w:eastAsia="Times New Roman" w:cs="Calibri"/>
          <w:color w:val="0563C1"/>
          <w:sz w:val="24"/>
          <w:szCs w:val="24"/>
          <w:u w:val="single"/>
          <w:bdr w:val="none" w:sz="0" w:space="0" w:color="auto"/>
          <w:lang w:val="en-US" w:bidi="ar-SA"/>
        </w:rPr>
        <w:t xml:space="preserve"> 12.05.2023 Tickets – </w:t>
      </w:r>
      <w:proofErr w:type="spellStart"/>
      <w:r w:rsidRPr="00CC1F49">
        <w:rPr>
          <w:rFonts w:eastAsia="Times New Roman" w:cs="Calibri"/>
          <w:color w:val="0563C1"/>
          <w:sz w:val="24"/>
          <w:szCs w:val="24"/>
          <w:u w:val="single"/>
          <w:bdr w:val="none" w:sz="0" w:space="0" w:color="auto"/>
          <w:lang w:val="en-US" w:bidi="ar-SA"/>
        </w:rPr>
        <w:t>Opernhaus</w:t>
      </w:r>
      <w:proofErr w:type="spellEnd"/>
      <w:r w:rsidRPr="00CC1F49">
        <w:rPr>
          <w:rFonts w:eastAsia="Times New Roman" w:cs="Calibri"/>
          <w:color w:val="0563C1"/>
          <w:sz w:val="24"/>
          <w:szCs w:val="24"/>
          <w:u w:val="single"/>
          <w:bdr w:val="none" w:sz="0" w:space="0" w:color="auto"/>
          <w:lang w:val="en-US" w:bidi="ar-SA"/>
        </w:rPr>
        <w:t xml:space="preserve"> Bonn, Bonn (derticketservice.de)</w:t>
      </w:r>
      <w:r w:rsidR="000702C9">
        <w:rPr>
          <w:rFonts w:eastAsia="Times New Roman" w:cs="Calibri"/>
          <w:color w:val="0563C1"/>
          <w:sz w:val="24"/>
          <w:szCs w:val="24"/>
          <w:u w:val="single"/>
          <w:bdr w:val="none" w:sz="0" w:space="0" w:color="auto"/>
          <w:lang w:val="en-US" w:bidi="ar-SA"/>
        </w:rPr>
        <w:fldChar w:fldCharType="end"/>
      </w:r>
    </w:p>
    <w:p w14:paraId="5E6E04AF" w14:textId="77777777" w:rsidR="00CC1F49" w:rsidRPr="00CC1F49" w:rsidRDefault="00CC1F49" w:rsidP="00CC1F49">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textAlignment w:val="baseline"/>
        <w:rPr>
          <w:rFonts w:ascii="Segoe UI" w:eastAsia="Times New Roman" w:hAnsi="Segoe UI" w:cs="Segoe UI"/>
          <w:color w:val="auto"/>
          <w:sz w:val="24"/>
          <w:szCs w:val="24"/>
          <w:bdr w:val="none" w:sz="0" w:space="0" w:color="auto"/>
          <w:lang w:val="en-US" w:bidi="ar-SA"/>
        </w:rPr>
      </w:pPr>
      <w:r w:rsidRPr="00CC1F49">
        <w:rPr>
          <w:rFonts w:eastAsia="Times New Roman" w:cs="Calibri"/>
          <w:b/>
          <w:bCs/>
          <w:color w:val="auto"/>
          <w:sz w:val="24"/>
          <w:szCs w:val="24"/>
          <w:bdr w:val="none" w:sz="0" w:space="0" w:color="auto"/>
          <w:lang w:val="en-US" w:bidi="ar-SA"/>
        </w:rPr>
        <w:t>Millennium Docs Against Gravity</w:t>
      </w:r>
      <w:r w:rsidRPr="00CC1F49">
        <w:rPr>
          <w:rFonts w:eastAsia="Times New Roman" w:cs="Calibri"/>
          <w:color w:val="auto"/>
          <w:sz w:val="24"/>
          <w:szCs w:val="24"/>
          <w:bdr w:val="none" w:sz="0" w:space="0" w:color="auto"/>
          <w:lang w:val="en-US" w:bidi="ar-SA"/>
        </w:rPr>
        <w:t xml:space="preserve"> 12-14 </w:t>
      </w:r>
      <w:proofErr w:type="spellStart"/>
      <w:r w:rsidRPr="00CC1F49">
        <w:rPr>
          <w:rFonts w:eastAsia="Times New Roman" w:cs="Calibri"/>
          <w:color w:val="auto"/>
          <w:sz w:val="24"/>
          <w:szCs w:val="24"/>
          <w:bdr w:val="none" w:sz="0" w:space="0" w:color="auto"/>
          <w:lang w:val="en-US" w:bidi="ar-SA"/>
        </w:rPr>
        <w:t>maja</w:t>
      </w:r>
      <w:proofErr w:type="spellEnd"/>
      <w:r w:rsidRPr="00CC1F49">
        <w:rPr>
          <w:rFonts w:eastAsia="Times New Roman" w:cs="Calibri"/>
          <w:color w:val="auto"/>
          <w:sz w:val="24"/>
          <w:szCs w:val="24"/>
          <w:bdr w:val="none" w:sz="0" w:space="0" w:color="auto"/>
          <w:lang w:val="en-US" w:bidi="ar-SA"/>
        </w:rPr>
        <w:t xml:space="preserve"> 2023 </w:t>
      </w:r>
    </w:p>
    <w:p w14:paraId="3DB6A768" w14:textId="77777777" w:rsidR="00CC1F49" w:rsidRPr="00CC1F49" w:rsidRDefault="00CC1F49" w:rsidP="000D2E2E">
      <w:p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textAlignment w:val="baseline"/>
        <w:rPr>
          <w:rFonts w:ascii="Segoe UI" w:eastAsia="Times New Roman" w:hAnsi="Segoe UI" w:cs="Segoe UI"/>
          <w:color w:val="auto"/>
          <w:sz w:val="24"/>
          <w:szCs w:val="24"/>
          <w:bdr w:val="none" w:sz="0" w:space="0" w:color="auto"/>
          <w:lang w:bidi="ar-SA"/>
        </w:rPr>
      </w:pPr>
      <w:r w:rsidRPr="00CC1F49">
        <w:rPr>
          <w:rFonts w:eastAsia="Times New Roman" w:cs="Calibri"/>
          <w:color w:val="auto"/>
          <w:sz w:val="24"/>
          <w:szCs w:val="24"/>
          <w:bdr w:val="none" w:sz="0" w:space="0" w:color="auto"/>
          <w:lang w:bidi="ar-SA"/>
        </w:rPr>
        <w:t>Największy festiwal filmów dokumentalnych w Polsce i jeden z największych na świecie. W 2023 roku jeden z bloków poświęcony będzie hasłu "Nie bądź obojętny/a", zarówno w odniesieniu do tematów historycznych, jak i współczesnych.</w:t>
      </w:r>
    </w:p>
    <w:p w14:paraId="234127F6" w14:textId="77777777" w:rsidR="00CC1F49" w:rsidRPr="00CC1F49" w:rsidRDefault="00CC1F49" w:rsidP="000D2E2E">
      <w:p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textAlignment w:val="baseline"/>
        <w:rPr>
          <w:rFonts w:ascii="Segoe UI" w:eastAsia="Times New Roman" w:hAnsi="Segoe UI" w:cs="Segoe UI"/>
          <w:color w:val="auto"/>
          <w:sz w:val="24"/>
          <w:szCs w:val="24"/>
          <w:bdr w:val="none" w:sz="0" w:space="0" w:color="auto"/>
          <w:lang w:bidi="ar-SA"/>
        </w:rPr>
      </w:pPr>
      <w:r w:rsidRPr="00CC1F49">
        <w:rPr>
          <w:rFonts w:eastAsia="Times New Roman" w:cs="Calibri"/>
          <w:color w:val="auto"/>
          <w:sz w:val="24"/>
          <w:szCs w:val="24"/>
          <w:bdr w:val="none" w:sz="0" w:space="0" w:color="auto"/>
          <w:lang w:bidi="ar-SA"/>
        </w:rPr>
        <w:t>Teatr Forum „</w:t>
      </w:r>
      <w:r w:rsidRPr="00CC1F49">
        <w:rPr>
          <w:rFonts w:eastAsia="Times New Roman" w:cs="Calibri"/>
          <w:b/>
          <w:bCs/>
          <w:color w:val="auto"/>
          <w:sz w:val="24"/>
          <w:szCs w:val="24"/>
          <w:bdr w:val="none" w:sz="0" w:space="0" w:color="auto"/>
          <w:lang w:bidi="ar-SA"/>
        </w:rPr>
        <w:t>Nie bądź obojętny</w:t>
      </w:r>
      <w:r w:rsidRPr="00CC1F49">
        <w:rPr>
          <w:rFonts w:eastAsia="Times New Roman" w:cs="Calibri"/>
          <w:color w:val="auto"/>
          <w:sz w:val="24"/>
          <w:szCs w:val="24"/>
          <w:bdr w:val="none" w:sz="0" w:space="0" w:color="auto"/>
          <w:lang w:bidi="ar-SA"/>
        </w:rPr>
        <w:t>” to historie opowiadane przez młodych ludzi, nastolatków. W muzealno-teatralnej przestrzeni, którą stworzą, będą pracowali z tematami, które są dla nich ważne, z tym co ich boli, co chcieliby zmienić, co nie jest dla nich obojętne. Warsztaty teatralne i sceniczne będą odbywały się między marcem, a majem i zostaną zwieńczone premierą spektaklu 15 maja.</w:t>
      </w:r>
    </w:p>
    <w:p w14:paraId="15A6C06B" w14:textId="77777777" w:rsidR="00CC1F49" w:rsidRPr="00CC1F49" w:rsidRDefault="00CC1F49" w:rsidP="000D2E2E">
      <w:p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textAlignment w:val="baseline"/>
        <w:rPr>
          <w:rFonts w:eastAsia="Times New Roman" w:cs="Calibri"/>
          <w:color w:val="auto"/>
          <w:sz w:val="24"/>
          <w:szCs w:val="24"/>
          <w:bdr w:val="none" w:sz="0" w:space="0" w:color="auto"/>
          <w:lang w:bidi="ar-SA"/>
        </w:rPr>
      </w:pPr>
      <w:r w:rsidRPr="00CC1F49">
        <w:rPr>
          <w:rFonts w:eastAsia="Times New Roman" w:cs="Calibri"/>
          <w:color w:val="auto"/>
          <w:sz w:val="24"/>
          <w:szCs w:val="24"/>
          <w:bdr w:val="none" w:sz="0" w:space="0" w:color="auto"/>
          <w:lang w:bidi="ar-SA"/>
        </w:rPr>
        <w:t>„</w:t>
      </w:r>
      <w:proofErr w:type="spellStart"/>
      <w:r w:rsidRPr="00CC1F49">
        <w:rPr>
          <w:rFonts w:eastAsia="Times New Roman" w:cs="Calibri"/>
          <w:b/>
          <w:bCs/>
          <w:color w:val="auto"/>
          <w:sz w:val="24"/>
          <w:szCs w:val="24"/>
          <w:bdr w:val="none" w:sz="0" w:space="0" w:color="auto"/>
          <w:lang w:bidi="ar-SA"/>
        </w:rPr>
        <w:t>Still</w:t>
      </w:r>
      <w:proofErr w:type="spellEnd"/>
      <w:r w:rsidRPr="00CC1F49">
        <w:rPr>
          <w:rFonts w:eastAsia="Times New Roman" w:cs="Calibri"/>
          <w:b/>
          <w:bCs/>
          <w:color w:val="auto"/>
          <w:sz w:val="24"/>
          <w:szCs w:val="24"/>
          <w:bdr w:val="none" w:sz="0" w:space="0" w:color="auto"/>
          <w:lang w:bidi="ar-SA"/>
        </w:rPr>
        <w:t xml:space="preserve"> standing”</w:t>
      </w:r>
      <w:r w:rsidRPr="00CC1F49">
        <w:rPr>
          <w:rFonts w:eastAsia="Times New Roman" w:cs="Calibri"/>
          <w:color w:val="auto"/>
          <w:sz w:val="24"/>
          <w:szCs w:val="24"/>
          <w:bdr w:val="none" w:sz="0" w:space="0" w:color="auto"/>
          <w:lang w:bidi="ar-SA"/>
        </w:rPr>
        <w:t xml:space="preserve"> działanie </w:t>
      </w:r>
      <w:proofErr w:type="spellStart"/>
      <w:r w:rsidRPr="00CC1F49">
        <w:rPr>
          <w:rFonts w:eastAsia="Times New Roman" w:cs="Calibri"/>
          <w:color w:val="auto"/>
          <w:sz w:val="24"/>
          <w:szCs w:val="24"/>
          <w:bdr w:val="none" w:sz="0" w:space="0" w:color="auto"/>
          <w:lang w:bidi="ar-SA"/>
        </w:rPr>
        <w:t>performatywne</w:t>
      </w:r>
      <w:proofErr w:type="spellEnd"/>
      <w:r w:rsidRPr="00CC1F49">
        <w:rPr>
          <w:rFonts w:eastAsia="Times New Roman" w:cs="Calibri"/>
          <w:color w:val="auto"/>
          <w:sz w:val="24"/>
          <w:szCs w:val="24"/>
          <w:bdr w:val="none" w:sz="0" w:space="0" w:color="auto"/>
          <w:lang w:bidi="ar-SA"/>
        </w:rPr>
        <w:t xml:space="preserve">, w którym ciało traktowane jest jako nośnik pamięci i żywa rzeźba powstająca w relacji do miejsca. Działanie wchodzi w dialog z historyczną choreografią izraelskiej choreografki </w:t>
      </w:r>
      <w:proofErr w:type="spellStart"/>
      <w:r w:rsidRPr="00CC1F49">
        <w:rPr>
          <w:rFonts w:eastAsia="Times New Roman" w:cs="Calibri"/>
          <w:color w:val="auto"/>
          <w:sz w:val="24"/>
          <w:szCs w:val="24"/>
          <w:bdr w:val="none" w:sz="0" w:space="0" w:color="auto"/>
          <w:lang w:bidi="ar-SA"/>
        </w:rPr>
        <w:t>Noa</w:t>
      </w:r>
      <w:proofErr w:type="spellEnd"/>
      <w:r w:rsidRPr="00CC1F49">
        <w:rPr>
          <w:rFonts w:eastAsia="Times New Roman" w:cs="Calibri"/>
          <w:color w:val="auto"/>
          <w:sz w:val="24"/>
          <w:szCs w:val="24"/>
          <w:bdr w:val="none" w:sz="0" w:space="0" w:color="auto"/>
          <w:lang w:bidi="ar-SA"/>
        </w:rPr>
        <w:t xml:space="preserve"> </w:t>
      </w:r>
      <w:proofErr w:type="spellStart"/>
      <w:r w:rsidRPr="00CC1F49">
        <w:rPr>
          <w:rFonts w:eastAsia="Times New Roman" w:cs="Calibri"/>
          <w:color w:val="auto"/>
          <w:sz w:val="24"/>
          <w:szCs w:val="24"/>
          <w:bdr w:val="none" w:sz="0" w:space="0" w:color="auto"/>
          <w:lang w:bidi="ar-SA"/>
        </w:rPr>
        <w:t>Eshkol</w:t>
      </w:r>
      <w:proofErr w:type="spellEnd"/>
      <w:r w:rsidRPr="00CC1F49">
        <w:rPr>
          <w:rFonts w:eastAsia="Times New Roman" w:cs="Calibri"/>
          <w:color w:val="auto"/>
          <w:sz w:val="24"/>
          <w:szCs w:val="24"/>
          <w:bdr w:val="none" w:sz="0" w:space="0" w:color="auto"/>
          <w:lang w:bidi="ar-SA"/>
        </w:rPr>
        <w:t xml:space="preserve"> przygotowaną przez nią na obchody 10. rocznicy powstania w getcie warszawskim i zaprezentowaną w 1953 roku w kibucu </w:t>
      </w:r>
      <w:proofErr w:type="spellStart"/>
      <w:r w:rsidRPr="00CC1F49">
        <w:rPr>
          <w:rFonts w:eastAsia="Times New Roman" w:cs="Calibri"/>
          <w:color w:val="auto"/>
          <w:sz w:val="24"/>
          <w:szCs w:val="24"/>
          <w:bdr w:val="none" w:sz="0" w:space="0" w:color="auto"/>
          <w:lang w:bidi="ar-SA"/>
        </w:rPr>
        <w:t>Lohamei</w:t>
      </w:r>
      <w:proofErr w:type="spellEnd"/>
      <w:r w:rsidRPr="00CC1F49">
        <w:rPr>
          <w:rFonts w:eastAsia="Times New Roman" w:cs="Calibri"/>
          <w:color w:val="auto"/>
          <w:sz w:val="24"/>
          <w:szCs w:val="24"/>
          <w:bdr w:val="none" w:sz="0" w:space="0" w:color="auto"/>
          <w:lang w:bidi="ar-SA"/>
        </w:rPr>
        <w:t xml:space="preserve"> </w:t>
      </w:r>
      <w:proofErr w:type="spellStart"/>
      <w:r w:rsidRPr="00CC1F49">
        <w:rPr>
          <w:rFonts w:eastAsia="Times New Roman" w:cs="Calibri"/>
          <w:color w:val="auto"/>
          <w:sz w:val="24"/>
          <w:szCs w:val="24"/>
          <w:bdr w:val="none" w:sz="0" w:space="0" w:color="auto"/>
          <w:lang w:bidi="ar-SA"/>
        </w:rPr>
        <w:t>Hageta’ot</w:t>
      </w:r>
      <w:proofErr w:type="spellEnd"/>
      <w:r w:rsidRPr="00CC1F49">
        <w:rPr>
          <w:rFonts w:eastAsia="Times New Roman" w:cs="Calibri"/>
          <w:color w:val="auto"/>
          <w:sz w:val="24"/>
          <w:szCs w:val="24"/>
          <w:bdr w:val="none" w:sz="0" w:space="0" w:color="auto"/>
          <w:lang w:bidi="ar-SA"/>
        </w:rPr>
        <w:t xml:space="preserve"> (Bojowników Getta) w Izraelu. Działanie będzie przeprowadzone 16 maja we współpracy z muranowianami i muranowiankami w nawiązaniu do daty zburzenia Wielkiej Synagogi na </w:t>
      </w:r>
      <w:proofErr w:type="spellStart"/>
      <w:r w:rsidRPr="00CC1F49">
        <w:rPr>
          <w:rFonts w:eastAsia="Times New Roman" w:cs="Calibri"/>
          <w:color w:val="auto"/>
          <w:sz w:val="24"/>
          <w:szCs w:val="24"/>
          <w:bdr w:val="none" w:sz="0" w:space="0" w:color="auto"/>
          <w:lang w:bidi="ar-SA"/>
        </w:rPr>
        <w:t>Tłomackiem</w:t>
      </w:r>
      <w:proofErr w:type="spellEnd"/>
      <w:r w:rsidRPr="00CC1F49">
        <w:rPr>
          <w:rFonts w:eastAsia="Times New Roman" w:cs="Calibri"/>
          <w:color w:val="auto"/>
          <w:sz w:val="24"/>
          <w:szCs w:val="24"/>
          <w:bdr w:val="none" w:sz="0" w:space="0" w:color="auto"/>
          <w:lang w:bidi="ar-SA"/>
        </w:rPr>
        <w:t>.</w:t>
      </w:r>
    </w:p>
    <w:p w14:paraId="39307741" w14:textId="77777777" w:rsidR="00CC1F49" w:rsidRPr="00CC1F49" w:rsidRDefault="00CC1F49" w:rsidP="000D2E2E">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textAlignment w:val="baseline"/>
        <w:rPr>
          <w:rFonts w:eastAsia="Times New Roman" w:cs="Calibri"/>
          <w:color w:val="auto"/>
          <w:sz w:val="24"/>
          <w:szCs w:val="24"/>
          <w:bdr w:val="none" w:sz="0" w:space="0" w:color="auto"/>
          <w:lang w:bidi="ar-SA"/>
        </w:rPr>
      </w:pPr>
      <w:r w:rsidRPr="00CC1F49">
        <w:rPr>
          <w:rFonts w:eastAsia="Times New Roman" w:cs="Calibri"/>
          <w:b/>
          <w:bCs/>
          <w:color w:val="auto"/>
          <w:sz w:val="24"/>
          <w:szCs w:val="24"/>
          <w:bdr w:val="none" w:sz="0" w:space="0" w:color="auto"/>
          <w:lang w:bidi="ar-SA"/>
        </w:rPr>
        <w:t>Pamięć o Zagładzie Romów. Kurs edukacyjny</w:t>
      </w:r>
      <w:r w:rsidRPr="00CC1F49">
        <w:rPr>
          <w:rFonts w:eastAsia="Times New Roman" w:cs="Calibri"/>
          <w:color w:val="auto"/>
          <w:sz w:val="24"/>
          <w:szCs w:val="24"/>
          <w:bdr w:val="none" w:sz="0" w:space="0" w:color="auto"/>
          <w:lang w:bidi="ar-SA"/>
        </w:rPr>
        <w:t xml:space="preserve"> czerwiec – sierpień 2023</w:t>
      </w:r>
    </w:p>
    <w:p w14:paraId="135BBCCD" w14:textId="77777777" w:rsidR="00CC1F49" w:rsidRPr="00CC1F49" w:rsidRDefault="00CC1F49" w:rsidP="000D2E2E">
      <w:p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textAlignment w:val="baseline"/>
        <w:rPr>
          <w:rFonts w:ascii="Segoe UI" w:eastAsia="Times New Roman" w:hAnsi="Segoe UI" w:cs="Segoe UI"/>
          <w:color w:val="auto"/>
          <w:sz w:val="24"/>
          <w:szCs w:val="24"/>
          <w:bdr w:val="none" w:sz="0" w:space="0" w:color="auto"/>
          <w:lang w:bidi="ar-SA"/>
        </w:rPr>
      </w:pPr>
      <w:r w:rsidRPr="00CC1F49">
        <w:rPr>
          <w:rFonts w:eastAsia="Times New Roman" w:cs="Calibri"/>
          <w:color w:val="auto"/>
          <w:sz w:val="24"/>
          <w:szCs w:val="24"/>
          <w:bdr w:val="none" w:sz="0" w:space="0" w:color="auto"/>
          <w:lang w:bidi="ar-SA"/>
        </w:rPr>
        <w:t>Kurs edukacyjny skoncentrowany wokół pamięci o Zagładzie Romów w oparciu o wystawę czasową „Wokół nas morze ognia”. Kulminacja  kursu to sierpień 2023 w związku z Międzynarodowym Dniem Pamięci o Zagładzie Romów.</w:t>
      </w:r>
    </w:p>
    <w:p w14:paraId="4166C330" w14:textId="77777777" w:rsidR="00CC1F49" w:rsidRPr="00CC1F49" w:rsidRDefault="00CC1F49" w:rsidP="00CC1F49">
      <w:p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textAlignment w:val="baseline"/>
        <w:rPr>
          <w:rFonts w:eastAsia="Times New Roman" w:cs="Calibri"/>
          <w:color w:val="auto"/>
          <w:sz w:val="24"/>
          <w:szCs w:val="24"/>
          <w:bdr w:val="none" w:sz="0" w:space="0" w:color="auto"/>
          <w:lang w:bidi="ar-SA"/>
        </w:rPr>
      </w:pPr>
      <w:r w:rsidRPr="00CC1F49">
        <w:rPr>
          <w:rFonts w:eastAsia="Times New Roman" w:cs="Calibri"/>
          <w:b/>
          <w:bCs/>
          <w:color w:val="auto"/>
          <w:sz w:val="24"/>
          <w:szCs w:val="24"/>
          <w:bdr w:val="none" w:sz="0" w:space="0" w:color="auto"/>
          <w:lang w:bidi="ar-SA"/>
        </w:rPr>
        <w:t>Jesienne spacery choreograficzne</w:t>
      </w:r>
      <w:r w:rsidRPr="00CC1F49">
        <w:rPr>
          <w:rFonts w:eastAsia="Times New Roman" w:cs="Calibri"/>
          <w:color w:val="auto"/>
          <w:sz w:val="24"/>
          <w:szCs w:val="24"/>
          <w:bdr w:val="none" w:sz="0" w:space="0" w:color="auto"/>
          <w:lang w:bidi="ar-SA"/>
        </w:rPr>
        <w:t xml:space="preserve"> to propozycja osadzonego w doświadczeniu cielesnym poznawania wystawy. Umożliwia ono bądź to uaktywnienie odmiennych od zazwyczaj  używanych na ekspozycjach zmysłów, bądź to skupianie się na wybranym aspekcie sensualnego doświadczania – wyostrzaniu określonego zmysłu. Spacery poprowadzi Weronika </w:t>
      </w:r>
      <w:proofErr w:type="spellStart"/>
      <w:r w:rsidRPr="00CC1F49">
        <w:rPr>
          <w:rFonts w:eastAsia="Times New Roman" w:cs="Calibri"/>
          <w:color w:val="auto"/>
          <w:sz w:val="24"/>
          <w:szCs w:val="24"/>
          <w:bdr w:val="none" w:sz="0" w:space="0" w:color="auto"/>
          <w:lang w:bidi="ar-SA"/>
        </w:rPr>
        <w:t>Pelczyńska</w:t>
      </w:r>
      <w:proofErr w:type="spellEnd"/>
      <w:r w:rsidRPr="00CC1F49">
        <w:rPr>
          <w:rFonts w:eastAsia="Times New Roman" w:cs="Calibri"/>
          <w:color w:val="auto"/>
          <w:sz w:val="24"/>
          <w:szCs w:val="24"/>
          <w:bdr w:val="none" w:sz="0" w:space="0" w:color="auto"/>
          <w:lang w:bidi="ar-SA"/>
        </w:rPr>
        <w:t>.</w:t>
      </w:r>
    </w:p>
    <w:p w14:paraId="1E5AE38D" w14:textId="75C9B804" w:rsidR="00CC1F49" w:rsidRPr="00CC1F49" w:rsidRDefault="00CC1F49" w:rsidP="00CC1F49">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textAlignment w:val="baseline"/>
        <w:rPr>
          <w:rFonts w:eastAsia="Times New Roman" w:cs="Calibri"/>
          <w:color w:val="auto"/>
          <w:sz w:val="24"/>
          <w:szCs w:val="24"/>
          <w:bdr w:val="none" w:sz="0" w:space="0" w:color="auto"/>
          <w:lang w:bidi="ar-SA"/>
        </w:rPr>
      </w:pPr>
      <w:r w:rsidRPr="00CC1F49">
        <w:rPr>
          <w:rFonts w:eastAsia="Times New Roman" w:cs="Calibri"/>
          <w:b/>
          <w:bCs/>
          <w:color w:val="auto"/>
          <w:sz w:val="24"/>
          <w:szCs w:val="24"/>
          <w:bdr w:val="none" w:sz="0" w:space="0" w:color="auto"/>
          <w:lang w:bidi="ar-SA"/>
        </w:rPr>
        <w:t>Wokół pamięci o wojnie. Warsztaty polsko-ukraińskie. Konteksty historyczne i współczesne</w:t>
      </w:r>
      <w:r w:rsidRPr="00CC1F49">
        <w:rPr>
          <w:rFonts w:eastAsia="Times New Roman" w:cs="Calibri"/>
          <w:color w:val="auto"/>
          <w:sz w:val="24"/>
          <w:szCs w:val="24"/>
          <w:bdr w:val="none" w:sz="0" w:space="0" w:color="auto"/>
          <w:lang w:bidi="ar-SA"/>
        </w:rPr>
        <w:t> październik –</w:t>
      </w:r>
      <w:r w:rsidR="000D2E2E">
        <w:rPr>
          <w:rFonts w:eastAsia="Times New Roman" w:cs="Calibri"/>
          <w:color w:val="auto"/>
          <w:sz w:val="24"/>
          <w:szCs w:val="24"/>
          <w:bdr w:val="none" w:sz="0" w:space="0" w:color="auto"/>
          <w:lang w:bidi="ar-SA"/>
        </w:rPr>
        <w:t xml:space="preserve"> </w:t>
      </w:r>
      <w:r w:rsidRPr="00CC1F49">
        <w:rPr>
          <w:rFonts w:eastAsia="Times New Roman" w:cs="Calibri"/>
          <w:color w:val="auto"/>
          <w:sz w:val="24"/>
          <w:szCs w:val="24"/>
          <w:bdr w:val="none" w:sz="0" w:space="0" w:color="auto"/>
          <w:lang w:bidi="ar-SA"/>
        </w:rPr>
        <w:t xml:space="preserve">listopad 2023. </w:t>
      </w:r>
    </w:p>
    <w:p w14:paraId="1FD86D45" w14:textId="77777777" w:rsidR="00CC1F49" w:rsidRPr="00CC1F49" w:rsidRDefault="00CC1F49" w:rsidP="00CC1F49">
      <w:p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textAlignment w:val="baseline"/>
        <w:rPr>
          <w:rFonts w:eastAsia="Times New Roman" w:cs="Calibri"/>
          <w:color w:val="auto"/>
          <w:sz w:val="24"/>
          <w:szCs w:val="24"/>
          <w:bdr w:val="none" w:sz="0" w:space="0" w:color="auto"/>
          <w:lang w:bidi="ar-SA"/>
        </w:rPr>
      </w:pPr>
      <w:r w:rsidRPr="00CC1F49">
        <w:rPr>
          <w:rFonts w:eastAsia="Times New Roman" w:cs="Calibri"/>
          <w:color w:val="auto"/>
          <w:sz w:val="24"/>
          <w:szCs w:val="24"/>
          <w:bdr w:val="none" w:sz="0" w:space="0" w:color="auto"/>
          <w:lang w:bidi="ar-SA"/>
        </w:rPr>
        <w:t>Punktem wyjściowym do warsztatów jest pamięć. Pamięć życia w żydowskich gettach w czasie drugiej wojny światowej i współczesnego życia w ogarniętych wojną ukraińskich miastach. Będziemy się zastanawiać nad tymi dwiema perspektywami na podstawie indywidualnych losów Żydów/Żydówek i Ukraińców/Ukrainek. Warsztaty będą się odbywały częściowo w oparciu o wystawę czasową.</w:t>
      </w:r>
    </w:p>
    <w:p w14:paraId="4CE4A9C3" w14:textId="77777777" w:rsidR="00CC1F49" w:rsidRPr="00CC1F49" w:rsidRDefault="00CC1F49" w:rsidP="00CC1F49">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textAlignment w:val="baseline"/>
        <w:rPr>
          <w:rFonts w:ascii="Segoe UI" w:eastAsia="Times New Roman" w:hAnsi="Segoe UI" w:cs="Segoe UI"/>
          <w:color w:val="auto"/>
          <w:sz w:val="24"/>
          <w:szCs w:val="24"/>
          <w:bdr w:val="none" w:sz="0" w:space="0" w:color="auto"/>
          <w:lang w:bidi="ar-SA"/>
        </w:rPr>
      </w:pPr>
      <w:r w:rsidRPr="00CC1F49">
        <w:rPr>
          <w:rFonts w:eastAsia="Times New Roman" w:cs="Calibri"/>
          <w:b/>
          <w:bCs/>
          <w:color w:val="auto"/>
          <w:sz w:val="24"/>
          <w:szCs w:val="24"/>
          <w:bdr w:val="none" w:sz="0" w:space="0" w:color="auto"/>
          <w:lang w:bidi="ar-SA"/>
        </w:rPr>
        <w:t>Formy oporu. Jaką wspólnotę pamięci budujemy? Konferencja edukacyjna.</w:t>
      </w:r>
      <w:r w:rsidRPr="00CC1F49">
        <w:rPr>
          <w:rFonts w:eastAsia="Times New Roman" w:cs="Calibri"/>
          <w:color w:val="auto"/>
          <w:sz w:val="24"/>
          <w:szCs w:val="24"/>
          <w:bdr w:val="none" w:sz="0" w:space="0" w:color="auto"/>
          <w:lang w:bidi="ar-SA"/>
        </w:rPr>
        <w:t> 27-29 października 2023 </w:t>
      </w:r>
    </w:p>
    <w:p w14:paraId="7B51726E" w14:textId="77777777" w:rsidR="00CC1F49" w:rsidRPr="00CC1F49" w:rsidRDefault="00CC1F49" w:rsidP="00CC1F49">
      <w:p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textAlignment w:val="baseline"/>
        <w:rPr>
          <w:rFonts w:ascii="Segoe UI" w:eastAsia="Times New Roman" w:hAnsi="Segoe UI" w:cs="Segoe UI"/>
          <w:color w:val="auto"/>
          <w:sz w:val="24"/>
          <w:szCs w:val="24"/>
          <w:bdr w:val="none" w:sz="0" w:space="0" w:color="auto"/>
          <w:lang w:bidi="ar-SA"/>
        </w:rPr>
      </w:pPr>
      <w:r w:rsidRPr="00CC1F49">
        <w:rPr>
          <w:rFonts w:eastAsia="Times New Roman" w:cs="Calibri"/>
          <w:color w:val="auto"/>
          <w:sz w:val="24"/>
          <w:szCs w:val="24"/>
          <w:bdr w:val="none" w:sz="0" w:space="0" w:color="auto"/>
          <w:lang w:bidi="ar-SA"/>
        </w:rPr>
        <w:t>Ruch oporu w okresie II wojny światowej obejmował różnorodne formy sprzeciwu wobec władz okupacyjnych, jednak najsilniej w zbiorowej pamięci odcisnęła się walka zbrojna. Opór ludności cywilnej wiązał się z ogromnym ryzykiem. Jak takie podejście do pojmowania oporu przekłada się na edukację, postrzeganie historii oraz kształtowanie współczesnych postaw patriotycznych? Wokół tych pytań będą toczyć się spotkania w ramach konferencji edukacyjnej Muzeum POLIN poświęconej pamięci o ludności cywilnej warszawskiego getta.</w:t>
      </w:r>
    </w:p>
    <w:p w14:paraId="7E9FE8EF" w14:textId="77777777" w:rsidR="00CC1F49" w:rsidRPr="00CC1F49" w:rsidRDefault="00CC1F49" w:rsidP="00CC1F49">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textAlignment w:val="baseline"/>
        <w:rPr>
          <w:rFonts w:ascii="Segoe UI" w:eastAsia="Times New Roman" w:hAnsi="Segoe UI" w:cs="Segoe UI"/>
          <w:color w:val="auto"/>
          <w:sz w:val="24"/>
          <w:szCs w:val="24"/>
          <w:bdr w:val="none" w:sz="0" w:space="0" w:color="auto"/>
          <w:lang w:val="en-US" w:bidi="ar-SA"/>
        </w:rPr>
      </w:pPr>
      <w:r w:rsidRPr="00CC1F49">
        <w:rPr>
          <w:rFonts w:eastAsia="Times New Roman" w:cs="Calibri"/>
          <w:b/>
          <w:bCs/>
          <w:color w:val="auto"/>
          <w:sz w:val="24"/>
          <w:szCs w:val="24"/>
          <w:bdr w:val="none" w:sz="0" w:space="0" w:color="auto"/>
          <w:lang w:val="en-US" w:bidi="ar-SA"/>
        </w:rPr>
        <w:t>Warsaw Jewish Film Festival</w:t>
      </w:r>
      <w:r w:rsidRPr="00CC1F49">
        <w:rPr>
          <w:rFonts w:eastAsia="Times New Roman" w:cs="Calibri"/>
          <w:color w:val="auto"/>
          <w:sz w:val="24"/>
          <w:szCs w:val="24"/>
          <w:bdr w:val="none" w:sz="0" w:space="0" w:color="auto"/>
          <w:lang w:val="en-US" w:bidi="ar-SA"/>
        </w:rPr>
        <w:t xml:space="preserve"> 23-29 </w:t>
      </w:r>
      <w:proofErr w:type="spellStart"/>
      <w:r w:rsidRPr="00CC1F49">
        <w:rPr>
          <w:rFonts w:eastAsia="Times New Roman" w:cs="Calibri"/>
          <w:color w:val="auto"/>
          <w:sz w:val="24"/>
          <w:szCs w:val="24"/>
          <w:bdr w:val="none" w:sz="0" w:space="0" w:color="auto"/>
          <w:lang w:val="en-US" w:bidi="ar-SA"/>
        </w:rPr>
        <w:t>października</w:t>
      </w:r>
      <w:proofErr w:type="spellEnd"/>
      <w:r w:rsidRPr="00CC1F49">
        <w:rPr>
          <w:rFonts w:eastAsia="Times New Roman" w:cs="Calibri"/>
          <w:color w:val="auto"/>
          <w:sz w:val="24"/>
          <w:szCs w:val="24"/>
          <w:bdr w:val="none" w:sz="0" w:space="0" w:color="auto"/>
          <w:lang w:val="en-US" w:bidi="ar-SA"/>
        </w:rPr>
        <w:t xml:space="preserve"> 2023</w:t>
      </w:r>
    </w:p>
    <w:p w14:paraId="57B80625" w14:textId="77777777" w:rsidR="00CC1F49" w:rsidRPr="00CC1F49" w:rsidRDefault="00CC1F49" w:rsidP="00CC1F49">
      <w:p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textAlignment w:val="baseline"/>
        <w:rPr>
          <w:rFonts w:eastAsia="Times New Roman" w:cs="Calibri"/>
          <w:color w:val="auto"/>
          <w:sz w:val="24"/>
          <w:szCs w:val="24"/>
          <w:bdr w:val="none" w:sz="0" w:space="0" w:color="auto"/>
          <w:lang w:bidi="ar-SA"/>
        </w:rPr>
      </w:pPr>
      <w:proofErr w:type="spellStart"/>
      <w:r w:rsidRPr="00CC1F49">
        <w:rPr>
          <w:rFonts w:eastAsia="Times New Roman" w:cs="Calibri"/>
          <w:color w:val="auto"/>
          <w:sz w:val="24"/>
          <w:szCs w:val="24"/>
          <w:bdr w:val="none" w:sz="0" w:space="0" w:color="auto"/>
          <w:lang w:bidi="ar-SA"/>
        </w:rPr>
        <w:t>Warsaw</w:t>
      </w:r>
      <w:proofErr w:type="spellEnd"/>
      <w:r w:rsidRPr="00CC1F49">
        <w:rPr>
          <w:rFonts w:eastAsia="Times New Roman" w:cs="Calibri"/>
          <w:color w:val="auto"/>
          <w:sz w:val="24"/>
          <w:szCs w:val="24"/>
          <w:bdr w:val="none" w:sz="0" w:space="0" w:color="auto"/>
          <w:lang w:bidi="ar-SA"/>
        </w:rPr>
        <w:t xml:space="preserve"> </w:t>
      </w:r>
      <w:proofErr w:type="spellStart"/>
      <w:r w:rsidRPr="00CC1F49">
        <w:rPr>
          <w:rFonts w:eastAsia="Times New Roman" w:cs="Calibri"/>
          <w:color w:val="auto"/>
          <w:sz w:val="24"/>
          <w:szCs w:val="24"/>
          <w:bdr w:val="none" w:sz="0" w:space="0" w:color="auto"/>
          <w:lang w:bidi="ar-SA"/>
        </w:rPr>
        <w:t>Jewish</w:t>
      </w:r>
      <w:proofErr w:type="spellEnd"/>
      <w:r w:rsidRPr="00CC1F49">
        <w:rPr>
          <w:rFonts w:eastAsia="Times New Roman" w:cs="Calibri"/>
          <w:color w:val="auto"/>
          <w:sz w:val="24"/>
          <w:szCs w:val="24"/>
          <w:bdr w:val="none" w:sz="0" w:space="0" w:color="auto"/>
          <w:lang w:bidi="ar-SA"/>
        </w:rPr>
        <w:t xml:space="preserve"> Film </w:t>
      </w:r>
      <w:proofErr w:type="spellStart"/>
      <w:r w:rsidRPr="00CC1F49">
        <w:rPr>
          <w:rFonts w:eastAsia="Times New Roman" w:cs="Calibri"/>
          <w:color w:val="auto"/>
          <w:sz w:val="24"/>
          <w:szCs w:val="24"/>
          <w:bdr w:val="none" w:sz="0" w:space="0" w:color="auto"/>
          <w:lang w:bidi="ar-SA"/>
        </w:rPr>
        <w:t>Festival</w:t>
      </w:r>
      <w:proofErr w:type="spellEnd"/>
      <w:r w:rsidRPr="00CC1F49">
        <w:rPr>
          <w:rFonts w:eastAsia="Times New Roman" w:cs="Calibri"/>
          <w:color w:val="auto"/>
          <w:sz w:val="24"/>
          <w:szCs w:val="24"/>
          <w:bdr w:val="none" w:sz="0" w:space="0" w:color="auto"/>
          <w:lang w:bidi="ar-SA"/>
        </w:rPr>
        <w:t xml:space="preserve"> jest przeglądem najnowszego kina międzynarodowego z konkursem fabuł i dokumentów poruszających szeroko rozumianą "tematykę żydowską".  Festiwal to miejsce spotkań, gdzie silnie obecna jest teraźniejszość, która wyrasta z historii. W 2023 roku festiwal przyjmie hasło przewodnie "Nie bądź obojętny".</w:t>
      </w:r>
    </w:p>
    <w:p w14:paraId="49D093E1" w14:textId="77777777" w:rsidR="00CC1F49" w:rsidRPr="00CC1F49" w:rsidRDefault="00CC1F49" w:rsidP="00CC1F49">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textAlignment w:val="baseline"/>
        <w:rPr>
          <w:rFonts w:ascii="Segoe UI" w:eastAsia="Times New Roman" w:hAnsi="Segoe UI" w:cs="Segoe UI"/>
          <w:color w:val="auto"/>
          <w:sz w:val="24"/>
          <w:szCs w:val="24"/>
          <w:bdr w:val="none" w:sz="0" w:space="0" w:color="auto"/>
          <w:lang w:bidi="ar-SA"/>
        </w:rPr>
      </w:pPr>
      <w:r w:rsidRPr="00CC1F49">
        <w:rPr>
          <w:rFonts w:eastAsia="Times New Roman" w:cs="Calibri"/>
          <w:b/>
          <w:bCs/>
          <w:color w:val="auto"/>
          <w:sz w:val="24"/>
          <w:szCs w:val="24"/>
          <w:bdr w:val="none" w:sz="0" w:space="0" w:color="auto"/>
          <w:lang w:bidi="ar-SA"/>
        </w:rPr>
        <w:t>Chór POLIN</w:t>
      </w:r>
      <w:r w:rsidRPr="00CC1F49">
        <w:rPr>
          <w:rFonts w:eastAsia="Times New Roman" w:cs="Calibri"/>
          <w:color w:val="auto"/>
          <w:sz w:val="24"/>
          <w:szCs w:val="24"/>
          <w:bdr w:val="none" w:sz="0" w:space="0" w:color="auto"/>
          <w:lang w:bidi="ar-SA"/>
        </w:rPr>
        <w:t> listopad – grudzień 2023 </w:t>
      </w:r>
    </w:p>
    <w:p w14:paraId="61C601CB" w14:textId="77777777" w:rsidR="00CC1F49" w:rsidRPr="00CC1F49" w:rsidRDefault="00CC1F49" w:rsidP="00CC1F49">
      <w:p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textAlignment w:val="baseline"/>
        <w:rPr>
          <w:rFonts w:ascii="Segoe UI" w:eastAsia="Times New Roman" w:hAnsi="Segoe UI" w:cs="Segoe UI"/>
          <w:color w:val="auto"/>
          <w:sz w:val="24"/>
          <w:szCs w:val="24"/>
          <w:bdr w:val="none" w:sz="0" w:space="0" w:color="auto"/>
          <w:lang w:bidi="ar-SA"/>
        </w:rPr>
      </w:pPr>
      <w:r w:rsidRPr="00CC1F49">
        <w:rPr>
          <w:rFonts w:eastAsia="Times New Roman" w:cs="Calibri"/>
          <w:color w:val="auto"/>
          <w:sz w:val="24"/>
          <w:szCs w:val="24"/>
          <w:bdr w:val="none" w:sz="0" w:space="0" w:color="auto"/>
          <w:lang w:bidi="ar-SA"/>
        </w:rPr>
        <w:t>Projekt muzyczno-</w:t>
      </w:r>
      <w:proofErr w:type="spellStart"/>
      <w:r w:rsidRPr="00CC1F49">
        <w:rPr>
          <w:rFonts w:eastAsia="Times New Roman" w:cs="Calibri"/>
          <w:color w:val="auto"/>
          <w:sz w:val="24"/>
          <w:szCs w:val="24"/>
          <w:bdr w:val="none" w:sz="0" w:space="0" w:color="auto"/>
          <w:lang w:bidi="ar-SA"/>
        </w:rPr>
        <w:t>performatywny</w:t>
      </w:r>
      <w:proofErr w:type="spellEnd"/>
      <w:r w:rsidRPr="00CC1F49">
        <w:rPr>
          <w:rFonts w:eastAsia="Times New Roman" w:cs="Calibri"/>
          <w:color w:val="auto"/>
          <w:sz w:val="24"/>
          <w:szCs w:val="24"/>
          <w:bdr w:val="none" w:sz="0" w:space="0" w:color="auto"/>
          <w:lang w:bidi="ar-SA"/>
        </w:rPr>
        <w:t xml:space="preserve"> Chóru POLIN przygotowany w odniesieniu do treści wystawy czasowej. Chór POLIN to społeczny chór działający od 2014 roku przy Muzeum Historii Żydów Polskich. W każdym kolejnym projekcie chór stara się pójść o kilka kroków do przodu bądź o kilka kroków w bok w stosunku do wcześniejszych realizacji.</w:t>
      </w:r>
    </w:p>
    <w:p w14:paraId="043FA789" w14:textId="77777777" w:rsidR="00CC1F49" w:rsidRPr="00CC1F49" w:rsidRDefault="00CC1F49" w:rsidP="00CC1F49">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textAlignment w:val="baseline"/>
        <w:rPr>
          <w:rFonts w:ascii="Segoe UI" w:eastAsia="Times New Roman" w:hAnsi="Segoe UI" w:cs="Segoe UI"/>
          <w:color w:val="auto"/>
          <w:sz w:val="24"/>
          <w:szCs w:val="24"/>
          <w:bdr w:val="none" w:sz="0" w:space="0" w:color="auto"/>
          <w:lang w:bidi="ar-SA"/>
        </w:rPr>
      </w:pPr>
      <w:r w:rsidRPr="00CC1F49">
        <w:rPr>
          <w:rFonts w:eastAsia="Times New Roman" w:cs="Calibri"/>
          <w:b/>
          <w:bCs/>
          <w:color w:val="auto"/>
          <w:sz w:val="24"/>
          <w:szCs w:val="24"/>
          <w:bdr w:val="none" w:sz="0" w:space="0" w:color="auto"/>
          <w:lang w:bidi="ar-SA"/>
        </w:rPr>
        <w:t>Nagroda POLIN</w:t>
      </w:r>
      <w:r w:rsidRPr="00CC1F49">
        <w:rPr>
          <w:rFonts w:eastAsia="Times New Roman" w:cs="Calibri"/>
          <w:color w:val="auto"/>
          <w:sz w:val="24"/>
          <w:szCs w:val="24"/>
          <w:bdr w:val="none" w:sz="0" w:space="0" w:color="auto"/>
          <w:lang w:bidi="ar-SA"/>
        </w:rPr>
        <w:t> 2. połowa listopada 2023 </w:t>
      </w:r>
    </w:p>
    <w:p w14:paraId="190ADDA2" w14:textId="77777777" w:rsidR="00CC1F49" w:rsidRPr="00CC1F49" w:rsidRDefault="00CC1F49" w:rsidP="00CC1F49">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textAlignment w:val="baseline"/>
        <w:rPr>
          <w:rFonts w:ascii="Segoe UI" w:eastAsia="Times New Roman" w:hAnsi="Segoe UI" w:cs="Segoe UI"/>
          <w:color w:val="auto"/>
          <w:sz w:val="24"/>
          <w:szCs w:val="24"/>
          <w:bdr w:val="none" w:sz="0" w:space="0" w:color="auto"/>
          <w:lang w:bidi="ar-SA"/>
        </w:rPr>
      </w:pPr>
      <w:r w:rsidRPr="00CC1F49">
        <w:rPr>
          <w:rFonts w:eastAsia="Times New Roman" w:cs="Calibri"/>
          <w:color w:val="auto"/>
          <w:sz w:val="24"/>
          <w:szCs w:val="24"/>
          <w:bdr w:val="none" w:sz="0" w:space="0" w:color="auto"/>
          <w:lang w:bidi="ar-SA"/>
        </w:rPr>
        <w:t>Celem konkursu Nagroda POLIN jest promocja postaw i działań zgodnych z misją muzeum. Laureatami nagrody są osoby lub organizacje, które swoimi działaniami chronią pamięć o historii polskich Żydów oraz przyczyniają się do kształtowania wspólnej przyszłości, wzajemnego zrozumienia i szacunku. Nagroda jest przyznawana od 2015 roku. 2023 rok to szczególny czas na wyróżnienie tych, którzy nie są obojętni.</w:t>
      </w:r>
    </w:p>
    <w:p w14:paraId="50E53F6E" w14:textId="77777777" w:rsidR="00CC1F49" w:rsidRPr="00CC1F49" w:rsidRDefault="00CC1F49" w:rsidP="00CC1F49">
      <w:p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center"/>
        <w:textAlignment w:val="baseline"/>
        <w:rPr>
          <w:rFonts w:ascii="Segoe UI" w:eastAsia="Times New Roman" w:hAnsi="Segoe UI" w:cs="Segoe UI"/>
          <w:color w:val="auto"/>
          <w:sz w:val="24"/>
          <w:szCs w:val="24"/>
          <w:bdr w:val="none" w:sz="0" w:space="0" w:color="auto"/>
          <w:lang w:bidi="ar-SA"/>
        </w:rPr>
      </w:pPr>
      <w:r w:rsidRPr="00CC1F49">
        <w:rPr>
          <w:rFonts w:eastAsia="Times New Roman" w:cs="Calibri"/>
          <w:b/>
          <w:bCs/>
          <w:color w:val="auto"/>
          <w:sz w:val="24"/>
          <w:szCs w:val="24"/>
          <w:bdr w:val="none" w:sz="0" w:space="0" w:color="auto"/>
          <w:lang w:bidi="ar-SA"/>
        </w:rPr>
        <w:t>Całoroczne cykle wydarzeń</w:t>
      </w:r>
    </w:p>
    <w:p w14:paraId="05BF45EB" w14:textId="77777777" w:rsidR="00CC1F49" w:rsidRPr="00CC1F49" w:rsidRDefault="00CC1F49" w:rsidP="00CC1F49">
      <w:p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textAlignment w:val="baseline"/>
        <w:rPr>
          <w:rFonts w:ascii="Segoe UI" w:eastAsia="Times New Roman" w:hAnsi="Segoe UI" w:cs="Segoe UI"/>
          <w:color w:val="auto"/>
          <w:sz w:val="24"/>
          <w:szCs w:val="24"/>
          <w:bdr w:val="none" w:sz="0" w:space="0" w:color="auto"/>
          <w:lang w:bidi="ar-SA"/>
        </w:rPr>
      </w:pPr>
      <w:r w:rsidRPr="00CC1F49">
        <w:rPr>
          <w:rFonts w:eastAsia="Times New Roman" w:cs="Calibri"/>
          <w:color w:val="auto"/>
          <w:sz w:val="24"/>
          <w:szCs w:val="24"/>
          <w:bdr w:val="none" w:sz="0" w:space="0" w:color="auto"/>
          <w:lang w:bidi="ar-SA"/>
        </w:rPr>
        <w:t>W 2023 roku w ramach programu towarzyszącego wystawie zaprosimy na wydarzenia, które odbywać się będą w ramach serii spotkań – zarówno na żywo w muzeum, jak i online.</w:t>
      </w:r>
    </w:p>
    <w:p w14:paraId="15E9EB84" w14:textId="77777777" w:rsidR="00CC1F49" w:rsidRPr="00CC1F49" w:rsidRDefault="00CC1F49" w:rsidP="00CC1F49">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textAlignment w:val="baseline"/>
        <w:rPr>
          <w:rFonts w:ascii="Segoe UI" w:eastAsia="Times New Roman" w:hAnsi="Segoe UI" w:cs="Segoe UI"/>
          <w:color w:val="auto"/>
          <w:sz w:val="24"/>
          <w:szCs w:val="24"/>
          <w:bdr w:val="none" w:sz="0" w:space="0" w:color="auto"/>
          <w:lang w:bidi="ar-SA"/>
        </w:rPr>
      </w:pPr>
      <w:r w:rsidRPr="00CC1F49">
        <w:rPr>
          <w:rFonts w:eastAsia="Times New Roman" w:cs="Calibri"/>
          <w:b/>
          <w:bCs/>
          <w:color w:val="auto"/>
          <w:sz w:val="24"/>
          <w:szCs w:val="24"/>
          <w:bdr w:val="none" w:sz="0" w:space="0" w:color="auto"/>
          <w:lang w:bidi="ar-SA"/>
        </w:rPr>
        <w:t>Cykl rozmów: „Nie bądź obojętny”</w:t>
      </w:r>
      <w:r w:rsidRPr="00CC1F49">
        <w:rPr>
          <w:rFonts w:eastAsia="Times New Roman" w:cs="Calibri"/>
          <w:color w:val="auto"/>
          <w:sz w:val="24"/>
          <w:szCs w:val="24"/>
          <w:bdr w:val="none" w:sz="0" w:space="0" w:color="auto"/>
          <w:lang w:bidi="ar-SA"/>
        </w:rPr>
        <w:t>  marzec – grudzień 2023 </w:t>
      </w:r>
    </w:p>
    <w:p w14:paraId="49FCE1B2" w14:textId="77777777" w:rsidR="00CC1F49" w:rsidRPr="00CC1F49" w:rsidRDefault="00CC1F49" w:rsidP="00CC1F49">
      <w:p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textAlignment w:val="baseline"/>
        <w:rPr>
          <w:rFonts w:ascii="Segoe UI" w:eastAsia="Times New Roman" w:hAnsi="Segoe UI" w:cs="Segoe UI"/>
          <w:color w:val="auto"/>
          <w:sz w:val="24"/>
          <w:szCs w:val="24"/>
          <w:bdr w:val="none" w:sz="0" w:space="0" w:color="auto"/>
          <w:lang w:bidi="ar-SA"/>
        </w:rPr>
      </w:pPr>
      <w:r w:rsidRPr="00CC1F49">
        <w:rPr>
          <w:rFonts w:eastAsia="Times New Roman" w:cs="Calibri"/>
          <w:color w:val="auto"/>
          <w:sz w:val="24"/>
          <w:szCs w:val="24"/>
          <w:bdr w:val="none" w:sz="0" w:space="0" w:color="auto"/>
          <w:lang w:bidi="ar-SA"/>
        </w:rPr>
        <w:t>Myślą przewodnią cyklu rozmów będzie IX przykazanie „Nie bądź obojętny”. W spotkaniach postaramy się przyjrzeć obojętności z rozmaitych perspektyw i zastanowić się, czym jest obojętność, a może też czym nie jest. Jakie są źródła obojętności?  Do czego obojętność prowadzi lub może prowadzić? Czy to jest jakiś moralny nakaz, obowiązek, cywilizacyjny stempel, wewnętrzny impuls, indywidualna potrzeba? Wszystkie rozmowy prowadzić będzie prof. Karolina Wigura.</w:t>
      </w:r>
    </w:p>
    <w:p w14:paraId="056B5318" w14:textId="77777777" w:rsidR="00CC1F49" w:rsidRPr="00CC1F49" w:rsidRDefault="00CC1F49" w:rsidP="00CC1F49">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textAlignment w:val="baseline"/>
        <w:rPr>
          <w:rFonts w:ascii="Segoe UI" w:eastAsia="Times New Roman" w:hAnsi="Segoe UI" w:cs="Segoe UI"/>
          <w:color w:val="auto"/>
          <w:sz w:val="24"/>
          <w:szCs w:val="24"/>
          <w:bdr w:val="none" w:sz="0" w:space="0" w:color="auto"/>
          <w:lang w:bidi="ar-SA"/>
        </w:rPr>
      </w:pPr>
      <w:r w:rsidRPr="00CC1F49">
        <w:rPr>
          <w:rFonts w:eastAsia="Times New Roman" w:cs="Calibri"/>
          <w:b/>
          <w:bCs/>
          <w:color w:val="auto"/>
          <w:sz w:val="24"/>
          <w:szCs w:val="24"/>
          <w:bdr w:val="none" w:sz="0" w:space="0" w:color="auto"/>
          <w:lang w:bidi="ar-SA"/>
        </w:rPr>
        <w:t>Czytelnia POLIN</w:t>
      </w:r>
      <w:r w:rsidRPr="00CC1F49">
        <w:rPr>
          <w:rFonts w:eastAsia="Times New Roman" w:cs="Calibri"/>
          <w:color w:val="auto"/>
          <w:sz w:val="24"/>
          <w:szCs w:val="24"/>
          <w:bdr w:val="none" w:sz="0" w:space="0" w:color="auto"/>
          <w:lang w:bidi="ar-SA"/>
        </w:rPr>
        <w:t> marzec – grudzień 2023 </w:t>
      </w:r>
    </w:p>
    <w:p w14:paraId="015F62A4" w14:textId="77777777" w:rsidR="00CC1F49" w:rsidRPr="00CC1F49" w:rsidRDefault="00CC1F49" w:rsidP="00CC1F49">
      <w:p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textAlignment w:val="baseline"/>
        <w:rPr>
          <w:rFonts w:ascii="Segoe UI" w:eastAsia="Times New Roman" w:hAnsi="Segoe UI" w:cs="Segoe UI"/>
          <w:color w:val="auto"/>
          <w:sz w:val="24"/>
          <w:szCs w:val="24"/>
          <w:bdr w:val="none" w:sz="0" w:space="0" w:color="auto"/>
          <w:lang w:bidi="ar-SA"/>
        </w:rPr>
      </w:pPr>
      <w:r w:rsidRPr="00CC1F49">
        <w:rPr>
          <w:rFonts w:eastAsia="Times New Roman" w:cs="Calibri"/>
          <w:color w:val="auto"/>
          <w:sz w:val="24"/>
          <w:szCs w:val="24"/>
          <w:bdr w:val="none" w:sz="0" w:space="0" w:color="auto"/>
          <w:lang w:bidi="ar-SA"/>
        </w:rPr>
        <w:t>Spotkania literackie wokół nowych wydawnictw związanych z 80. rocznicą powstania w getcie warszawskim.</w:t>
      </w:r>
    </w:p>
    <w:p w14:paraId="4357D36B" w14:textId="77777777" w:rsidR="00CC1F49" w:rsidRPr="00CC1F49" w:rsidRDefault="00CC1F49" w:rsidP="00CC1F49">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textAlignment w:val="baseline"/>
        <w:rPr>
          <w:rFonts w:ascii="Segoe UI" w:eastAsia="Times New Roman" w:hAnsi="Segoe UI" w:cs="Segoe UI"/>
          <w:color w:val="auto"/>
          <w:sz w:val="24"/>
          <w:szCs w:val="24"/>
          <w:bdr w:val="none" w:sz="0" w:space="0" w:color="auto"/>
          <w:lang w:bidi="ar-SA"/>
        </w:rPr>
      </w:pPr>
      <w:r w:rsidRPr="00CC1F49">
        <w:rPr>
          <w:rFonts w:eastAsia="Times New Roman" w:cs="Calibri"/>
          <w:b/>
          <w:bCs/>
          <w:color w:val="auto"/>
          <w:sz w:val="24"/>
          <w:szCs w:val="24"/>
          <w:bdr w:val="none" w:sz="0" w:space="0" w:color="auto"/>
          <w:lang w:bidi="ar-SA"/>
        </w:rPr>
        <w:t xml:space="preserve">Rówieśnicy-Przewodnicy. </w:t>
      </w:r>
      <w:proofErr w:type="spellStart"/>
      <w:r w:rsidRPr="00CC1F49">
        <w:rPr>
          <w:rFonts w:eastAsia="Times New Roman" w:cs="Calibri"/>
          <w:b/>
          <w:bCs/>
          <w:color w:val="auto"/>
          <w:sz w:val="24"/>
          <w:szCs w:val="24"/>
          <w:bdr w:val="none" w:sz="0" w:space="0" w:color="auto"/>
          <w:lang w:bidi="ar-SA"/>
        </w:rPr>
        <w:t>Storytelling</w:t>
      </w:r>
      <w:proofErr w:type="spellEnd"/>
      <w:r w:rsidRPr="00CC1F49">
        <w:rPr>
          <w:rFonts w:eastAsia="Times New Roman" w:cs="Calibri"/>
          <w:color w:val="auto"/>
          <w:sz w:val="24"/>
          <w:szCs w:val="24"/>
          <w:bdr w:val="none" w:sz="0" w:space="0" w:color="auto"/>
          <w:lang w:bidi="ar-SA"/>
        </w:rPr>
        <w:t> warsztaty marzec – czerwiec 2023 </w:t>
      </w:r>
    </w:p>
    <w:p w14:paraId="1B567F4C" w14:textId="77777777" w:rsidR="00CC1F49" w:rsidRPr="00CC1F49" w:rsidRDefault="00CC1F49" w:rsidP="00CC1F49">
      <w:p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textAlignment w:val="baseline"/>
        <w:rPr>
          <w:rFonts w:ascii="Segoe UI" w:eastAsia="Times New Roman" w:hAnsi="Segoe UI" w:cs="Segoe UI"/>
          <w:color w:val="auto"/>
          <w:sz w:val="24"/>
          <w:szCs w:val="24"/>
          <w:bdr w:val="none" w:sz="0" w:space="0" w:color="auto"/>
          <w:lang w:bidi="ar-SA"/>
        </w:rPr>
      </w:pPr>
      <w:r w:rsidRPr="00CC1F49">
        <w:rPr>
          <w:rFonts w:eastAsia="Times New Roman" w:cs="Calibri"/>
          <w:color w:val="auto"/>
          <w:sz w:val="24"/>
          <w:szCs w:val="24"/>
          <w:bdr w:val="none" w:sz="0" w:space="0" w:color="auto"/>
          <w:lang w:bidi="ar-SA"/>
        </w:rPr>
        <w:t xml:space="preserve">W trakcie dziesięciu spotkań nastolatkowie poznają historię oraz losy żydowskich rówieśników takich jak Mary Berg, Dawid </w:t>
      </w:r>
      <w:proofErr w:type="spellStart"/>
      <w:r w:rsidRPr="00CC1F49">
        <w:rPr>
          <w:rFonts w:eastAsia="Times New Roman" w:cs="Calibri"/>
          <w:color w:val="auto"/>
          <w:sz w:val="24"/>
          <w:szCs w:val="24"/>
          <w:bdr w:val="none" w:sz="0" w:space="0" w:color="auto"/>
          <w:lang w:bidi="ar-SA"/>
        </w:rPr>
        <w:t>Sierakowiak</w:t>
      </w:r>
      <w:proofErr w:type="spellEnd"/>
      <w:r w:rsidRPr="00CC1F49">
        <w:rPr>
          <w:rFonts w:eastAsia="Times New Roman" w:cs="Calibri"/>
          <w:color w:val="auto"/>
          <w:sz w:val="24"/>
          <w:szCs w:val="24"/>
          <w:bdr w:val="none" w:sz="0" w:space="0" w:color="auto"/>
          <w:lang w:bidi="ar-SA"/>
        </w:rPr>
        <w:t xml:space="preserve"> czy młody poeta z getta łódzkiego Abram Cytryn. Następnie będą uczyć się budowania opowieści oraz wspólnie z edukatorami na nowo odkrywać oraz interpretować teksty z kanonu lektur. Pod koniec projektu młodzież stworzy autorski spacer po wystawie czasowej.</w:t>
      </w:r>
    </w:p>
    <w:p w14:paraId="605E5A3A" w14:textId="77777777" w:rsidR="00CC1F49" w:rsidRPr="00CC1F49" w:rsidRDefault="00CC1F49" w:rsidP="00CC1F49">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textAlignment w:val="baseline"/>
        <w:rPr>
          <w:rFonts w:ascii="Segoe UI" w:eastAsia="Times New Roman" w:hAnsi="Segoe UI" w:cs="Segoe UI"/>
          <w:color w:val="auto"/>
          <w:sz w:val="24"/>
          <w:szCs w:val="24"/>
          <w:bdr w:val="none" w:sz="0" w:space="0" w:color="auto"/>
          <w:lang w:bidi="ar-SA"/>
        </w:rPr>
      </w:pPr>
      <w:r w:rsidRPr="00CC1F49">
        <w:rPr>
          <w:rFonts w:eastAsia="Times New Roman" w:cs="Calibri"/>
          <w:b/>
          <w:bCs/>
          <w:color w:val="auto"/>
          <w:sz w:val="24"/>
          <w:szCs w:val="24"/>
          <w:bdr w:val="none" w:sz="0" w:space="0" w:color="auto"/>
          <w:lang w:bidi="ar-SA"/>
        </w:rPr>
        <w:t>Spacery po wystawie czasowej</w:t>
      </w:r>
      <w:r w:rsidRPr="00CC1F49">
        <w:rPr>
          <w:rFonts w:eastAsia="Times New Roman" w:cs="Calibri"/>
          <w:color w:val="auto"/>
          <w:sz w:val="24"/>
          <w:szCs w:val="24"/>
          <w:bdr w:val="none" w:sz="0" w:space="0" w:color="auto"/>
          <w:lang w:bidi="ar-SA"/>
        </w:rPr>
        <w:t>  kwiecień – grudzień 2023, wybrane niedziele miesiąca, godz. 14.00 </w:t>
      </w:r>
    </w:p>
    <w:p w14:paraId="1EB85830" w14:textId="77777777" w:rsidR="00CC1F49" w:rsidRPr="00CC1F49" w:rsidRDefault="00CC1F49" w:rsidP="00CC1F49">
      <w:p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textAlignment w:val="baseline"/>
        <w:rPr>
          <w:rFonts w:ascii="Segoe UI" w:eastAsia="Times New Roman" w:hAnsi="Segoe UI" w:cs="Segoe UI"/>
          <w:color w:val="auto"/>
          <w:sz w:val="24"/>
          <w:szCs w:val="24"/>
          <w:bdr w:val="none" w:sz="0" w:space="0" w:color="auto"/>
          <w:lang w:bidi="ar-SA"/>
        </w:rPr>
      </w:pPr>
      <w:r w:rsidRPr="00CC1F49">
        <w:rPr>
          <w:rFonts w:eastAsia="Times New Roman" w:cs="Calibri"/>
          <w:color w:val="auto"/>
          <w:sz w:val="24"/>
          <w:szCs w:val="24"/>
          <w:bdr w:val="none" w:sz="0" w:space="0" w:color="auto"/>
          <w:lang w:bidi="ar-SA"/>
        </w:rPr>
        <w:t xml:space="preserve">Spacery po wystawie </w:t>
      </w:r>
      <w:r w:rsidRPr="00CC1F49">
        <w:rPr>
          <w:rFonts w:eastAsia="Times New Roman" w:cs="Calibri"/>
          <w:sz w:val="24"/>
          <w:szCs w:val="24"/>
          <w:bdr w:val="none" w:sz="0" w:space="0" w:color="auto"/>
          <w:lang w:bidi="ar-SA"/>
        </w:rPr>
        <w:t>„</w:t>
      </w:r>
      <w:r w:rsidRPr="00CC1F49">
        <w:rPr>
          <w:rFonts w:eastAsia="Times New Roman" w:cs="Calibri"/>
          <w:color w:val="auto"/>
          <w:sz w:val="24"/>
          <w:szCs w:val="24"/>
          <w:bdr w:val="none" w:sz="0" w:space="0" w:color="auto"/>
          <w:lang w:bidi="ar-SA"/>
        </w:rPr>
        <w:t>Wokół nas morze ognia” prowadzone przez przewodników Muzeum POLIN.</w:t>
      </w:r>
    </w:p>
    <w:p w14:paraId="211BD93E" w14:textId="77777777" w:rsidR="00CC1F49" w:rsidRPr="00CC1F49" w:rsidRDefault="00CC1F49" w:rsidP="00CC1F49">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textAlignment w:val="baseline"/>
        <w:rPr>
          <w:rFonts w:eastAsia="Times New Roman" w:cs="Calibri"/>
          <w:color w:val="auto"/>
          <w:sz w:val="24"/>
          <w:szCs w:val="24"/>
          <w:bdr w:val="none" w:sz="0" w:space="0" w:color="auto"/>
          <w:lang w:bidi="ar-SA"/>
        </w:rPr>
      </w:pPr>
      <w:r w:rsidRPr="00CC1F49">
        <w:rPr>
          <w:rFonts w:eastAsia="Times New Roman" w:cs="Calibri"/>
          <w:b/>
          <w:bCs/>
          <w:color w:val="auto"/>
          <w:sz w:val="24"/>
          <w:szCs w:val="24"/>
          <w:bdr w:val="none" w:sz="0" w:space="0" w:color="auto"/>
          <w:lang w:bidi="ar-SA"/>
        </w:rPr>
        <w:t>Oprowadzania autorskie po wystawie „Wokół nas morze ognia”</w:t>
      </w:r>
      <w:r w:rsidRPr="00CC1F49">
        <w:rPr>
          <w:rFonts w:eastAsia="Times New Roman" w:cs="Calibri"/>
          <w:color w:val="auto"/>
          <w:sz w:val="24"/>
          <w:szCs w:val="24"/>
          <w:bdr w:val="none" w:sz="0" w:space="0" w:color="auto"/>
          <w:lang w:bidi="ar-SA"/>
        </w:rPr>
        <w:t xml:space="preserve"> kwiecień – grudzień 2023, wybrane soboty miesiąca, godz. 12.00</w:t>
      </w:r>
    </w:p>
    <w:p w14:paraId="4469F504" w14:textId="77777777" w:rsidR="00CC1F49" w:rsidRPr="00CC1F49" w:rsidRDefault="00CC1F49" w:rsidP="00CC1F49">
      <w:p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textAlignment w:val="baseline"/>
        <w:rPr>
          <w:rFonts w:ascii="Segoe UI" w:eastAsia="Times New Roman" w:hAnsi="Segoe UI" w:cs="Segoe UI"/>
          <w:color w:val="auto"/>
          <w:sz w:val="24"/>
          <w:szCs w:val="24"/>
          <w:bdr w:val="none" w:sz="0" w:space="0" w:color="auto"/>
          <w:lang w:bidi="ar-SA"/>
        </w:rPr>
      </w:pPr>
      <w:r w:rsidRPr="00CC1F49">
        <w:rPr>
          <w:rFonts w:eastAsia="Times New Roman" w:cs="Calibri"/>
          <w:color w:val="auto"/>
          <w:sz w:val="24"/>
          <w:szCs w:val="24"/>
          <w:bdr w:val="none" w:sz="0" w:space="0" w:color="auto"/>
          <w:lang w:bidi="ar-SA"/>
        </w:rPr>
        <w:t xml:space="preserve">Cykl autorskich </w:t>
      </w:r>
      <w:proofErr w:type="spellStart"/>
      <w:r w:rsidRPr="00CC1F49">
        <w:rPr>
          <w:rFonts w:eastAsia="Times New Roman" w:cs="Calibri"/>
          <w:color w:val="auto"/>
          <w:sz w:val="24"/>
          <w:szCs w:val="24"/>
          <w:bdr w:val="none" w:sz="0" w:space="0" w:color="auto"/>
          <w:lang w:bidi="ar-SA"/>
        </w:rPr>
        <w:t>oprowadzań</w:t>
      </w:r>
      <w:proofErr w:type="spellEnd"/>
      <w:r w:rsidRPr="00CC1F49">
        <w:rPr>
          <w:rFonts w:eastAsia="Times New Roman" w:cs="Calibri"/>
          <w:color w:val="auto"/>
          <w:sz w:val="24"/>
          <w:szCs w:val="24"/>
          <w:bdr w:val="none" w:sz="0" w:space="0" w:color="auto"/>
          <w:lang w:bidi="ar-SA"/>
        </w:rPr>
        <w:t>, podczas których uczestnicy będą mieli okazję poznać indywidualne podejście do wystawy „Wokół nas morze ognia” osób reprezentujących różne obszary: nauki, sztuki, edukacji, krytyki. Będą to spotkania przede wszystkim z twórczyniami i twórcami wystawy.</w:t>
      </w:r>
    </w:p>
    <w:p w14:paraId="2FE97DF6" w14:textId="77777777" w:rsidR="00CC1F49" w:rsidRPr="00CC1F49" w:rsidRDefault="00CC1F49" w:rsidP="00CC1F49">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textAlignment w:val="baseline"/>
        <w:rPr>
          <w:rFonts w:ascii="Segoe UI" w:eastAsia="Times New Roman" w:hAnsi="Segoe UI" w:cs="Segoe UI"/>
          <w:color w:val="auto"/>
          <w:sz w:val="24"/>
          <w:szCs w:val="24"/>
          <w:bdr w:val="none" w:sz="0" w:space="0" w:color="auto"/>
          <w:lang w:bidi="ar-SA"/>
        </w:rPr>
      </w:pPr>
      <w:r w:rsidRPr="00CC1F49">
        <w:rPr>
          <w:rFonts w:eastAsia="Times New Roman" w:cs="Calibri"/>
          <w:b/>
          <w:bCs/>
          <w:color w:val="auto"/>
          <w:sz w:val="24"/>
          <w:szCs w:val="24"/>
          <w:bdr w:val="none" w:sz="0" w:space="0" w:color="auto"/>
          <w:lang w:bidi="ar-SA"/>
        </w:rPr>
        <w:t>„</w:t>
      </w:r>
      <w:proofErr w:type="spellStart"/>
      <w:r w:rsidRPr="00CC1F49">
        <w:rPr>
          <w:rFonts w:eastAsia="Times New Roman" w:cs="Calibri"/>
          <w:b/>
          <w:bCs/>
          <w:color w:val="auto"/>
          <w:sz w:val="24"/>
          <w:szCs w:val="24"/>
          <w:bdr w:val="none" w:sz="0" w:space="0" w:color="auto"/>
          <w:lang w:bidi="ar-SA"/>
        </w:rPr>
        <w:t>Untold</w:t>
      </w:r>
      <w:proofErr w:type="spellEnd"/>
      <w:r w:rsidRPr="00CC1F49">
        <w:rPr>
          <w:rFonts w:eastAsia="Times New Roman" w:cs="Calibri"/>
          <w:b/>
          <w:bCs/>
          <w:color w:val="auto"/>
          <w:sz w:val="24"/>
          <w:szCs w:val="24"/>
          <w:bdr w:val="none" w:sz="0" w:space="0" w:color="auto"/>
          <w:lang w:bidi="ar-SA"/>
        </w:rPr>
        <w:t xml:space="preserve"> </w:t>
      </w:r>
      <w:proofErr w:type="spellStart"/>
      <w:r w:rsidRPr="00CC1F49">
        <w:rPr>
          <w:rFonts w:eastAsia="Times New Roman" w:cs="Calibri"/>
          <w:b/>
          <w:bCs/>
          <w:color w:val="auto"/>
          <w:sz w:val="24"/>
          <w:szCs w:val="24"/>
          <w:bdr w:val="none" w:sz="0" w:space="0" w:color="auto"/>
          <w:lang w:bidi="ar-SA"/>
        </w:rPr>
        <w:t>Stories</w:t>
      </w:r>
      <w:proofErr w:type="spellEnd"/>
      <w:r w:rsidRPr="00CC1F49">
        <w:rPr>
          <w:rFonts w:eastAsia="Times New Roman" w:cs="Calibri"/>
          <w:b/>
          <w:bCs/>
          <w:color w:val="auto"/>
          <w:sz w:val="24"/>
          <w:szCs w:val="24"/>
          <w:bdr w:val="none" w:sz="0" w:space="0" w:color="auto"/>
          <w:lang w:bidi="ar-SA"/>
        </w:rPr>
        <w:t xml:space="preserve">, </w:t>
      </w:r>
      <w:proofErr w:type="spellStart"/>
      <w:r w:rsidRPr="00CC1F49">
        <w:rPr>
          <w:rFonts w:eastAsia="Times New Roman" w:cs="Calibri"/>
          <w:b/>
          <w:bCs/>
          <w:color w:val="auto"/>
          <w:sz w:val="24"/>
          <w:szCs w:val="24"/>
          <w:bdr w:val="none" w:sz="0" w:space="0" w:color="auto"/>
          <w:lang w:bidi="ar-SA"/>
        </w:rPr>
        <w:t>Unsung</w:t>
      </w:r>
      <w:proofErr w:type="spellEnd"/>
      <w:r w:rsidRPr="00CC1F49">
        <w:rPr>
          <w:rFonts w:eastAsia="Times New Roman" w:cs="Calibri"/>
          <w:b/>
          <w:bCs/>
          <w:color w:val="auto"/>
          <w:sz w:val="24"/>
          <w:szCs w:val="24"/>
          <w:bdr w:val="none" w:sz="0" w:space="0" w:color="auto"/>
          <w:lang w:bidi="ar-SA"/>
        </w:rPr>
        <w:t xml:space="preserve"> </w:t>
      </w:r>
      <w:proofErr w:type="spellStart"/>
      <w:r w:rsidRPr="00CC1F49">
        <w:rPr>
          <w:rFonts w:eastAsia="Times New Roman" w:cs="Calibri"/>
          <w:b/>
          <w:bCs/>
          <w:color w:val="auto"/>
          <w:sz w:val="24"/>
          <w:szCs w:val="24"/>
          <w:bdr w:val="none" w:sz="0" w:space="0" w:color="auto"/>
          <w:lang w:bidi="ar-SA"/>
        </w:rPr>
        <w:t>Heroes</w:t>
      </w:r>
      <w:proofErr w:type="spellEnd"/>
      <w:r w:rsidRPr="00CC1F49">
        <w:rPr>
          <w:rFonts w:eastAsia="Times New Roman" w:cs="Calibri"/>
          <w:b/>
          <w:bCs/>
          <w:color w:val="auto"/>
          <w:sz w:val="24"/>
          <w:szCs w:val="24"/>
          <w:bdr w:val="none" w:sz="0" w:space="0" w:color="auto"/>
          <w:lang w:bidi="ar-SA"/>
        </w:rPr>
        <w:t xml:space="preserve">”, </w:t>
      </w:r>
      <w:r w:rsidRPr="00CC1F49">
        <w:rPr>
          <w:rFonts w:eastAsia="Times New Roman" w:cs="Calibri"/>
          <w:color w:val="auto"/>
          <w:sz w:val="24"/>
          <w:szCs w:val="24"/>
          <w:bdr w:val="none" w:sz="0" w:space="0" w:color="auto"/>
          <w:lang w:bidi="ar-SA"/>
        </w:rPr>
        <w:t>„</w:t>
      </w:r>
      <w:r w:rsidRPr="00CC1F49">
        <w:rPr>
          <w:rFonts w:eastAsia="Times New Roman" w:cs="Calibri"/>
          <w:b/>
          <w:bCs/>
          <w:color w:val="auto"/>
          <w:sz w:val="24"/>
          <w:szCs w:val="24"/>
          <w:bdr w:val="none" w:sz="0" w:space="0" w:color="auto"/>
          <w:lang w:bidi="ar-SA"/>
        </w:rPr>
        <w:t>Nieopowiedziane historie, nieznani bohaterowie</w:t>
      </w:r>
      <w:r w:rsidRPr="00CC1F49">
        <w:rPr>
          <w:rFonts w:eastAsia="Times New Roman" w:cs="Calibri"/>
          <w:color w:val="auto"/>
          <w:sz w:val="24"/>
          <w:szCs w:val="24"/>
          <w:bdr w:val="none" w:sz="0" w:space="0" w:color="auto"/>
          <w:lang w:bidi="ar-SA"/>
        </w:rPr>
        <w:t>” wrzesień – listopad 2023 </w:t>
      </w:r>
    </w:p>
    <w:p w14:paraId="2B92023D" w14:textId="77777777" w:rsidR="00CC1F49" w:rsidRPr="00CC1F49" w:rsidRDefault="00CC1F49" w:rsidP="00CC1F49">
      <w:p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textAlignment w:val="baseline"/>
        <w:rPr>
          <w:rFonts w:ascii="Segoe UI" w:eastAsia="Times New Roman" w:hAnsi="Segoe UI" w:cs="Segoe UI"/>
          <w:color w:val="auto"/>
          <w:sz w:val="24"/>
          <w:szCs w:val="24"/>
          <w:bdr w:val="none" w:sz="0" w:space="0" w:color="auto"/>
          <w:lang w:bidi="ar-SA"/>
        </w:rPr>
      </w:pPr>
      <w:r w:rsidRPr="00CC1F49">
        <w:rPr>
          <w:rFonts w:eastAsia="Times New Roman" w:cs="Calibri"/>
          <w:color w:val="auto"/>
          <w:sz w:val="24"/>
          <w:szCs w:val="24"/>
          <w:bdr w:val="none" w:sz="0" w:space="0" w:color="auto"/>
          <w:lang w:bidi="ar-SA"/>
        </w:rPr>
        <w:t xml:space="preserve">Trzy spotkania z potomkami bohaterów „Wokół nas morze ognia” – cywili, którzy przetrwali powstanie w getcie w jego murach i opisali je we wspomnieniach. Rozmowy poprowadzi prof. Barbara </w:t>
      </w:r>
      <w:proofErr w:type="spellStart"/>
      <w:r w:rsidRPr="00CC1F49">
        <w:rPr>
          <w:rFonts w:eastAsia="Times New Roman" w:cs="Calibri"/>
          <w:color w:val="auto"/>
          <w:sz w:val="24"/>
          <w:szCs w:val="24"/>
          <w:bdr w:val="none" w:sz="0" w:space="0" w:color="auto"/>
          <w:lang w:bidi="ar-SA"/>
        </w:rPr>
        <w:t>Kirshenblatt-Gimblett</w:t>
      </w:r>
      <w:proofErr w:type="spellEnd"/>
      <w:r w:rsidRPr="00CC1F49">
        <w:rPr>
          <w:rFonts w:eastAsia="Times New Roman" w:cs="Calibri"/>
          <w:color w:val="auto"/>
          <w:sz w:val="24"/>
          <w:szCs w:val="24"/>
          <w:bdr w:val="none" w:sz="0" w:space="0" w:color="auto"/>
          <w:lang w:bidi="ar-SA"/>
        </w:rPr>
        <w:t>, kuratorka główna wystawy stałej Muzeum POLIN.</w:t>
      </w:r>
    </w:p>
    <w:p w14:paraId="1B6C96A9" w14:textId="77777777" w:rsidR="00CC1F49" w:rsidRPr="00CC1F49" w:rsidRDefault="00CC1F49" w:rsidP="00CC1F49">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textAlignment w:val="baseline"/>
        <w:rPr>
          <w:rFonts w:ascii="Segoe UI" w:eastAsia="Times New Roman" w:hAnsi="Segoe UI" w:cs="Segoe UI"/>
          <w:color w:val="auto"/>
          <w:sz w:val="24"/>
          <w:szCs w:val="24"/>
          <w:bdr w:val="none" w:sz="0" w:space="0" w:color="auto"/>
          <w:lang w:bidi="ar-SA"/>
        </w:rPr>
      </w:pPr>
      <w:r w:rsidRPr="00CC1F49">
        <w:rPr>
          <w:rFonts w:eastAsia="Times New Roman" w:cs="Calibri"/>
          <w:b/>
          <w:bCs/>
          <w:color w:val="auto"/>
          <w:sz w:val="24"/>
          <w:szCs w:val="24"/>
          <w:bdr w:val="none" w:sz="0" w:space="0" w:color="auto"/>
          <w:lang w:bidi="ar-SA"/>
        </w:rPr>
        <w:t>Spacery miejskie</w:t>
      </w:r>
      <w:r w:rsidRPr="00CC1F49">
        <w:rPr>
          <w:rFonts w:eastAsia="Times New Roman" w:cs="Calibri"/>
          <w:color w:val="auto"/>
          <w:sz w:val="24"/>
          <w:szCs w:val="24"/>
          <w:bdr w:val="none" w:sz="0" w:space="0" w:color="auto"/>
          <w:lang w:bidi="ar-SA"/>
        </w:rPr>
        <w:t> maj – październik 2023</w:t>
      </w:r>
    </w:p>
    <w:p w14:paraId="2FDC8339" w14:textId="77777777" w:rsidR="00CC1F49" w:rsidRPr="00CC1F49" w:rsidRDefault="00CC1F49" w:rsidP="00CC1F49">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textAlignment w:val="baseline"/>
        <w:rPr>
          <w:rFonts w:ascii="Segoe UI" w:eastAsia="Times New Roman" w:hAnsi="Segoe UI" w:cs="Segoe UI"/>
          <w:color w:val="auto"/>
          <w:sz w:val="24"/>
          <w:szCs w:val="24"/>
          <w:bdr w:val="none" w:sz="0" w:space="0" w:color="auto"/>
          <w:lang w:bidi="ar-SA"/>
        </w:rPr>
      </w:pPr>
      <w:r w:rsidRPr="00CC1F49">
        <w:rPr>
          <w:rFonts w:eastAsia="Times New Roman" w:cs="Calibri"/>
          <w:color w:val="auto"/>
          <w:sz w:val="24"/>
          <w:szCs w:val="24"/>
          <w:bdr w:val="none" w:sz="0" w:space="0" w:color="auto"/>
          <w:lang w:bidi="ar-SA"/>
        </w:rPr>
        <w:t xml:space="preserve">Cykl spacerów miejskich, których tematy nawiązywać będą do historii getta warszawskiego. Prześledzimy wspólnie, jak przebiegały granice getta i jakie pozostawiło ślady. Poznamy historie związane z ratowaniem dzieci, a także wydobędziemy muranowskie </w:t>
      </w:r>
      <w:proofErr w:type="spellStart"/>
      <w:r w:rsidRPr="00CC1F49">
        <w:rPr>
          <w:rFonts w:eastAsia="Times New Roman" w:cs="Calibri"/>
          <w:color w:val="auto"/>
          <w:sz w:val="24"/>
          <w:szCs w:val="24"/>
          <w:bdr w:val="none" w:sz="0" w:space="0" w:color="auto"/>
          <w:lang w:bidi="ar-SA"/>
        </w:rPr>
        <w:t>herstorie</w:t>
      </w:r>
      <w:proofErr w:type="spellEnd"/>
      <w:r w:rsidRPr="00CC1F49">
        <w:rPr>
          <w:rFonts w:eastAsia="Times New Roman" w:cs="Calibri"/>
          <w:color w:val="auto"/>
          <w:sz w:val="24"/>
          <w:szCs w:val="24"/>
          <w:bdr w:val="none" w:sz="0" w:space="0" w:color="auto"/>
          <w:lang w:bidi="ar-SA"/>
        </w:rPr>
        <w:t>.</w:t>
      </w:r>
    </w:p>
    <w:p w14:paraId="39A2F388" w14:textId="77777777" w:rsidR="00CC1F49" w:rsidRPr="00CC1F49" w:rsidRDefault="00CC1F49" w:rsidP="00CC1F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Arial" w:eastAsia="Times New Roman" w:hAnsi="Arial" w:cs="Arial"/>
          <w:color w:val="auto"/>
          <w:sz w:val="24"/>
          <w:szCs w:val="24"/>
          <w:bdr w:val="none" w:sz="0" w:space="0" w:color="auto"/>
          <w:lang w:bidi="ar-SA"/>
        </w:rPr>
      </w:pPr>
      <w:r w:rsidRPr="00CC1F49">
        <w:rPr>
          <w:rFonts w:eastAsia="Times New Roman" w:cs="Calibri"/>
          <w:b/>
          <w:bCs/>
          <w:color w:val="auto"/>
          <w:sz w:val="24"/>
          <w:szCs w:val="24"/>
          <w:bdr w:val="none" w:sz="0" w:space="0" w:color="auto"/>
          <w:lang w:bidi="ar-SA"/>
        </w:rPr>
        <w:t>Kobiety w oporze przeciwko okupantowi niemieckiemu w getcie warszawskim</w:t>
      </w:r>
      <w:r w:rsidRPr="00CC1F49">
        <w:rPr>
          <w:rFonts w:eastAsia="Times New Roman" w:cs="Calibri"/>
          <w:color w:val="auto"/>
          <w:sz w:val="24"/>
          <w:szCs w:val="24"/>
          <w:bdr w:val="none" w:sz="0" w:space="0" w:color="auto"/>
          <w:lang w:bidi="ar-SA"/>
        </w:rPr>
        <w:t xml:space="preserve"> marzec – maj 2023, platforma online; Kurs organizowany wraz z </w:t>
      </w:r>
      <w:proofErr w:type="spellStart"/>
      <w:r w:rsidRPr="00CC1F49">
        <w:rPr>
          <w:rFonts w:eastAsia="Times New Roman" w:cs="Calibri"/>
          <w:color w:val="auto"/>
          <w:sz w:val="24"/>
          <w:szCs w:val="24"/>
          <w:bdr w:val="none" w:sz="0" w:space="0" w:color="auto"/>
          <w:lang w:bidi="ar-SA"/>
        </w:rPr>
        <w:t>Jewish</w:t>
      </w:r>
      <w:proofErr w:type="spellEnd"/>
      <w:r w:rsidRPr="00CC1F49">
        <w:rPr>
          <w:rFonts w:eastAsia="Times New Roman" w:cs="Calibri"/>
          <w:color w:val="auto"/>
          <w:sz w:val="24"/>
          <w:szCs w:val="24"/>
          <w:bdr w:val="none" w:sz="0" w:space="0" w:color="auto"/>
          <w:lang w:bidi="ar-SA"/>
        </w:rPr>
        <w:t xml:space="preserve"> </w:t>
      </w:r>
      <w:proofErr w:type="spellStart"/>
      <w:r w:rsidRPr="00CC1F49">
        <w:rPr>
          <w:rFonts w:eastAsia="Times New Roman" w:cs="Calibri"/>
          <w:color w:val="auto"/>
          <w:sz w:val="24"/>
          <w:szCs w:val="24"/>
          <w:bdr w:val="none" w:sz="0" w:space="0" w:color="auto"/>
          <w:lang w:bidi="ar-SA"/>
        </w:rPr>
        <w:t>Women's</w:t>
      </w:r>
      <w:proofErr w:type="spellEnd"/>
      <w:r w:rsidRPr="00CC1F49">
        <w:rPr>
          <w:rFonts w:eastAsia="Times New Roman" w:cs="Calibri"/>
          <w:color w:val="auto"/>
          <w:sz w:val="24"/>
          <w:szCs w:val="24"/>
          <w:bdr w:val="none" w:sz="0" w:space="0" w:color="auto"/>
          <w:lang w:bidi="ar-SA"/>
        </w:rPr>
        <w:t xml:space="preserve"> Archive.</w:t>
      </w:r>
      <w:r w:rsidRPr="00CC1F49">
        <w:rPr>
          <w:rFonts w:ascii="Segoe UI" w:eastAsia="Times New Roman" w:hAnsi="Segoe UI" w:cs="Segoe UI"/>
          <w:color w:val="171C24"/>
          <w:sz w:val="24"/>
          <w:szCs w:val="24"/>
          <w:bdr w:val="none" w:sz="0" w:space="0" w:color="auto"/>
          <w:lang w:bidi="ar-SA"/>
        </w:rPr>
        <w:t> </w:t>
      </w:r>
      <w:r w:rsidRPr="00CC1F49">
        <w:rPr>
          <w:rFonts w:eastAsia="Times New Roman" w:cs="Calibri"/>
          <w:color w:val="auto"/>
          <w:sz w:val="24"/>
          <w:szCs w:val="24"/>
          <w:bdr w:val="none" w:sz="0" w:space="0" w:color="auto"/>
          <w:lang w:bidi="ar-SA"/>
        </w:rPr>
        <w:br/>
        <w:t xml:space="preserve">Prelegentki, polskie </w:t>
      </w:r>
      <w:proofErr w:type="spellStart"/>
      <w:r w:rsidRPr="00CC1F49">
        <w:rPr>
          <w:rFonts w:eastAsia="Times New Roman" w:cs="Calibri"/>
          <w:color w:val="auto"/>
          <w:sz w:val="24"/>
          <w:szCs w:val="24"/>
          <w:bdr w:val="none" w:sz="0" w:space="0" w:color="auto"/>
          <w:lang w:bidi="ar-SA"/>
        </w:rPr>
        <w:t>naukowczynie</w:t>
      </w:r>
      <w:proofErr w:type="spellEnd"/>
      <w:r w:rsidRPr="00CC1F49">
        <w:rPr>
          <w:rFonts w:eastAsia="Times New Roman" w:cs="Calibri"/>
          <w:color w:val="auto"/>
          <w:sz w:val="24"/>
          <w:szCs w:val="24"/>
          <w:bdr w:val="none" w:sz="0" w:space="0" w:color="auto"/>
          <w:lang w:bidi="ar-SA"/>
        </w:rPr>
        <w:t xml:space="preserve">, pisarki i aktywistki spojrzą na historię warszawskiego getta z perspektywy kobiet i </w:t>
      </w:r>
      <w:proofErr w:type="spellStart"/>
      <w:r w:rsidRPr="00CC1F49">
        <w:rPr>
          <w:rFonts w:eastAsia="Times New Roman" w:cs="Calibri"/>
          <w:color w:val="auto"/>
          <w:sz w:val="24"/>
          <w:szCs w:val="24"/>
          <w:bdr w:val="none" w:sz="0" w:space="0" w:color="auto"/>
          <w:lang w:bidi="ar-SA"/>
        </w:rPr>
        <w:t>gender</w:t>
      </w:r>
      <w:proofErr w:type="spellEnd"/>
      <w:r w:rsidRPr="00CC1F49">
        <w:rPr>
          <w:rFonts w:eastAsia="Times New Roman" w:cs="Calibri"/>
          <w:color w:val="auto"/>
          <w:sz w:val="24"/>
          <w:szCs w:val="24"/>
          <w:bdr w:val="none" w:sz="0" w:space="0" w:color="auto"/>
          <w:lang w:bidi="ar-SA"/>
        </w:rPr>
        <w:t xml:space="preserve">. Uczestnicy wraz z wykładowczyniami zastanowią się wspólnie, dlaczego historia oporu w getcie dotąd pomijała udział kobiet i jakie znaczenie dla zrozumienia historii getta ma </w:t>
      </w:r>
      <w:proofErr w:type="spellStart"/>
      <w:r w:rsidRPr="00CC1F49">
        <w:rPr>
          <w:rFonts w:eastAsia="Times New Roman" w:cs="Calibri"/>
          <w:color w:val="auto"/>
          <w:sz w:val="24"/>
          <w:szCs w:val="24"/>
          <w:bdr w:val="none" w:sz="0" w:space="0" w:color="auto"/>
          <w:lang w:bidi="ar-SA"/>
        </w:rPr>
        <w:t>gender</w:t>
      </w:r>
      <w:proofErr w:type="spellEnd"/>
      <w:r w:rsidRPr="00CC1F49">
        <w:rPr>
          <w:rFonts w:eastAsia="Times New Roman" w:cs="Calibri"/>
          <w:color w:val="auto"/>
          <w:sz w:val="24"/>
          <w:szCs w:val="24"/>
          <w:bdr w:val="none" w:sz="0" w:space="0" w:color="auto"/>
          <w:lang w:bidi="ar-SA"/>
        </w:rPr>
        <w:t>.</w:t>
      </w:r>
    </w:p>
    <w:p w14:paraId="3B65695F" w14:textId="56A575DA" w:rsidR="00CC1F49" w:rsidRPr="00CC1F49" w:rsidRDefault="00CC1F49" w:rsidP="00CC1F49">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textAlignment w:val="baseline"/>
        <w:rPr>
          <w:rFonts w:ascii="Segoe UI" w:eastAsia="Times New Roman" w:hAnsi="Segoe UI" w:cs="Segoe UI"/>
          <w:color w:val="auto"/>
          <w:sz w:val="24"/>
          <w:szCs w:val="24"/>
          <w:bdr w:val="none" w:sz="0" w:space="0" w:color="auto"/>
          <w:lang w:bidi="ar-SA"/>
        </w:rPr>
      </w:pPr>
      <w:r w:rsidRPr="00CC1F49">
        <w:rPr>
          <w:rFonts w:eastAsia="Times New Roman" w:cs="Calibri"/>
          <w:b/>
          <w:bCs/>
          <w:color w:val="auto"/>
          <w:sz w:val="24"/>
          <w:szCs w:val="24"/>
          <w:bdr w:val="none" w:sz="0" w:space="0" w:color="auto"/>
          <w:lang w:bidi="ar-SA"/>
        </w:rPr>
        <w:t>Warsztaty dla lokalnych liderów i edukatorów wokół wystawy „Wokół nas morze ognia”</w:t>
      </w:r>
      <w:r w:rsidRPr="00CC1F49">
        <w:rPr>
          <w:rFonts w:eastAsia="Times New Roman" w:cs="Calibri"/>
          <w:color w:val="auto"/>
          <w:sz w:val="24"/>
          <w:szCs w:val="24"/>
          <w:bdr w:val="none" w:sz="0" w:space="0" w:color="auto"/>
          <w:lang w:bidi="ar-SA"/>
        </w:rPr>
        <w:t> </w:t>
      </w:r>
      <w:r w:rsidRPr="00CC1F49">
        <w:rPr>
          <w:rFonts w:ascii="Segoe UI" w:eastAsia="Times New Roman" w:hAnsi="Segoe UI" w:cs="Segoe UI"/>
          <w:color w:val="auto"/>
          <w:sz w:val="24"/>
          <w:szCs w:val="24"/>
          <w:bdr w:val="none" w:sz="0" w:space="0" w:color="auto"/>
          <w:lang w:bidi="ar-SA"/>
        </w:rPr>
        <w:t>m</w:t>
      </w:r>
      <w:r w:rsidRPr="00CC1F49">
        <w:rPr>
          <w:rFonts w:eastAsia="Times New Roman" w:cs="Calibri"/>
          <w:color w:val="auto"/>
          <w:sz w:val="24"/>
          <w:szCs w:val="24"/>
          <w:bdr w:val="none" w:sz="0" w:space="0" w:color="auto"/>
          <w:lang w:bidi="ar-SA"/>
        </w:rPr>
        <w:t>aj – sierpień 2023</w:t>
      </w:r>
    </w:p>
    <w:p w14:paraId="3C88277F" w14:textId="77777777" w:rsidR="00CC1F49" w:rsidRPr="00CC1F49" w:rsidRDefault="00CC1F49" w:rsidP="00CC1F49">
      <w:p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textAlignment w:val="baseline"/>
        <w:rPr>
          <w:rFonts w:ascii="Segoe UI" w:eastAsia="Times New Roman" w:hAnsi="Segoe UI" w:cs="Segoe UI"/>
          <w:color w:val="auto"/>
          <w:sz w:val="24"/>
          <w:szCs w:val="24"/>
          <w:bdr w:val="none" w:sz="0" w:space="0" w:color="auto"/>
          <w:lang w:bidi="ar-SA"/>
        </w:rPr>
      </w:pPr>
      <w:r w:rsidRPr="00CC1F49">
        <w:rPr>
          <w:rFonts w:eastAsia="Times New Roman" w:cs="Calibri"/>
          <w:color w:val="auto"/>
          <w:sz w:val="24"/>
          <w:szCs w:val="24"/>
          <w:bdr w:val="none" w:sz="0" w:space="0" w:color="auto"/>
          <w:lang w:bidi="ar-SA"/>
        </w:rPr>
        <w:t xml:space="preserve">Program kursu powstał z myślą o edukatorach i </w:t>
      </w:r>
      <w:proofErr w:type="spellStart"/>
      <w:r w:rsidRPr="00CC1F49">
        <w:rPr>
          <w:rFonts w:eastAsia="Times New Roman" w:cs="Calibri"/>
          <w:color w:val="auto"/>
          <w:sz w:val="24"/>
          <w:szCs w:val="24"/>
          <w:bdr w:val="none" w:sz="0" w:space="0" w:color="auto"/>
          <w:lang w:bidi="ar-SA"/>
        </w:rPr>
        <w:t>edukatorkach</w:t>
      </w:r>
      <w:proofErr w:type="spellEnd"/>
      <w:r w:rsidRPr="00CC1F49">
        <w:rPr>
          <w:rFonts w:eastAsia="Times New Roman" w:cs="Calibri"/>
          <w:color w:val="auto"/>
          <w:sz w:val="24"/>
          <w:szCs w:val="24"/>
          <w:bdr w:val="none" w:sz="0" w:space="0" w:color="auto"/>
          <w:lang w:bidi="ar-SA"/>
        </w:rPr>
        <w:t xml:space="preserve"> oraz lokalnych liderach i liderkach działających w obszarze międzykulturowości i/lub dziedzictwa żydowskiego. Spotkanie to umożliwi pogłębienie ich wiedzy oraz rozwój umiejętności, a także sieciowanie.</w:t>
      </w:r>
    </w:p>
    <w:p w14:paraId="4E5FFFA3" w14:textId="77777777" w:rsidR="00CC1F49" w:rsidRPr="00CC1F49" w:rsidRDefault="00CC1F49" w:rsidP="00CC1F49">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textAlignment w:val="baseline"/>
        <w:rPr>
          <w:rFonts w:ascii="Segoe UI" w:eastAsia="Times New Roman" w:hAnsi="Segoe UI" w:cs="Segoe UI"/>
          <w:color w:val="auto"/>
          <w:sz w:val="24"/>
          <w:szCs w:val="24"/>
          <w:bdr w:val="none" w:sz="0" w:space="0" w:color="auto"/>
          <w:lang w:bidi="ar-SA"/>
        </w:rPr>
      </w:pPr>
      <w:r w:rsidRPr="00CC1F49">
        <w:rPr>
          <w:rFonts w:eastAsia="Times New Roman" w:cs="Calibri"/>
          <w:b/>
          <w:bCs/>
          <w:color w:val="auto"/>
          <w:sz w:val="24"/>
          <w:szCs w:val="24"/>
          <w:bdr w:val="none" w:sz="0" w:space="0" w:color="auto"/>
          <w:lang w:bidi="ar-SA"/>
        </w:rPr>
        <w:t>Warsztaty edukacyjne dla szkół</w:t>
      </w:r>
      <w:r w:rsidRPr="00CC1F49">
        <w:rPr>
          <w:rFonts w:eastAsia="Times New Roman" w:cs="Calibri"/>
          <w:color w:val="auto"/>
          <w:sz w:val="24"/>
          <w:szCs w:val="24"/>
          <w:bdr w:val="none" w:sz="0" w:space="0" w:color="auto"/>
          <w:lang w:bidi="ar-SA"/>
        </w:rPr>
        <w:t> rok szkolny 2023/2024</w:t>
      </w:r>
    </w:p>
    <w:p w14:paraId="53DEFB83" w14:textId="77777777" w:rsidR="00CC1F49" w:rsidRPr="00CC1F49" w:rsidRDefault="00CC1F49" w:rsidP="00CC1F49">
      <w:p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textAlignment w:val="baseline"/>
        <w:rPr>
          <w:rFonts w:ascii="Segoe UI" w:eastAsia="Times New Roman" w:hAnsi="Segoe UI" w:cs="Segoe UI"/>
          <w:color w:val="auto"/>
          <w:sz w:val="24"/>
          <w:szCs w:val="24"/>
          <w:bdr w:val="none" w:sz="0" w:space="0" w:color="auto"/>
          <w:lang w:bidi="ar-SA"/>
        </w:rPr>
      </w:pPr>
      <w:r w:rsidRPr="00CC1F49">
        <w:rPr>
          <w:rFonts w:eastAsia="Times New Roman" w:cs="Calibri"/>
          <w:color w:val="auto"/>
          <w:sz w:val="24"/>
          <w:szCs w:val="24"/>
          <w:bdr w:val="none" w:sz="0" w:space="0" w:color="auto"/>
          <w:lang w:bidi="ar-SA"/>
        </w:rPr>
        <w:t xml:space="preserve">Warsztaty realizowane będą w ramach naszej oferty edukacyjnej w formie stacjonarnej i online. </w:t>
      </w:r>
      <w:r w:rsidRPr="00CC1F49">
        <w:rPr>
          <w:rFonts w:eastAsia="Times New Roman" w:cs="Calibri"/>
          <w:color w:val="242424"/>
          <w:sz w:val="24"/>
          <w:szCs w:val="24"/>
          <w:bdr w:val="none" w:sz="0" w:space="0" w:color="auto"/>
          <w:lang w:bidi="ar-SA"/>
        </w:rPr>
        <w:t>Dzięki warsztatom młodzież będzie lepiej rozumiała procesy historyczne i uwrażliwi się na przejawy wykluczania ze społeczeństwa osób, które w jakiś sposób różnią się od większości. Zrozumie, że aby zmienić świat nie można być obojętnym.</w:t>
      </w:r>
    </w:p>
    <w:p w14:paraId="2C63AEA0" w14:textId="77777777" w:rsidR="00CC1F49" w:rsidRPr="00CC1F49" w:rsidRDefault="00CC1F49" w:rsidP="00CC1F49">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textAlignment w:val="baseline"/>
        <w:rPr>
          <w:rFonts w:ascii="Segoe UI" w:eastAsia="Times New Roman" w:hAnsi="Segoe UI" w:cs="Segoe UI"/>
          <w:color w:val="auto"/>
          <w:sz w:val="24"/>
          <w:szCs w:val="24"/>
          <w:bdr w:val="none" w:sz="0" w:space="0" w:color="auto"/>
          <w:lang w:bidi="ar-SA"/>
        </w:rPr>
      </w:pPr>
      <w:r w:rsidRPr="00CC1F49">
        <w:rPr>
          <w:rFonts w:eastAsia="Times New Roman" w:cs="Calibri"/>
          <w:b/>
          <w:bCs/>
          <w:color w:val="auto"/>
          <w:sz w:val="24"/>
          <w:szCs w:val="24"/>
          <w:bdr w:val="none" w:sz="0" w:space="0" w:color="auto"/>
          <w:lang w:bidi="ar-SA"/>
        </w:rPr>
        <w:t>Historia mówiona: nowe produkcje filmowe i publikacje</w:t>
      </w:r>
      <w:r w:rsidRPr="00CC1F49">
        <w:rPr>
          <w:rFonts w:eastAsia="Times New Roman" w:cs="Calibri"/>
          <w:color w:val="auto"/>
          <w:sz w:val="24"/>
          <w:szCs w:val="24"/>
          <w:bdr w:val="none" w:sz="0" w:space="0" w:color="auto"/>
          <w:lang w:bidi="ar-SA"/>
        </w:rPr>
        <w:t> kwiecień – grudzień 2023</w:t>
      </w:r>
    </w:p>
    <w:p w14:paraId="072F0865" w14:textId="77777777" w:rsidR="00CC1F49" w:rsidRPr="00CC1F49" w:rsidRDefault="00CC1F49" w:rsidP="00CC1F49">
      <w:p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textAlignment w:val="baseline"/>
        <w:rPr>
          <w:rFonts w:ascii="Segoe UI" w:eastAsia="Times New Roman" w:hAnsi="Segoe UI" w:cs="Segoe UI"/>
          <w:color w:val="auto"/>
          <w:sz w:val="24"/>
          <w:szCs w:val="24"/>
          <w:bdr w:val="none" w:sz="0" w:space="0" w:color="auto"/>
          <w:lang w:bidi="ar-SA"/>
        </w:rPr>
      </w:pPr>
      <w:r w:rsidRPr="00CC1F49">
        <w:rPr>
          <w:rFonts w:eastAsia="Times New Roman" w:cs="Calibri"/>
          <w:color w:val="auto"/>
          <w:sz w:val="24"/>
          <w:szCs w:val="24"/>
          <w:bdr w:val="none" w:sz="0" w:space="0" w:color="auto"/>
          <w:lang w:bidi="ar-SA"/>
        </w:rPr>
        <w:t>Premiery filmowe oraz publikacje nowych tekstów na portalu Wirtualny Sztetl oraz Polscy Sprawiedliwi. Przybliżmy portrety osobiste świadków getta warszawskiego, opublikujemy efekty kwerendy ikonografii z gett okupowanej Polski. Powstanie także nowa seria artykułów o postawach Polaków wobec powstania w getcie warszawskim, w tym nowe historie dotyczące pomocy udzielonej przez m.in. Andrzeja i Czesława Miłoszów, Juliana Grobelnego, Marię Kann.</w:t>
      </w:r>
    </w:p>
    <w:p w14:paraId="3261BD1F" w14:textId="77777777" w:rsidR="00CC1F49" w:rsidRPr="00CC1F49" w:rsidRDefault="00CC1F49" w:rsidP="00CC1F49">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Times New Roman" w:eastAsia="Times New Roman" w:hAnsi="Times New Roman" w:cs="Times New Roman"/>
          <w:color w:val="auto"/>
          <w:sz w:val="24"/>
          <w:szCs w:val="24"/>
          <w:bdr w:val="none" w:sz="0" w:space="0" w:color="auto"/>
          <w:lang w:bidi="ar-SA"/>
        </w:rPr>
      </w:pPr>
      <w:r w:rsidRPr="00CC1F49">
        <w:rPr>
          <w:rFonts w:eastAsia="Times New Roman" w:cs="Calibri"/>
          <w:b/>
          <w:bCs/>
          <w:color w:val="auto"/>
          <w:sz w:val="24"/>
          <w:szCs w:val="24"/>
          <w:bdr w:val="none" w:sz="0" w:space="0" w:color="auto"/>
          <w:lang w:bidi="ar-SA"/>
        </w:rPr>
        <w:t>Powstanie w getcie warszawskim. Rys historyczny</w:t>
      </w:r>
    </w:p>
    <w:p w14:paraId="6AA10B1A" w14:textId="77777777" w:rsidR="00CC1F49" w:rsidRPr="00CC1F49" w:rsidRDefault="00CC1F49" w:rsidP="00CC1F49">
      <w:p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rPr>
          <w:rFonts w:eastAsia="Times New Roman" w:cs="Calibri"/>
          <w:color w:val="auto"/>
          <w:sz w:val="24"/>
          <w:szCs w:val="24"/>
          <w:bdr w:val="none" w:sz="0" w:space="0" w:color="auto"/>
          <w:lang w:bidi="ar-SA"/>
        </w:rPr>
      </w:pPr>
      <w:r w:rsidRPr="00CC1F49">
        <w:rPr>
          <w:rFonts w:eastAsia="Times New Roman" w:cs="Calibri"/>
          <w:color w:val="auto"/>
          <w:sz w:val="24"/>
          <w:szCs w:val="24"/>
          <w:bdr w:val="none" w:sz="0" w:space="0" w:color="auto"/>
          <w:lang w:bidi="ar-SA"/>
        </w:rPr>
        <w:t xml:space="preserve">W 1940 r. Niemcy ogrodzili murem część centrum Warszawy i stłoczyli tam prawie pół miliona Żydów ze stolicy i okolic. Uwięzieni w getcie, umierali wskutek głodu, chorób, niewolniczej pracy i ginęli w egzekucjach. Latem 1942 r. została zorganizowana Wielka Akcja likwidacyjna. Niemcy wywieźli z getta do ośrodka zagłady w Treblince blisko 300 tysięcy Żydów. Wśród tych, którzy pozostali, narodziła się idea zbrojnego oporu. 19 kwietnia 1943 r. dwa tysiące Niemców wkroczyło do getta, by je ostatecznie zlikwidować. Przeciwstawiło się im kilkuset młodych ludzi z konspiracyjnych – Żydowskiej Organizacji Bojowej (ŻOB) i Żydowskiego Związku Wojskowego (ŻZW). Powstańcy, pod dowództwem Mordechaja Anielewicza, byli wycieńczeni i słabo uzbrojeni. Wielu wiedziało, że nie mają szans, ale wolało zginąć w walce, by ocalić swoją godność. Pozostali mieszkańcy getta, około 50 tysięcy cywilów przez wiele tygodni ukrywało się w kryjówkach i bunkrach. Pomimo rozpaczy, samotności, głodu, pragnienia i strachu walczyli o każdy kolejny „dzień, godzinę, minutę”. Ich cichy opór był tak samo ważny, jak ten z bronią w ręku. Przez wiele dni pozostali nieuchwytni – zeszli do podziemi i nie podporządkowali się rozkazom Niemców. Przez cztery tygodnie Niemcy równali getto z ziemią, paląc dom po domu. Schwytanych bojowców i mieszkańców zabijali lub wywozili do obozów. 8 maja Anielewicz i kilkudziesięciu powstańców zostało otoczonych i popełniło samobójstwo. Nielicznym Żydom udało się wydostać kanałami z płonącego getta. 16 maja Niemcy na znak zwycięstwa wysadzili Wielką Synagogę przy ul. </w:t>
      </w:r>
      <w:proofErr w:type="spellStart"/>
      <w:r w:rsidRPr="00CC1F49">
        <w:rPr>
          <w:rFonts w:eastAsia="Times New Roman" w:cs="Calibri"/>
          <w:color w:val="auto"/>
          <w:sz w:val="24"/>
          <w:szCs w:val="24"/>
          <w:bdr w:val="none" w:sz="0" w:space="0" w:color="auto"/>
          <w:lang w:bidi="ar-SA"/>
        </w:rPr>
        <w:t>Tłomackie</w:t>
      </w:r>
      <w:proofErr w:type="spellEnd"/>
      <w:r w:rsidRPr="00CC1F49">
        <w:rPr>
          <w:rFonts w:eastAsia="Times New Roman" w:cs="Calibri"/>
          <w:color w:val="auto"/>
          <w:sz w:val="24"/>
          <w:szCs w:val="24"/>
          <w:bdr w:val="none" w:sz="0" w:space="0" w:color="auto"/>
          <w:lang w:bidi="ar-SA"/>
        </w:rPr>
        <w:t>. Getto warszawskie przestało istnieć. Na jego terenie w gruzach pozostali już tylko nieliczni ukrywający się Żydzi. „</w:t>
      </w:r>
      <w:proofErr w:type="spellStart"/>
      <w:r w:rsidRPr="00CC1F49">
        <w:rPr>
          <w:rFonts w:eastAsia="Times New Roman" w:cs="Calibri"/>
          <w:color w:val="auto"/>
          <w:sz w:val="24"/>
          <w:szCs w:val="24"/>
          <w:bdr w:val="none" w:sz="0" w:space="0" w:color="auto"/>
          <w:lang w:bidi="ar-SA"/>
        </w:rPr>
        <w:t>Gruzowcy</w:t>
      </w:r>
      <w:proofErr w:type="spellEnd"/>
      <w:r w:rsidRPr="00CC1F49">
        <w:rPr>
          <w:rFonts w:eastAsia="Times New Roman" w:cs="Calibri"/>
          <w:color w:val="auto"/>
          <w:sz w:val="24"/>
          <w:szCs w:val="24"/>
          <w:bdr w:val="none" w:sz="0" w:space="0" w:color="auto"/>
          <w:lang w:bidi="ar-SA"/>
        </w:rPr>
        <w:t>” zmagali się z brakiem wody i jedzenia. Ginęli z wycieńczenia i chorób, rozstrzeliwani przez Niemców. Niewielu udało się przejść na drugą stronę muru. Ostatni opuścili „cmentarzysko getta” w styczniu 1944 r.</w:t>
      </w:r>
    </w:p>
    <w:p w14:paraId="3F33D12B" w14:textId="77777777" w:rsidR="00CC1F49" w:rsidRPr="00CC1F49" w:rsidRDefault="00CC1F49" w:rsidP="00CC1F49">
      <w:p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rPr>
          <w:rFonts w:eastAsia="Times New Roman" w:cs="Calibri"/>
          <w:b/>
          <w:bCs/>
          <w:color w:val="auto"/>
          <w:sz w:val="24"/>
          <w:szCs w:val="24"/>
          <w:bdr w:val="none" w:sz="0" w:space="0" w:color="auto"/>
          <w:lang w:bidi="ar-SA"/>
        </w:rPr>
      </w:pPr>
      <w:r w:rsidRPr="00CC1F49">
        <w:rPr>
          <w:rFonts w:eastAsia="Times New Roman" w:cs="Calibri"/>
          <w:b/>
          <w:bCs/>
          <w:color w:val="auto"/>
          <w:sz w:val="24"/>
          <w:szCs w:val="24"/>
          <w:bdr w:val="none" w:sz="0" w:space="0" w:color="auto"/>
          <w:lang w:bidi="ar-SA"/>
        </w:rPr>
        <w:t xml:space="preserve">Materiały graficzne: </w:t>
      </w:r>
      <w:hyperlink r:id="rId13" w:history="1">
        <w:r w:rsidRPr="00CC1F49">
          <w:rPr>
            <w:rFonts w:eastAsia="Times New Roman" w:cs="Calibri"/>
            <w:color w:val="0000FF"/>
            <w:sz w:val="24"/>
            <w:szCs w:val="24"/>
            <w:u w:val="single"/>
            <w:bdr w:val="none" w:sz="0" w:space="0" w:color="auto"/>
            <w:lang w:bidi="ar-SA"/>
          </w:rPr>
          <w:t>Dla mediów | Muzeum Historii Żydów Polskich POLIN w Warszawie</w:t>
        </w:r>
      </w:hyperlink>
    </w:p>
    <w:p w14:paraId="41EC279A" w14:textId="77777777" w:rsidR="00CC1F49" w:rsidRPr="00CC1F49" w:rsidRDefault="00CC1F49" w:rsidP="00CC1F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right"/>
        <w:rPr>
          <w:rFonts w:eastAsia="Times New Roman" w:cs="Calibri"/>
          <w:b/>
          <w:bCs/>
          <w:color w:val="262626"/>
          <w:sz w:val="24"/>
          <w:szCs w:val="24"/>
          <w:u w:color="262626"/>
          <w:bdr w:val="none" w:sz="0" w:space="0" w:color="auto"/>
          <w:lang w:eastAsia="he-IL"/>
        </w:rPr>
      </w:pPr>
      <w:r w:rsidRPr="00CC1F49">
        <w:rPr>
          <w:rFonts w:eastAsia="Times New Roman" w:cs="Calibri"/>
          <w:b/>
          <w:bCs/>
          <w:color w:val="262626"/>
          <w:sz w:val="24"/>
          <w:szCs w:val="24"/>
          <w:u w:color="262626"/>
          <w:bdr w:val="none" w:sz="0" w:space="0" w:color="auto"/>
          <w:lang w:eastAsia="he-IL"/>
        </w:rPr>
        <w:t>Kontakt dla mediów:</w:t>
      </w:r>
    </w:p>
    <w:p w14:paraId="1BB815A4" w14:textId="77777777" w:rsidR="00CC1F49" w:rsidRPr="00CC1F49" w:rsidRDefault="00CC1F49" w:rsidP="00CC1F4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eastAsia="Times New Roman" w:cs="Calibri"/>
          <w:color w:val="262626"/>
          <w:sz w:val="24"/>
          <w:szCs w:val="24"/>
          <w:u w:color="262626"/>
          <w:bdr w:val="none" w:sz="0" w:space="0" w:color="auto"/>
          <w:lang w:bidi="ar-SA"/>
        </w:rPr>
      </w:pPr>
      <w:r w:rsidRPr="00CC1F49">
        <w:rPr>
          <w:rFonts w:eastAsia="Times New Roman" w:cs="Calibri"/>
          <w:color w:val="262626"/>
          <w:sz w:val="24"/>
          <w:szCs w:val="24"/>
          <w:u w:color="262626"/>
          <w:bdr w:val="none" w:sz="0" w:space="0" w:color="auto"/>
          <w:lang w:bidi="ar-SA"/>
        </w:rPr>
        <w:t>Marta Dziewulska</w:t>
      </w:r>
    </w:p>
    <w:p w14:paraId="0022EE21" w14:textId="77777777" w:rsidR="00CC1F49" w:rsidRPr="00CC1F49" w:rsidRDefault="00CC1F49" w:rsidP="00CC1F4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eastAsia="Times New Roman" w:cs="Calibri"/>
          <w:color w:val="262626"/>
          <w:sz w:val="24"/>
          <w:szCs w:val="24"/>
          <w:u w:color="262626"/>
          <w:bdr w:val="none" w:sz="0" w:space="0" w:color="auto"/>
          <w:lang w:bidi="ar-SA"/>
        </w:rPr>
      </w:pPr>
      <w:r w:rsidRPr="00CC1F49">
        <w:rPr>
          <w:rFonts w:eastAsia="Times New Roman" w:cs="Calibri"/>
          <w:color w:val="262626"/>
          <w:sz w:val="24"/>
          <w:szCs w:val="24"/>
          <w:u w:color="262626"/>
          <w:bdr w:val="none" w:sz="0" w:space="0" w:color="auto"/>
          <w:lang w:bidi="ar-SA"/>
        </w:rPr>
        <w:t>Rzeczniczka Prasowa Muzeum POLIN</w:t>
      </w:r>
    </w:p>
    <w:p w14:paraId="57160848" w14:textId="77777777" w:rsidR="00CC1F49" w:rsidRPr="00CC1F49" w:rsidRDefault="000702C9" w:rsidP="00CC1F4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eastAsia="Times New Roman" w:cs="Calibri"/>
          <w:color w:val="262626"/>
          <w:sz w:val="24"/>
          <w:szCs w:val="24"/>
          <w:u w:color="262626"/>
          <w:bdr w:val="none" w:sz="0" w:space="0" w:color="auto"/>
          <w:lang w:bidi="ar-SA"/>
        </w:rPr>
      </w:pPr>
      <w:hyperlink r:id="rId14" w:history="1">
        <w:r w:rsidR="00CC1F49" w:rsidRPr="00CC1F49">
          <w:rPr>
            <w:rFonts w:eastAsia="Times New Roman" w:cs="Calibri"/>
            <w:color w:val="0000FF"/>
            <w:sz w:val="24"/>
            <w:szCs w:val="24"/>
            <w:u w:val="single"/>
            <w:bdr w:val="none" w:sz="0" w:space="0" w:color="auto"/>
            <w:lang w:bidi="ar-SA"/>
          </w:rPr>
          <w:t>mdziewulska@polin.pl</w:t>
        </w:r>
      </w:hyperlink>
    </w:p>
    <w:p w14:paraId="048A74C8" w14:textId="314FBE9A" w:rsidR="007D009D" w:rsidRPr="000D2E2E" w:rsidRDefault="000D2E2E" w:rsidP="00FF2648">
      <w:pPr>
        <w:tabs>
          <w:tab w:val="left" w:pos="1080"/>
        </w:tabs>
        <w:spacing w:after="240" w:line="240" w:lineRule="auto"/>
        <w:jc w:val="right"/>
        <w:rPr>
          <w:rFonts w:cs="Calibri"/>
          <w:sz w:val="24"/>
          <w:szCs w:val="24"/>
        </w:rPr>
      </w:pPr>
      <w:r w:rsidRPr="000D2E2E">
        <w:rPr>
          <w:rStyle w:val="Brak"/>
          <w:rFonts w:cs="Calibri"/>
          <w:color w:val="262626"/>
          <w:sz w:val="24"/>
          <w:szCs w:val="24"/>
          <w:u w:color="262626"/>
        </w:rPr>
        <w:t>+48 504 069 690</w:t>
      </w:r>
    </w:p>
    <w:sectPr w:rsidR="007D009D" w:rsidRPr="000D2E2E" w:rsidSect="006B3CFB">
      <w:headerReference w:type="default" r:id="rId15"/>
      <w:footerReference w:type="default" r:id="rId16"/>
      <w:pgSz w:w="11900" w:h="16840"/>
      <w:pgMar w:top="3084" w:right="991" w:bottom="142" w:left="993" w:header="426" w:footer="2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03976" w14:textId="77777777" w:rsidR="00E65187" w:rsidRDefault="00E65187">
      <w:pPr>
        <w:spacing w:after="0" w:line="240" w:lineRule="auto"/>
      </w:pPr>
      <w:r>
        <w:separator/>
      </w:r>
    </w:p>
  </w:endnote>
  <w:endnote w:type="continuationSeparator" w:id="0">
    <w:p w14:paraId="3C61D905" w14:textId="77777777" w:rsidR="00E65187" w:rsidRDefault="00E65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D5915" w14:textId="54C42F8D" w:rsidR="007D009D" w:rsidRDefault="00941406">
    <w:pPr>
      <w:pStyle w:val="Kolorowalistaakcent11"/>
      <w:ind w:left="0"/>
      <w:jc w:val="right"/>
      <w:rPr>
        <w:color w:val="BFBFBF"/>
        <w:sz w:val="16"/>
        <w:szCs w:val="16"/>
        <w:u w:color="BFBFBF"/>
      </w:rPr>
    </w:pPr>
    <w:r>
      <w:rPr>
        <w:i/>
        <w:iCs/>
        <w:sz w:val="18"/>
        <w:szCs w:val="18"/>
      </w:rPr>
      <w:tab/>
    </w:r>
  </w:p>
  <w:p w14:paraId="340F3C1E" w14:textId="05610C1E" w:rsidR="007D009D" w:rsidRDefault="00FF2648">
    <w:pPr>
      <w:spacing w:after="0" w:line="240" w:lineRule="auto"/>
      <w:jc w:val="right"/>
      <w:rPr>
        <w:color w:val="BFBFBF"/>
        <w:sz w:val="16"/>
        <w:szCs w:val="16"/>
        <w:u w:color="BFBFBF"/>
      </w:rPr>
    </w:pPr>
    <w:r w:rsidRPr="008F5FB9">
      <w:rPr>
        <w:noProof/>
        <w:sz w:val="20"/>
        <w:szCs w:val="20"/>
      </w:rPr>
      <w:drawing>
        <wp:anchor distT="0" distB="0" distL="114300" distR="114300" simplePos="0" relativeHeight="251661312" behindDoc="0" locked="0" layoutInCell="1" allowOverlap="1" wp14:anchorId="67DE87A8" wp14:editId="0D25C58E">
          <wp:simplePos x="0" y="0"/>
          <wp:positionH relativeFrom="margin">
            <wp:posOffset>1117600</wp:posOffset>
          </wp:positionH>
          <wp:positionV relativeFrom="paragraph">
            <wp:posOffset>8890</wp:posOffset>
          </wp:positionV>
          <wp:extent cx="3924300" cy="941705"/>
          <wp:effectExtent l="0" t="0" r="0" b="0"/>
          <wp:wrapSquare wrapText="bothSides"/>
          <wp:docPr id="8" name="Obraz 8" descr="Logo Funduszy Norweskich, Ministerstwa Kultury i Dziedzictwa Narodowego oraz Muzeum PO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Logo Funduszy Norweskich, Ministerstwa Kultury i Dziedzictwa Narodowego oraz Muzeum POLIN."/>
                  <pic:cNvPicPr/>
                </pic:nvPicPr>
                <pic:blipFill>
                  <a:blip r:embed="rId1"/>
                  <a:stretch>
                    <a:fillRect/>
                  </a:stretch>
                </pic:blipFill>
                <pic:spPr>
                  <a:xfrm>
                    <a:off x="0" y="0"/>
                    <a:ext cx="3924300" cy="941705"/>
                  </a:xfrm>
                  <a:prstGeom prst="rect">
                    <a:avLst/>
                  </a:prstGeom>
                </pic:spPr>
              </pic:pic>
            </a:graphicData>
          </a:graphic>
          <wp14:sizeRelH relativeFrom="margin">
            <wp14:pctWidth>0</wp14:pctWidth>
          </wp14:sizeRelH>
          <wp14:sizeRelV relativeFrom="margin">
            <wp14:pctHeight>0</wp14:pctHeight>
          </wp14:sizeRelV>
        </wp:anchor>
      </w:drawing>
    </w:r>
  </w:p>
  <w:p w14:paraId="655E08A0" w14:textId="7F741C43" w:rsidR="007D009D" w:rsidRDefault="007D009D">
    <w:pPr>
      <w:tabs>
        <w:tab w:val="left" w:pos="3402"/>
      </w:tabs>
      <w:spacing w:after="0" w:line="240" w:lineRule="auto"/>
      <w:rPr>
        <w:i/>
        <w:iCs/>
        <w:sz w:val="18"/>
        <w:szCs w:val="18"/>
      </w:rPr>
    </w:pPr>
  </w:p>
  <w:p w14:paraId="637DD00B" w14:textId="77777777" w:rsidR="007D009D" w:rsidRDefault="007D009D">
    <w:pPr>
      <w:tabs>
        <w:tab w:val="left" w:pos="3402"/>
      </w:tabs>
      <w:spacing w:after="0" w:line="240" w:lineRule="auto"/>
      <w:rPr>
        <w:i/>
        <w:iCs/>
        <w:sz w:val="18"/>
        <w:szCs w:val="18"/>
      </w:rPr>
    </w:pPr>
  </w:p>
  <w:p w14:paraId="6CA321BE" w14:textId="77777777" w:rsidR="007D009D" w:rsidRDefault="00941406">
    <w:pPr>
      <w:tabs>
        <w:tab w:val="left" w:pos="3402"/>
      </w:tabs>
      <w:spacing w:after="0" w:line="240" w:lineRule="auto"/>
      <w:rPr>
        <w:i/>
        <w:iCs/>
        <w:sz w:val="14"/>
        <w:szCs w:val="14"/>
      </w:rPr>
    </w:pPr>
    <w:r>
      <w:rPr>
        <w:i/>
        <w:iCs/>
        <w:sz w:val="18"/>
        <w:szCs w:val="18"/>
      </w:rPr>
      <w:t xml:space="preserve">                                                                                                   </w:t>
    </w:r>
  </w:p>
  <w:p w14:paraId="49525781" w14:textId="77777777" w:rsidR="007D009D" w:rsidRDefault="00941406">
    <w:pPr>
      <w:tabs>
        <w:tab w:val="left" w:pos="3402"/>
      </w:tabs>
      <w:spacing w:after="0" w:line="240" w:lineRule="auto"/>
      <w:rPr>
        <w:i/>
        <w:iCs/>
        <w:sz w:val="14"/>
        <w:szCs w:val="14"/>
      </w:rPr>
    </w:pPr>
    <w:r>
      <w:rPr>
        <w:i/>
        <w:iCs/>
        <w:sz w:val="14"/>
        <w:szCs w:val="14"/>
      </w:rPr>
      <w:t xml:space="preserve">                                                                                                                               </w:t>
    </w:r>
  </w:p>
  <w:p w14:paraId="76F3D5D6" w14:textId="77777777" w:rsidR="007D009D" w:rsidRDefault="00941406">
    <w:pPr>
      <w:tabs>
        <w:tab w:val="left" w:pos="3402"/>
      </w:tabs>
      <w:spacing w:line="240" w:lineRule="auto"/>
      <w:jc w:val="right"/>
    </w:pPr>
    <w:r>
      <w:rPr>
        <w:i/>
        <w:iCs/>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6BFD0" w14:textId="77777777" w:rsidR="00E65187" w:rsidRDefault="00E65187">
      <w:pPr>
        <w:spacing w:after="0" w:line="240" w:lineRule="auto"/>
      </w:pPr>
      <w:r>
        <w:separator/>
      </w:r>
    </w:p>
  </w:footnote>
  <w:footnote w:type="continuationSeparator" w:id="0">
    <w:p w14:paraId="2BC6807C" w14:textId="77777777" w:rsidR="00E65187" w:rsidRDefault="00E65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52E57" w14:textId="490654EF" w:rsidR="007D009D" w:rsidRDefault="00941406">
    <w:r>
      <w:rPr>
        <w:noProof/>
      </w:rPr>
      <w:drawing>
        <wp:anchor distT="152400" distB="152400" distL="152400" distR="152400" simplePos="0" relativeHeight="251658240" behindDoc="1" locked="0" layoutInCell="1" allowOverlap="1" wp14:anchorId="642B8CF6" wp14:editId="05346EEE">
          <wp:simplePos x="0" y="0"/>
          <wp:positionH relativeFrom="page">
            <wp:posOffset>5226050</wp:posOffset>
          </wp:positionH>
          <wp:positionV relativeFrom="page">
            <wp:posOffset>381634</wp:posOffset>
          </wp:positionV>
          <wp:extent cx="1683386" cy="882650"/>
          <wp:effectExtent l="0" t="0" r="0" b="0"/>
          <wp:wrapNone/>
          <wp:docPr id="23" name="officeArt object" descr="Logotyp Muzeum POLIN. Prostokąt podzielony na dwie części. Po lewej błękitny kwadrat z napisem POLIN, po prawej czarny kwadrat z napisem Muzeum Historii Żydów Polskich."/>
          <wp:cNvGraphicFramePr/>
          <a:graphic xmlns:a="http://schemas.openxmlformats.org/drawingml/2006/main">
            <a:graphicData uri="http://schemas.openxmlformats.org/drawingml/2006/picture">
              <pic:pic xmlns:pic="http://schemas.openxmlformats.org/drawingml/2006/picture">
                <pic:nvPicPr>
                  <pic:cNvPr id="1073741827" name="officeArt object" descr="Logotyp Muzeum POLIN. Prostokąt podzielony na dwie części. Po lewej błękitny kwadrat z napisem POLIN, po prawej czarny kwadrat z napisem Muzeum Historii Żydów Polskich."/>
                  <pic:cNvPicPr>
                    <a:picLocks noChangeAspect="1"/>
                  </pic:cNvPicPr>
                </pic:nvPicPr>
                <pic:blipFill>
                  <a:blip r:embed="rId1"/>
                  <a:stretch>
                    <a:fillRect/>
                  </a:stretch>
                </pic:blipFill>
                <pic:spPr>
                  <a:xfrm>
                    <a:off x="0" y="0"/>
                    <a:ext cx="1683386" cy="882650"/>
                  </a:xfrm>
                  <a:prstGeom prst="rect">
                    <a:avLst/>
                  </a:prstGeom>
                  <a:ln w="12700" cap="flat">
                    <a:noFill/>
                    <a:miter lim="400000"/>
                  </a:ln>
                  <a:effectLst/>
                </pic:spPr>
              </pic:pic>
            </a:graphicData>
          </a:graphic>
        </wp:anchor>
      </w:drawing>
    </w:r>
    <w:r>
      <w:softHyphen/>
    </w:r>
  </w:p>
  <w:p w14:paraId="478F7089" w14:textId="66E99F7B" w:rsidR="007D009D" w:rsidRDefault="00941406">
    <w:pPr>
      <w:pStyle w:val="Nagwek"/>
    </w:pPr>
    <w:r>
      <w:rPr>
        <w:rStyle w:val="onetix"/>
        <w:noProof/>
      </w:rPr>
      <w:drawing>
        <wp:inline distT="0" distB="0" distL="0" distR="0" wp14:anchorId="6D31DBDB" wp14:editId="36F839C7">
          <wp:extent cx="2752090" cy="590550"/>
          <wp:effectExtent l="0" t="0" r="0" b="0"/>
          <wp:docPr id="25" name="officeArt object" descr="Grafika z napisem informacja prasowa, www.polin.pl"/>
          <wp:cNvGraphicFramePr/>
          <a:graphic xmlns:a="http://schemas.openxmlformats.org/drawingml/2006/main">
            <a:graphicData uri="http://schemas.openxmlformats.org/drawingml/2006/picture">
              <pic:pic xmlns:pic="http://schemas.openxmlformats.org/drawingml/2006/picture">
                <pic:nvPicPr>
                  <pic:cNvPr id="1073741825" name="officeArt object" descr="Grafika z napisem informacja prasowa, www.polin.pl"/>
                  <pic:cNvPicPr>
                    <a:picLocks noChangeAspect="1"/>
                  </pic:cNvPicPr>
                </pic:nvPicPr>
                <pic:blipFill>
                  <a:blip r:embed="rId2"/>
                  <a:stretch>
                    <a:fillRect/>
                  </a:stretch>
                </pic:blipFill>
                <pic:spPr>
                  <a:xfrm>
                    <a:off x="0" y="0"/>
                    <a:ext cx="2752090" cy="59055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471742"/>
    <w:multiLevelType w:val="multilevel"/>
    <w:tmpl w:val="F364C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91698D"/>
    <w:multiLevelType w:val="hybridMultilevel"/>
    <w:tmpl w:val="1284CFA0"/>
    <w:styleLink w:val="Zaimportowanystyl1"/>
    <w:lvl w:ilvl="0" w:tplc="D396D3A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88ED6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4C62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60D12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6EA56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5A764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34DAC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468B3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40382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9DC702F"/>
    <w:multiLevelType w:val="multilevel"/>
    <w:tmpl w:val="03261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564F64"/>
    <w:multiLevelType w:val="multilevel"/>
    <w:tmpl w:val="FA646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10671E"/>
    <w:multiLevelType w:val="hybridMultilevel"/>
    <w:tmpl w:val="1284CFA0"/>
    <w:numStyleLink w:val="Zaimportowanystyl1"/>
  </w:abstractNum>
  <w:num w:numId="1" w16cid:durableId="93520148">
    <w:abstractNumId w:val="2"/>
  </w:num>
  <w:num w:numId="2" w16cid:durableId="53479301">
    <w:abstractNumId w:val="5"/>
  </w:num>
  <w:num w:numId="3" w16cid:durableId="868682213">
    <w:abstractNumId w:val="0"/>
  </w:num>
  <w:num w:numId="4" w16cid:durableId="802699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16cid:durableId="455609380">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16cid:durableId="1300981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09D"/>
    <w:rsid w:val="00001A98"/>
    <w:rsid w:val="00014737"/>
    <w:rsid w:val="0003283E"/>
    <w:rsid w:val="00042584"/>
    <w:rsid w:val="00061456"/>
    <w:rsid w:val="000645E6"/>
    <w:rsid w:val="000702C9"/>
    <w:rsid w:val="0007574F"/>
    <w:rsid w:val="000A03A8"/>
    <w:rsid w:val="000A432C"/>
    <w:rsid w:val="000D1B28"/>
    <w:rsid w:val="000D2E2E"/>
    <w:rsid w:val="000E5185"/>
    <w:rsid w:val="000E67D0"/>
    <w:rsid w:val="00102936"/>
    <w:rsid w:val="00124719"/>
    <w:rsid w:val="0012558C"/>
    <w:rsid w:val="0012672D"/>
    <w:rsid w:val="00145D91"/>
    <w:rsid w:val="00152912"/>
    <w:rsid w:val="00153A18"/>
    <w:rsid w:val="00154E39"/>
    <w:rsid w:val="001A289E"/>
    <w:rsid w:val="001D1E57"/>
    <w:rsid w:val="001E1C31"/>
    <w:rsid w:val="001F160D"/>
    <w:rsid w:val="00200A3E"/>
    <w:rsid w:val="002130F5"/>
    <w:rsid w:val="002264F7"/>
    <w:rsid w:val="00247E40"/>
    <w:rsid w:val="00261A37"/>
    <w:rsid w:val="002679B3"/>
    <w:rsid w:val="002923B4"/>
    <w:rsid w:val="002B50F8"/>
    <w:rsid w:val="002F38E8"/>
    <w:rsid w:val="00303E64"/>
    <w:rsid w:val="0031627A"/>
    <w:rsid w:val="00320066"/>
    <w:rsid w:val="00324059"/>
    <w:rsid w:val="0032583C"/>
    <w:rsid w:val="00327B18"/>
    <w:rsid w:val="00331F23"/>
    <w:rsid w:val="0033336E"/>
    <w:rsid w:val="003419C8"/>
    <w:rsid w:val="00344534"/>
    <w:rsid w:val="003637C2"/>
    <w:rsid w:val="0039650D"/>
    <w:rsid w:val="003B0071"/>
    <w:rsid w:val="003C1657"/>
    <w:rsid w:val="003D2EC0"/>
    <w:rsid w:val="003E39F8"/>
    <w:rsid w:val="003E5E8B"/>
    <w:rsid w:val="003F211F"/>
    <w:rsid w:val="00415767"/>
    <w:rsid w:val="00420BE1"/>
    <w:rsid w:val="00421299"/>
    <w:rsid w:val="00422D78"/>
    <w:rsid w:val="00435EED"/>
    <w:rsid w:val="004412D6"/>
    <w:rsid w:val="00441C9D"/>
    <w:rsid w:val="004432BC"/>
    <w:rsid w:val="00451E52"/>
    <w:rsid w:val="004558DD"/>
    <w:rsid w:val="00470919"/>
    <w:rsid w:val="00497810"/>
    <w:rsid w:val="004A34FD"/>
    <w:rsid w:val="004B379E"/>
    <w:rsid w:val="004D7E3E"/>
    <w:rsid w:val="004E200D"/>
    <w:rsid w:val="004F24D1"/>
    <w:rsid w:val="004F2A5C"/>
    <w:rsid w:val="004F310B"/>
    <w:rsid w:val="005007D1"/>
    <w:rsid w:val="00504CAD"/>
    <w:rsid w:val="005206EA"/>
    <w:rsid w:val="0052744D"/>
    <w:rsid w:val="005649E2"/>
    <w:rsid w:val="005715BC"/>
    <w:rsid w:val="0057591C"/>
    <w:rsid w:val="00581226"/>
    <w:rsid w:val="0059182E"/>
    <w:rsid w:val="00594FB0"/>
    <w:rsid w:val="005A40BE"/>
    <w:rsid w:val="005E5647"/>
    <w:rsid w:val="00603CDF"/>
    <w:rsid w:val="0061518F"/>
    <w:rsid w:val="00627738"/>
    <w:rsid w:val="00630AB2"/>
    <w:rsid w:val="00640C52"/>
    <w:rsid w:val="0064208B"/>
    <w:rsid w:val="00656CC1"/>
    <w:rsid w:val="00662E32"/>
    <w:rsid w:val="006775B9"/>
    <w:rsid w:val="00687FAA"/>
    <w:rsid w:val="006946C9"/>
    <w:rsid w:val="006A34D9"/>
    <w:rsid w:val="006B3CFB"/>
    <w:rsid w:val="006B4498"/>
    <w:rsid w:val="006C34D4"/>
    <w:rsid w:val="006E4E37"/>
    <w:rsid w:val="006F078C"/>
    <w:rsid w:val="00715595"/>
    <w:rsid w:val="00742F84"/>
    <w:rsid w:val="00747992"/>
    <w:rsid w:val="007A3F2D"/>
    <w:rsid w:val="007A5D4F"/>
    <w:rsid w:val="007A6671"/>
    <w:rsid w:val="007B6F14"/>
    <w:rsid w:val="007D009D"/>
    <w:rsid w:val="007D38F7"/>
    <w:rsid w:val="007E2F81"/>
    <w:rsid w:val="007E5262"/>
    <w:rsid w:val="00803DBF"/>
    <w:rsid w:val="0081739F"/>
    <w:rsid w:val="0084188E"/>
    <w:rsid w:val="00854891"/>
    <w:rsid w:val="0085654B"/>
    <w:rsid w:val="00863D3A"/>
    <w:rsid w:val="008648B1"/>
    <w:rsid w:val="00881D77"/>
    <w:rsid w:val="008A68A7"/>
    <w:rsid w:val="008C0353"/>
    <w:rsid w:val="008C64BD"/>
    <w:rsid w:val="008E5331"/>
    <w:rsid w:val="008F0773"/>
    <w:rsid w:val="008F5FB9"/>
    <w:rsid w:val="00901668"/>
    <w:rsid w:val="00917025"/>
    <w:rsid w:val="00923CC7"/>
    <w:rsid w:val="00941406"/>
    <w:rsid w:val="009870F6"/>
    <w:rsid w:val="00994B66"/>
    <w:rsid w:val="009A1201"/>
    <w:rsid w:val="009A4C0B"/>
    <w:rsid w:val="009A6C85"/>
    <w:rsid w:val="009D3DA5"/>
    <w:rsid w:val="009D6C4B"/>
    <w:rsid w:val="00A55FC2"/>
    <w:rsid w:val="00A609F7"/>
    <w:rsid w:val="00A60F42"/>
    <w:rsid w:val="00A64F73"/>
    <w:rsid w:val="00A70F2B"/>
    <w:rsid w:val="00A7125A"/>
    <w:rsid w:val="00A73AF3"/>
    <w:rsid w:val="00A75527"/>
    <w:rsid w:val="00A8103E"/>
    <w:rsid w:val="00A97FDC"/>
    <w:rsid w:val="00AB0A0F"/>
    <w:rsid w:val="00AB46AF"/>
    <w:rsid w:val="00AF1A2C"/>
    <w:rsid w:val="00B20999"/>
    <w:rsid w:val="00B267B8"/>
    <w:rsid w:val="00B31049"/>
    <w:rsid w:val="00B31D2D"/>
    <w:rsid w:val="00B61F86"/>
    <w:rsid w:val="00B65C89"/>
    <w:rsid w:val="00B71BEF"/>
    <w:rsid w:val="00B820D2"/>
    <w:rsid w:val="00B84CA4"/>
    <w:rsid w:val="00B94A82"/>
    <w:rsid w:val="00BB5C60"/>
    <w:rsid w:val="00BD6F3B"/>
    <w:rsid w:val="00BF666F"/>
    <w:rsid w:val="00BF752F"/>
    <w:rsid w:val="00C10795"/>
    <w:rsid w:val="00C32DF4"/>
    <w:rsid w:val="00C47367"/>
    <w:rsid w:val="00C62D55"/>
    <w:rsid w:val="00C71BE8"/>
    <w:rsid w:val="00CB31F7"/>
    <w:rsid w:val="00CC1F49"/>
    <w:rsid w:val="00CD4260"/>
    <w:rsid w:val="00CE4754"/>
    <w:rsid w:val="00CE7D12"/>
    <w:rsid w:val="00CF322D"/>
    <w:rsid w:val="00D0222A"/>
    <w:rsid w:val="00D20F31"/>
    <w:rsid w:val="00D253AD"/>
    <w:rsid w:val="00D33D4B"/>
    <w:rsid w:val="00D36AD0"/>
    <w:rsid w:val="00D54457"/>
    <w:rsid w:val="00D67202"/>
    <w:rsid w:val="00D725AD"/>
    <w:rsid w:val="00D77B4D"/>
    <w:rsid w:val="00DA6A9D"/>
    <w:rsid w:val="00DB2110"/>
    <w:rsid w:val="00DC0466"/>
    <w:rsid w:val="00DD70A5"/>
    <w:rsid w:val="00E121C2"/>
    <w:rsid w:val="00E2777A"/>
    <w:rsid w:val="00E3350A"/>
    <w:rsid w:val="00E50AF2"/>
    <w:rsid w:val="00E56AD9"/>
    <w:rsid w:val="00E65187"/>
    <w:rsid w:val="00E72E94"/>
    <w:rsid w:val="00E76445"/>
    <w:rsid w:val="00EA150E"/>
    <w:rsid w:val="00ED236C"/>
    <w:rsid w:val="00EE017C"/>
    <w:rsid w:val="00EF1CAA"/>
    <w:rsid w:val="00EF1F31"/>
    <w:rsid w:val="00F043D2"/>
    <w:rsid w:val="00F10764"/>
    <w:rsid w:val="00F11275"/>
    <w:rsid w:val="00F307CD"/>
    <w:rsid w:val="00F445D2"/>
    <w:rsid w:val="00F4692E"/>
    <w:rsid w:val="00F6014B"/>
    <w:rsid w:val="00F714AF"/>
    <w:rsid w:val="00F77078"/>
    <w:rsid w:val="00F80ECF"/>
    <w:rsid w:val="00F813E8"/>
    <w:rsid w:val="00F8154A"/>
    <w:rsid w:val="00F82747"/>
    <w:rsid w:val="00F9577E"/>
    <w:rsid w:val="00FA4A2D"/>
    <w:rsid w:val="00FD2A5E"/>
    <w:rsid w:val="00FF2648"/>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D62A2"/>
  <w15:docId w15:val="{CB208F93-91E8-4659-9564-0FC789BD4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pacing w:after="200" w:line="276" w:lineRule="auto"/>
    </w:pPr>
    <w:rPr>
      <w:rFonts w:ascii="Calibri" w:hAnsi="Calibri" w:cs="Arial Unicode MS"/>
      <w:color w:val="000000"/>
      <w:sz w:val="22"/>
      <w:szCs w:val="22"/>
      <w:u w:color="000000"/>
    </w:rPr>
  </w:style>
  <w:style w:type="paragraph" w:styleId="Nagwek1">
    <w:name w:val="heading 1"/>
    <w:basedOn w:val="Normalny"/>
    <w:next w:val="Normalny"/>
    <w:link w:val="Nagwek1Znak"/>
    <w:uiPriority w:val="9"/>
    <w:qFormat/>
    <w:rsid w:val="006775B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outlineLvl w:val="0"/>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onetix">
    <w:name w:val="onetix"/>
  </w:style>
  <w:style w:type="paragraph" w:customStyle="1" w:styleId="Kolorowalistaakcent11">
    <w:name w:val="Kolorowa lista — akcent 11"/>
    <w:pPr>
      <w:suppressAutoHyphens/>
      <w:ind w:left="720"/>
    </w:pPr>
    <w:rPr>
      <w:rFonts w:ascii="Calibri" w:hAnsi="Calibri" w:cs="Arial Unicode MS"/>
      <w:color w:val="000000"/>
      <w:sz w:val="22"/>
      <w:szCs w:val="22"/>
      <w:u w:color="000000"/>
    </w:rPr>
  </w:style>
  <w:style w:type="paragraph" w:customStyle="1" w:styleId="03Lead">
    <w:name w:val="03 Lead"/>
    <w:pPr>
      <w:spacing w:after="200" w:line="276" w:lineRule="auto"/>
      <w:jc w:val="both"/>
    </w:pPr>
    <w:rPr>
      <w:rFonts w:ascii="Calibri" w:hAnsi="Calibri" w:cs="Arial Unicode MS"/>
      <w:b/>
      <w:bCs/>
      <w:color w:val="7F7F7F"/>
      <w:sz w:val="22"/>
      <w:szCs w:val="22"/>
      <w:u w:color="7F7F7F"/>
    </w:rPr>
  </w:style>
  <w:style w:type="paragraph" w:customStyle="1" w:styleId="01TytuGwny">
    <w:name w:val="01 Tytuł Główny"/>
    <w:pPr>
      <w:spacing w:after="200" w:line="276" w:lineRule="auto"/>
      <w:jc w:val="center"/>
    </w:pPr>
    <w:rPr>
      <w:rFonts w:ascii="Calibri" w:hAnsi="Calibri" w:cs="Arial Unicode MS"/>
      <w:b/>
      <w:bCs/>
      <w:color w:val="00A99D"/>
      <w:sz w:val="40"/>
      <w:szCs w:val="40"/>
      <w:u w:color="00A99D"/>
    </w:rPr>
  </w:style>
  <w:style w:type="paragraph" w:styleId="Akapitzlist">
    <w:name w:val="List Paragraph"/>
    <w:pPr>
      <w:ind w:left="720"/>
    </w:pPr>
    <w:rPr>
      <w:rFonts w:ascii="Calibri" w:hAnsi="Calibri" w:cs="Arial Unicode MS"/>
      <w:color w:val="000000"/>
      <w:sz w:val="22"/>
      <w:szCs w:val="22"/>
      <w:u w:color="000000"/>
    </w:rPr>
  </w:style>
  <w:style w:type="character" w:customStyle="1" w:styleId="Brak">
    <w:name w:val="Brak"/>
  </w:style>
  <w:style w:type="character" w:customStyle="1" w:styleId="Hyperlink0">
    <w:name w:val="Hyperlink.0"/>
    <w:basedOn w:val="Brak"/>
    <w:rPr>
      <w:color w:val="0000FF"/>
      <w:sz w:val="24"/>
      <w:szCs w:val="24"/>
      <w:u w:val="single" w:color="0000FF"/>
      <w14:textOutline w14:w="0" w14:cap="rnd" w14:cmpd="sng" w14:algn="ctr">
        <w14:noFill/>
        <w14:prstDash w14:val="solid"/>
        <w14:bevel/>
      </w14:textOutline>
    </w:rPr>
  </w:style>
  <w:style w:type="paragraph" w:customStyle="1" w:styleId="Domylne">
    <w:name w:val="Domyślne"/>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Zaimportowanystyl1">
    <w:name w:val="Zaimportowany styl 1"/>
    <w:pPr>
      <w:numPr>
        <w:numId w:val="1"/>
      </w:numPr>
    </w:pPr>
  </w:style>
  <w:style w:type="paragraph" w:styleId="NormalnyWeb">
    <w:name w:val="Normal (Web)"/>
    <w:uiPriority w:val="99"/>
    <w:pPr>
      <w:spacing w:before="100" w:after="100"/>
    </w:pPr>
    <w:rPr>
      <w:rFonts w:cs="Arial Unicode MS"/>
      <w:color w:val="000000"/>
      <w:sz w:val="24"/>
      <w:szCs w:val="24"/>
      <w:u w:color="000000"/>
    </w:rPr>
  </w:style>
  <w:style w:type="character" w:customStyle="1" w:styleId="Hyperlink1">
    <w:name w:val="Hyperlink.1"/>
    <w:basedOn w:val="Brak"/>
    <w:rPr>
      <w:rFonts w:ascii="Calibri" w:eastAsia="Calibri" w:hAnsi="Calibri" w:cs="Calibri"/>
      <w:color w:val="000000"/>
      <w:u w:val="single" w:color="000000"/>
      <w14:textOutline w14:w="0" w14:cap="rnd" w14:cmpd="sng" w14:algn="ctr">
        <w14:noFill/>
        <w14:prstDash w14:val="solid"/>
        <w14:bevel/>
      </w14:textOutline>
    </w:rPr>
  </w:style>
  <w:style w:type="paragraph" w:styleId="Tekstpodstawowy">
    <w:name w:val="Body Text"/>
    <w:pPr>
      <w:suppressAutoHyphens/>
      <w:spacing w:after="140" w:line="288" w:lineRule="auto"/>
    </w:pPr>
    <w:rPr>
      <w:rFonts w:cs="Arial Unicode MS"/>
      <w:color w:val="000000"/>
      <w:kern w:val="1"/>
      <w:sz w:val="24"/>
      <w:szCs w:val="24"/>
      <w:u w:color="000000"/>
    </w:rPr>
  </w:style>
  <w:style w:type="character" w:customStyle="1" w:styleId="Hyperlink2">
    <w:name w:val="Hyperlink.2"/>
    <w:basedOn w:val="Brak"/>
    <w:rPr>
      <w:rFonts w:ascii="Calibri" w:eastAsia="Calibri" w:hAnsi="Calibri" w:cs="Calibri"/>
      <w:color w:val="0000FF"/>
      <w:u w:val="single" w:color="0000FF"/>
      <w14:textOutline w14:w="0" w14:cap="rnd" w14:cmpd="sng" w14:algn="ctr">
        <w14:noFill/>
        <w14:prstDash w14:val="solid"/>
        <w14:bevel/>
      </w14:textOutline>
    </w:rPr>
  </w:style>
  <w:style w:type="character" w:customStyle="1" w:styleId="Hyperlink3">
    <w:name w:val="Hyperlink.3"/>
    <w:basedOn w:val="Brak"/>
    <w:rPr>
      <w:color w:val="262626"/>
      <w:sz w:val="24"/>
      <w:szCs w:val="24"/>
      <w:u w:val="single" w:color="262626"/>
      <w14:textOutline w14:w="0" w14:cap="rnd" w14:cmpd="sng" w14:algn="ctr">
        <w14:noFill/>
        <w14:prstDash w14:val="solid"/>
        <w14:bevel/>
      </w14:textOutline>
    </w:rPr>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basedOn w:val="Domylnaczcionkaakapitu"/>
    <w:link w:val="Tekstkomentarza"/>
    <w:uiPriority w:val="99"/>
    <w:rPr>
      <w:rFonts w:ascii="Calibri" w:hAnsi="Calibri" w:cs="Arial Unicode MS"/>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1D1E5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1E57"/>
    <w:rPr>
      <w:rFonts w:ascii="Segoe UI" w:hAnsi="Segoe UI" w:cs="Segoe UI"/>
      <w:color w:val="000000"/>
      <w:sz w:val="18"/>
      <w:szCs w:val="18"/>
      <w:u w:color="000000"/>
    </w:rPr>
  </w:style>
  <w:style w:type="paragraph" w:styleId="Stopka">
    <w:name w:val="footer"/>
    <w:basedOn w:val="Normalny"/>
    <w:link w:val="StopkaZnak"/>
    <w:uiPriority w:val="99"/>
    <w:unhideWhenUsed/>
    <w:rsid w:val="00B820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20D2"/>
    <w:rPr>
      <w:rFonts w:ascii="Calibri" w:hAnsi="Calibri" w:cs="Arial Unicode MS"/>
      <w:color w:val="000000"/>
      <w:sz w:val="22"/>
      <w:szCs w:val="22"/>
      <w:u w:color="000000"/>
    </w:rPr>
  </w:style>
  <w:style w:type="character" w:customStyle="1" w:styleId="Nierozpoznanawzmianka1">
    <w:name w:val="Nierozpoznana wzmianka1"/>
    <w:basedOn w:val="Domylnaczcionkaakapitu"/>
    <w:uiPriority w:val="99"/>
    <w:semiHidden/>
    <w:unhideWhenUsed/>
    <w:rsid w:val="005715BC"/>
    <w:rPr>
      <w:color w:val="605E5C"/>
      <w:shd w:val="clear" w:color="auto" w:fill="E1DFDD"/>
    </w:rPr>
  </w:style>
  <w:style w:type="paragraph" w:customStyle="1" w:styleId="cke-text-lead">
    <w:name w:val="cke-text-lead"/>
    <w:basedOn w:val="Normalny"/>
    <w:rsid w:val="005715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bidi="ar-SA"/>
    </w:rPr>
  </w:style>
  <w:style w:type="character" w:styleId="Pogrubienie">
    <w:name w:val="Strong"/>
    <w:basedOn w:val="Domylnaczcionkaakapitu"/>
    <w:uiPriority w:val="22"/>
    <w:qFormat/>
    <w:rsid w:val="00F11275"/>
    <w:rPr>
      <w:b/>
      <w:bCs/>
    </w:rPr>
  </w:style>
  <w:style w:type="character" w:styleId="Nierozpoznanawzmianka">
    <w:name w:val="Unresolved Mention"/>
    <w:basedOn w:val="Domylnaczcionkaakapitu"/>
    <w:uiPriority w:val="99"/>
    <w:semiHidden/>
    <w:unhideWhenUsed/>
    <w:rsid w:val="00F11275"/>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52744D"/>
    <w:rPr>
      <w:b/>
      <w:bCs/>
    </w:rPr>
  </w:style>
  <w:style w:type="character" w:customStyle="1" w:styleId="TematkomentarzaZnak">
    <w:name w:val="Temat komentarza Znak"/>
    <w:basedOn w:val="TekstkomentarzaZnak"/>
    <w:link w:val="Tematkomentarza"/>
    <w:uiPriority w:val="99"/>
    <w:semiHidden/>
    <w:rsid w:val="0052744D"/>
    <w:rPr>
      <w:rFonts w:ascii="Calibri" w:hAnsi="Calibri" w:cs="Arial Unicode MS"/>
      <w:b/>
      <w:bCs/>
      <w:color w:val="000000"/>
      <w:u w:color="000000"/>
    </w:rPr>
  </w:style>
  <w:style w:type="paragraph" w:styleId="Poprawka">
    <w:name w:val="Revision"/>
    <w:hidden/>
    <w:uiPriority w:val="99"/>
    <w:semiHidden/>
    <w:rsid w:val="0052744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2"/>
      <w:szCs w:val="22"/>
      <w:u w:color="000000"/>
    </w:rPr>
  </w:style>
  <w:style w:type="character" w:customStyle="1" w:styleId="cf01">
    <w:name w:val="cf01"/>
    <w:basedOn w:val="Domylnaczcionkaakapitu"/>
    <w:rsid w:val="006F078C"/>
    <w:rPr>
      <w:rFonts w:ascii="Segoe UI" w:hAnsi="Segoe UI" w:cs="Segoe UI" w:hint="default"/>
      <w:sz w:val="18"/>
      <w:szCs w:val="18"/>
    </w:rPr>
  </w:style>
  <w:style w:type="character" w:customStyle="1" w:styleId="cf11">
    <w:name w:val="cf11"/>
    <w:basedOn w:val="Domylnaczcionkaakapitu"/>
    <w:rsid w:val="006F078C"/>
    <w:rPr>
      <w:rFonts w:ascii="Segoe UI" w:hAnsi="Segoe UI" w:cs="Segoe UI" w:hint="default"/>
      <w:i/>
      <w:iCs/>
      <w:sz w:val="18"/>
      <w:szCs w:val="18"/>
    </w:rPr>
  </w:style>
  <w:style w:type="paragraph" w:customStyle="1" w:styleId="paragraph">
    <w:name w:val="paragraph"/>
    <w:basedOn w:val="Normalny"/>
    <w:rsid w:val="00F813E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bidi="ar-SA"/>
    </w:rPr>
  </w:style>
  <w:style w:type="character" w:customStyle="1" w:styleId="normaltextrun">
    <w:name w:val="normaltextrun"/>
    <w:basedOn w:val="Domylnaczcionkaakapitu"/>
    <w:rsid w:val="00F813E8"/>
  </w:style>
  <w:style w:type="character" w:customStyle="1" w:styleId="eop">
    <w:name w:val="eop"/>
    <w:basedOn w:val="Domylnaczcionkaakapitu"/>
    <w:rsid w:val="00F813E8"/>
  </w:style>
  <w:style w:type="character" w:customStyle="1" w:styleId="contextualspellingandgrammarerror">
    <w:name w:val="contextualspellingandgrammarerror"/>
    <w:basedOn w:val="Domylnaczcionkaakapitu"/>
    <w:rsid w:val="000D1B28"/>
  </w:style>
  <w:style w:type="character" w:customStyle="1" w:styleId="Nagwek1Znak">
    <w:name w:val="Nagłówek 1 Znak"/>
    <w:basedOn w:val="Domylnaczcionkaakapitu"/>
    <w:link w:val="Nagwek1"/>
    <w:uiPriority w:val="9"/>
    <w:rsid w:val="006775B9"/>
    <w:rPr>
      <w:rFonts w:asciiTheme="majorHAnsi" w:eastAsiaTheme="majorEastAsia" w:hAnsiTheme="majorHAnsi" w:cstheme="majorBidi"/>
      <w:color w:val="365F91" w:themeColor="accent1" w:themeShade="BF"/>
      <w:sz w:val="32"/>
      <w:szCs w:val="3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338">
      <w:bodyDiv w:val="1"/>
      <w:marLeft w:val="0"/>
      <w:marRight w:val="0"/>
      <w:marTop w:val="0"/>
      <w:marBottom w:val="0"/>
      <w:divBdr>
        <w:top w:val="none" w:sz="0" w:space="0" w:color="auto"/>
        <w:left w:val="none" w:sz="0" w:space="0" w:color="auto"/>
        <w:bottom w:val="none" w:sz="0" w:space="0" w:color="auto"/>
        <w:right w:val="none" w:sz="0" w:space="0" w:color="auto"/>
      </w:divBdr>
    </w:div>
    <w:div w:id="169833719">
      <w:bodyDiv w:val="1"/>
      <w:marLeft w:val="0"/>
      <w:marRight w:val="0"/>
      <w:marTop w:val="0"/>
      <w:marBottom w:val="0"/>
      <w:divBdr>
        <w:top w:val="none" w:sz="0" w:space="0" w:color="auto"/>
        <w:left w:val="none" w:sz="0" w:space="0" w:color="auto"/>
        <w:bottom w:val="none" w:sz="0" w:space="0" w:color="auto"/>
        <w:right w:val="none" w:sz="0" w:space="0" w:color="auto"/>
      </w:divBdr>
      <w:divsChild>
        <w:div w:id="858084444">
          <w:marLeft w:val="0"/>
          <w:marRight w:val="0"/>
          <w:marTop w:val="0"/>
          <w:marBottom w:val="0"/>
          <w:divBdr>
            <w:top w:val="none" w:sz="0" w:space="0" w:color="auto"/>
            <w:left w:val="none" w:sz="0" w:space="0" w:color="auto"/>
            <w:bottom w:val="none" w:sz="0" w:space="0" w:color="auto"/>
            <w:right w:val="none" w:sz="0" w:space="0" w:color="auto"/>
          </w:divBdr>
        </w:div>
        <w:div w:id="2032294811">
          <w:marLeft w:val="0"/>
          <w:marRight w:val="0"/>
          <w:marTop w:val="0"/>
          <w:marBottom w:val="0"/>
          <w:divBdr>
            <w:top w:val="none" w:sz="0" w:space="0" w:color="auto"/>
            <w:left w:val="none" w:sz="0" w:space="0" w:color="auto"/>
            <w:bottom w:val="none" w:sz="0" w:space="0" w:color="auto"/>
            <w:right w:val="none" w:sz="0" w:space="0" w:color="auto"/>
          </w:divBdr>
        </w:div>
        <w:div w:id="1805394008">
          <w:marLeft w:val="0"/>
          <w:marRight w:val="0"/>
          <w:marTop w:val="0"/>
          <w:marBottom w:val="0"/>
          <w:divBdr>
            <w:top w:val="none" w:sz="0" w:space="0" w:color="auto"/>
            <w:left w:val="none" w:sz="0" w:space="0" w:color="auto"/>
            <w:bottom w:val="none" w:sz="0" w:space="0" w:color="auto"/>
            <w:right w:val="none" w:sz="0" w:space="0" w:color="auto"/>
          </w:divBdr>
        </w:div>
        <w:div w:id="1816801716">
          <w:marLeft w:val="0"/>
          <w:marRight w:val="0"/>
          <w:marTop w:val="0"/>
          <w:marBottom w:val="0"/>
          <w:divBdr>
            <w:top w:val="none" w:sz="0" w:space="0" w:color="auto"/>
            <w:left w:val="none" w:sz="0" w:space="0" w:color="auto"/>
            <w:bottom w:val="none" w:sz="0" w:space="0" w:color="auto"/>
            <w:right w:val="none" w:sz="0" w:space="0" w:color="auto"/>
          </w:divBdr>
        </w:div>
        <w:div w:id="1708988969">
          <w:marLeft w:val="0"/>
          <w:marRight w:val="0"/>
          <w:marTop w:val="0"/>
          <w:marBottom w:val="0"/>
          <w:divBdr>
            <w:top w:val="none" w:sz="0" w:space="0" w:color="auto"/>
            <w:left w:val="none" w:sz="0" w:space="0" w:color="auto"/>
            <w:bottom w:val="none" w:sz="0" w:space="0" w:color="auto"/>
            <w:right w:val="none" w:sz="0" w:space="0" w:color="auto"/>
          </w:divBdr>
        </w:div>
        <w:div w:id="602761634">
          <w:marLeft w:val="0"/>
          <w:marRight w:val="0"/>
          <w:marTop w:val="0"/>
          <w:marBottom w:val="0"/>
          <w:divBdr>
            <w:top w:val="none" w:sz="0" w:space="0" w:color="auto"/>
            <w:left w:val="none" w:sz="0" w:space="0" w:color="auto"/>
            <w:bottom w:val="none" w:sz="0" w:space="0" w:color="auto"/>
            <w:right w:val="none" w:sz="0" w:space="0" w:color="auto"/>
          </w:divBdr>
        </w:div>
        <w:div w:id="169490616">
          <w:marLeft w:val="0"/>
          <w:marRight w:val="0"/>
          <w:marTop w:val="0"/>
          <w:marBottom w:val="0"/>
          <w:divBdr>
            <w:top w:val="none" w:sz="0" w:space="0" w:color="auto"/>
            <w:left w:val="none" w:sz="0" w:space="0" w:color="auto"/>
            <w:bottom w:val="none" w:sz="0" w:space="0" w:color="auto"/>
            <w:right w:val="none" w:sz="0" w:space="0" w:color="auto"/>
          </w:divBdr>
        </w:div>
        <w:div w:id="1939290013">
          <w:marLeft w:val="0"/>
          <w:marRight w:val="0"/>
          <w:marTop w:val="0"/>
          <w:marBottom w:val="0"/>
          <w:divBdr>
            <w:top w:val="none" w:sz="0" w:space="0" w:color="auto"/>
            <w:left w:val="none" w:sz="0" w:space="0" w:color="auto"/>
            <w:bottom w:val="none" w:sz="0" w:space="0" w:color="auto"/>
            <w:right w:val="none" w:sz="0" w:space="0" w:color="auto"/>
          </w:divBdr>
        </w:div>
      </w:divsChild>
    </w:div>
    <w:div w:id="209465263">
      <w:bodyDiv w:val="1"/>
      <w:marLeft w:val="0"/>
      <w:marRight w:val="0"/>
      <w:marTop w:val="0"/>
      <w:marBottom w:val="0"/>
      <w:divBdr>
        <w:top w:val="none" w:sz="0" w:space="0" w:color="auto"/>
        <w:left w:val="none" w:sz="0" w:space="0" w:color="auto"/>
        <w:bottom w:val="none" w:sz="0" w:space="0" w:color="auto"/>
        <w:right w:val="none" w:sz="0" w:space="0" w:color="auto"/>
      </w:divBdr>
    </w:div>
    <w:div w:id="246616905">
      <w:bodyDiv w:val="1"/>
      <w:marLeft w:val="0"/>
      <w:marRight w:val="0"/>
      <w:marTop w:val="0"/>
      <w:marBottom w:val="0"/>
      <w:divBdr>
        <w:top w:val="none" w:sz="0" w:space="0" w:color="auto"/>
        <w:left w:val="none" w:sz="0" w:space="0" w:color="auto"/>
        <w:bottom w:val="none" w:sz="0" w:space="0" w:color="auto"/>
        <w:right w:val="none" w:sz="0" w:space="0" w:color="auto"/>
      </w:divBdr>
    </w:div>
    <w:div w:id="303242466">
      <w:bodyDiv w:val="1"/>
      <w:marLeft w:val="0"/>
      <w:marRight w:val="0"/>
      <w:marTop w:val="0"/>
      <w:marBottom w:val="0"/>
      <w:divBdr>
        <w:top w:val="none" w:sz="0" w:space="0" w:color="auto"/>
        <w:left w:val="none" w:sz="0" w:space="0" w:color="auto"/>
        <w:bottom w:val="none" w:sz="0" w:space="0" w:color="auto"/>
        <w:right w:val="none" w:sz="0" w:space="0" w:color="auto"/>
      </w:divBdr>
    </w:div>
    <w:div w:id="496305114">
      <w:bodyDiv w:val="1"/>
      <w:marLeft w:val="0"/>
      <w:marRight w:val="0"/>
      <w:marTop w:val="0"/>
      <w:marBottom w:val="0"/>
      <w:divBdr>
        <w:top w:val="none" w:sz="0" w:space="0" w:color="auto"/>
        <w:left w:val="none" w:sz="0" w:space="0" w:color="auto"/>
        <w:bottom w:val="none" w:sz="0" w:space="0" w:color="auto"/>
        <w:right w:val="none" w:sz="0" w:space="0" w:color="auto"/>
      </w:divBdr>
    </w:div>
    <w:div w:id="584265356">
      <w:bodyDiv w:val="1"/>
      <w:marLeft w:val="0"/>
      <w:marRight w:val="0"/>
      <w:marTop w:val="0"/>
      <w:marBottom w:val="0"/>
      <w:divBdr>
        <w:top w:val="none" w:sz="0" w:space="0" w:color="auto"/>
        <w:left w:val="none" w:sz="0" w:space="0" w:color="auto"/>
        <w:bottom w:val="none" w:sz="0" w:space="0" w:color="auto"/>
        <w:right w:val="none" w:sz="0" w:space="0" w:color="auto"/>
      </w:divBdr>
    </w:div>
    <w:div w:id="589658823">
      <w:bodyDiv w:val="1"/>
      <w:marLeft w:val="0"/>
      <w:marRight w:val="0"/>
      <w:marTop w:val="0"/>
      <w:marBottom w:val="0"/>
      <w:divBdr>
        <w:top w:val="none" w:sz="0" w:space="0" w:color="auto"/>
        <w:left w:val="none" w:sz="0" w:space="0" w:color="auto"/>
        <w:bottom w:val="none" w:sz="0" w:space="0" w:color="auto"/>
        <w:right w:val="none" w:sz="0" w:space="0" w:color="auto"/>
      </w:divBdr>
    </w:div>
    <w:div w:id="667832095">
      <w:bodyDiv w:val="1"/>
      <w:marLeft w:val="0"/>
      <w:marRight w:val="0"/>
      <w:marTop w:val="0"/>
      <w:marBottom w:val="0"/>
      <w:divBdr>
        <w:top w:val="none" w:sz="0" w:space="0" w:color="auto"/>
        <w:left w:val="none" w:sz="0" w:space="0" w:color="auto"/>
        <w:bottom w:val="none" w:sz="0" w:space="0" w:color="auto"/>
        <w:right w:val="none" w:sz="0" w:space="0" w:color="auto"/>
      </w:divBdr>
    </w:div>
    <w:div w:id="796098159">
      <w:bodyDiv w:val="1"/>
      <w:marLeft w:val="0"/>
      <w:marRight w:val="0"/>
      <w:marTop w:val="0"/>
      <w:marBottom w:val="0"/>
      <w:divBdr>
        <w:top w:val="none" w:sz="0" w:space="0" w:color="auto"/>
        <w:left w:val="none" w:sz="0" w:space="0" w:color="auto"/>
        <w:bottom w:val="none" w:sz="0" w:space="0" w:color="auto"/>
        <w:right w:val="none" w:sz="0" w:space="0" w:color="auto"/>
      </w:divBdr>
    </w:div>
    <w:div w:id="1347445652">
      <w:bodyDiv w:val="1"/>
      <w:marLeft w:val="0"/>
      <w:marRight w:val="0"/>
      <w:marTop w:val="0"/>
      <w:marBottom w:val="0"/>
      <w:divBdr>
        <w:top w:val="none" w:sz="0" w:space="0" w:color="auto"/>
        <w:left w:val="none" w:sz="0" w:space="0" w:color="auto"/>
        <w:bottom w:val="none" w:sz="0" w:space="0" w:color="auto"/>
        <w:right w:val="none" w:sz="0" w:space="0" w:color="auto"/>
      </w:divBdr>
    </w:div>
    <w:div w:id="1395159939">
      <w:bodyDiv w:val="1"/>
      <w:marLeft w:val="0"/>
      <w:marRight w:val="0"/>
      <w:marTop w:val="0"/>
      <w:marBottom w:val="0"/>
      <w:divBdr>
        <w:top w:val="none" w:sz="0" w:space="0" w:color="auto"/>
        <w:left w:val="none" w:sz="0" w:space="0" w:color="auto"/>
        <w:bottom w:val="none" w:sz="0" w:space="0" w:color="auto"/>
        <w:right w:val="none" w:sz="0" w:space="0" w:color="auto"/>
      </w:divBdr>
    </w:div>
    <w:div w:id="1425103933">
      <w:bodyDiv w:val="1"/>
      <w:marLeft w:val="0"/>
      <w:marRight w:val="0"/>
      <w:marTop w:val="0"/>
      <w:marBottom w:val="0"/>
      <w:divBdr>
        <w:top w:val="none" w:sz="0" w:space="0" w:color="auto"/>
        <w:left w:val="none" w:sz="0" w:space="0" w:color="auto"/>
        <w:bottom w:val="none" w:sz="0" w:space="0" w:color="auto"/>
        <w:right w:val="none" w:sz="0" w:space="0" w:color="auto"/>
      </w:divBdr>
    </w:div>
    <w:div w:id="1500999664">
      <w:bodyDiv w:val="1"/>
      <w:marLeft w:val="0"/>
      <w:marRight w:val="0"/>
      <w:marTop w:val="0"/>
      <w:marBottom w:val="0"/>
      <w:divBdr>
        <w:top w:val="none" w:sz="0" w:space="0" w:color="auto"/>
        <w:left w:val="none" w:sz="0" w:space="0" w:color="auto"/>
        <w:bottom w:val="none" w:sz="0" w:space="0" w:color="auto"/>
        <w:right w:val="none" w:sz="0" w:space="0" w:color="auto"/>
      </w:divBdr>
      <w:divsChild>
        <w:div w:id="168451410">
          <w:marLeft w:val="0"/>
          <w:marRight w:val="0"/>
          <w:marTop w:val="0"/>
          <w:marBottom w:val="0"/>
          <w:divBdr>
            <w:top w:val="none" w:sz="0" w:space="0" w:color="auto"/>
            <w:left w:val="none" w:sz="0" w:space="0" w:color="auto"/>
            <w:bottom w:val="none" w:sz="0" w:space="0" w:color="auto"/>
            <w:right w:val="none" w:sz="0" w:space="0" w:color="auto"/>
          </w:divBdr>
        </w:div>
        <w:div w:id="1144394592">
          <w:marLeft w:val="0"/>
          <w:marRight w:val="0"/>
          <w:marTop w:val="0"/>
          <w:marBottom w:val="0"/>
          <w:divBdr>
            <w:top w:val="none" w:sz="0" w:space="0" w:color="auto"/>
            <w:left w:val="none" w:sz="0" w:space="0" w:color="auto"/>
            <w:bottom w:val="none" w:sz="0" w:space="0" w:color="auto"/>
            <w:right w:val="none" w:sz="0" w:space="0" w:color="auto"/>
          </w:divBdr>
        </w:div>
      </w:divsChild>
    </w:div>
    <w:div w:id="1619414339">
      <w:bodyDiv w:val="1"/>
      <w:marLeft w:val="0"/>
      <w:marRight w:val="0"/>
      <w:marTop w:val="0"/>
      <w:marBottom w:val="0"/>
      <w:divBdr>
        <w:top w:val="none" w:sz="0" w:space="0" w:color="auto"/>
        <w:left w:val="none" w:sz="0" w:space="0" w:color="auto"/>
        <w:bottom w:val="none" w:sz="0" w:space="0" w:color="auto"/>
        <w:right w:val="none" w:sz="0" w:space="0" w:color="auto"/>
      </w:divBdr>
    </w:div>
    <w:div w:id="1908564505">
      <w:bodyDiv w:val="1"/>
      <w:marLeft w:val="0"/>
      <w:marRight w:val="0"/>
      <w:marTop w:val="0"/>
      <w:marBottom w:val="0"/>
      <w:divBdr>
        <w:top w:val="none" w:sz="0" w:space="0" w:color="auto"/>
        <w:left w:val="none" w:sz="0" w:space="0" w:color="auto"/>
        <w:bottom w:val="none" w:sz="0" w:space="0" w:color="auto"/>
        <w:right w:val="none" w:sz="0" w:space="0" w:color="auto"/>
      </w:divBdr>
      <w:divsChild>
        <w:div w:id="1416974456">
          <w:marLeft w:val="600"/>
          <w:marRight w:val="0"/>
          <w:marTop w:val="0"/>
          <w:marBottom w:val="0"/>
          <w:divBdr>
            <w:top w:val="none" w:sz="0" w:space="0" w:color="auto"/>
            <w:left w:val="none" w:sz="0" w:space="0" w:color="auto"/>
            <w:bottom w:val="none" w:sz="0" w:space="0" w:color="auto"/>
            <w:right w:val="none" w:sz="0" w:space="0" w:color="auto"/>
          </w:divBdr>
        </w:div>
        <w:div w:id="97141828">
          <w:marLeft w:val="600"/>
          <w:marRight w:val="0"/>
          <w:marTop w:val="0"/>
          <w:marBottom w:val="0"/>
          <w:divBdr>
            <w:top w:val="none" w:sz="0" w:space="0" w:color="auto"/>
            <w:left w:val="none" w:sz="0" w:space="0" w:color="auto"/>
            <w:bottom w:val="none" w:sz="0" w:space="0" w:color="auto"/>
            <w:right w:val="none" w:sz="0" w:space="0" w:color="auto"/>
          </w:divBdr>
        </w:div>
      </w:divsChild>
    </w:div>
    <w:div w:id="2133131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olin.pl/pl/dla-medio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n.pl/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in.pl/nie-badz-obojetny-progra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polin.pl/pl/wystawa-wokol-nas-morze-ognia" TargetMode="External"/><Relationship Id="rId4" Type="http://schemas.openxmlformats.org/officeDocument/2006/relationships/settings" Target="settings.xml"/><Relationship Id="rId9" Type="http://schemas.openxmlformats.org/officeDocument/2006/relationships/hyperlink" Target="https://www.polin.pl/pl/aktualnosci/2023/01/13/wyjatkowe-odkrycie-klisze-z-powstania-w-getcie" TargetMode="External"/><Relationship Id="rId14" Type="http://schemas.openxmlformats.org/officeDocument/2006/relationships/hyperlink" Target="mailto:mdziewulska@polin.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4580B-F2EF-4863-91D2-DDBD331BC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2521</Words>
  <Characters>15128</Characters>
  <Application>Microsoft Office Word</Application>
  <DocSecurity>0</DocSecurity>
  <Lines>126</Lines>
  <Paragraphs>35</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Informacja prasowa o wolontariacie w akcji Żonkile 2023</vt:lpstr>
      <vt:lpstr>„Nie bądź obojętny. 80. rocznica powstania w getcie warszawskim”</vt:lpstr>
      <vt:lpstr>Program obchodów Muzeum POLIN</vt:lpstr>
    </vt:vector>
  </TitlesOfParts>
  <Company>MHZP</Company>
  <LinksUpToDate>false</LinksUpToDate>
  <CharactersWithSpaces>17614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prasowa - program Nie bądź obojętny</dc:title>
  <dc:subject/>
  <dc:creator>Marta Dziewulska</dc:creator>
  <cp:keywords/>
  <dc:description/>
  <cp:lastModifiedBy>Natalia Popławska</cp:lastModifiedBy>
  <cp:revision>6</cp:revision>
  <dcterms:created xsi:type="dcterms:W3CDTF">2023-01-13T07:41:00Z</dcterms:created>
  <dcterms:modified xsi:type="dcterms:W3CDTF">2023-01-18T08:46:00Z</dcterms:modified>
</cp:coreProperties>
</file>