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7517" w14:textId="5790BE77" w:rsidR="00894194" w:rsidRPr="006D1A18" w:rsidRDefault="00941406" w:rsidP="00894194">
      <w:pPr>
        <w:pStyle w:val="03Lead"/>
        <w:tabs>
          <w:tab w:val="left" w:pos="9214"/>
        </w:tabs>
        <w:spacing w:after="300" w:line="240" w:lineRule="auto"/>
        <w:jc w:val="right"/>
        <w:rPr>
          <w:rFonts w:cs="Calibri"/>
          <w:b w:val="0"/>
          <w:bCs w:val="0"/>
          <w:color w:val="auto"/>
          <w:sz w:val="23"/>
          <w:szCs w:val="23"/>
        </w:rPr>
      </w:pPr>
      <w:r w:rsidRPr="006D1A18">
        <w:rPr>
          <w:rFonts w:cs="Calibri"/>
          <w:b w:val="0"/>
          <w:bCs w:val="0"/>
          <w:color w:val="auto"/>
          <w:sz w:val="23"/>
          <w:szCs w:val="23"/>
        </w:rPr>
        <w:t>Warszawa</w:t>
      </w:r>
      <w:r w:rsidR="00D03984" w:rsidRPr="006D1A18">
        <w:rPr>
          <w:rFonts w:cs="Calibri"/>
          <w:b w:val="0"/>
          <w:bCs w:val="0"/>
          <w:color w:val="auto"/>
          <w:sz w:val="23"/>
          <w:szCs w:val="23"/>
        </w:rPr>
        <w:t xml:space="preserve">, </w:t>
      </w:r>
      <w:r w:rsidR="007C62C2">
        <w:rPr>
          <w:rFonts w:cs="Calibri"/>
          <w:b w:val="0"/>
          <w:bCs w:val="0"/>
          <w:color w:val="auto"/>
          <w:sz w:val="23"/>
          <w:szCs w:val="23"/>
        </w:rPr>
        <w:t>22</w:t>
      </w:r>
      <w:r w:rsidR="00D03984" w:rsidRPr="006D1A18">
        <w:rPr>
          <w:rFonts w:cs="Calibri"/>
          <w:b w:val="0"/>
          <w:bCs w:val="0"/>
          <w:color w:val="auto"/>
          <w:sz w:val="23"/>
          <w:szCs w:val="23"/>
        </w:rPr>
        <w:t xml:space="preserve"> </w:t>
      </w:r>
      <w:r w:rsidR="007C62C2">
        <w:rPr>
          <w:rFonts w:cs="Calibri"/>
          <w:b w:val="0"/>
          <w:bCs w:val="0"/>
          <w:color w:val="auto"/>
          <w:sz w:val="23"/>
          <w:szCs w:val="23"/>
        </w:rPr>
        <w:t>września</w:t>
      </w:r>
      <w:r w:rsidR="004A34FD" w:rsidRPr="006D1A18">
        <w:rPr>
          <w:rFonts w:cs="Calibri"/>
          <w:b w:val="0"/>
          <w:bCs w:val="0"/>
          <w:color w:val="auto"/>
          <w:sz w:val="23"/>
          <w:szCs w:val="23"/>
        </w:rPr>
        <w:t xml:space="preserve"> </w:t>
      </w:r>
      <w:r w:rsidRPr="006D1A18">
        <w:rPr>
          <w:rFonts w:cs="Calibri"/>
          <w:b w:val="0"/>
          <w:bCs w:val="0"/>
          <w:color w:val="auto"/>
          <w:sz w:val="23"/>
          <w:szCs w:val="23"/>
        </w:rPr>
        <w:t>202</w:t>
      </w:r>
      <w:r w:rsidR="008C64BD" w:rsidRPr="006D1A18">
        <w:rPr>
          <w:rFonts w:cs="Calibri"/>
          <w:b w:val="0"/>
          <w:bCs w:val="0"/>
          <w:color w:val="auto"/>
          <w:sz w:val="23"/>
          <w:szCs w:val="23"/>
        </w:rPr>
        <w:t>2</w:t>
      </w:r>
      <w:r w:rsidRPr="006D1A18">
        <w:rPr>
          <w:rFonts w:cs="Calibri"/>
          <w:b w:val="0"/>
          <w:bCs w:val="0"/>
          <w:color w:val="auto"/>
          <w:sz w:val="23"/>
          <w:szCs w:val="23"/>
        </w:rPr>
        <w:t xml:space="preserve"> r.</w:t>
      </w:r>
    </w:p>
    <w:p w14:paraId="49BEA03D" w14:textId="18BCDEC2" w:rsidR="00F723E8" w:rsidRDefault="007C62C2" w:rsidP="007C62C2">
      <w:pPr>
        <w:tabs>
          <w:tab w:val="left" w:pos="4560"/>
        </w:tabs>
        <w:jc w:val="center"/>
        <w:rPr>
          <w:b/>
          <w:bCs/>
          <w:color w:val="52C6D5"/>
          <w:sz w:val="32"/>
          <w:szCs w:val="32"/>
        </w:rPr>
      </w:pPr>
      <w:r w:rsidRPr="007C62C2">
        <w:rPr>
          <w:b/>
          <w:bCs/>
          <w:color w:val="52C6D5"/>
          <w:sz w:val="32"/>
          <w:szCs w:val="32"/>
        </w:rPr>
        <w:t>Marian Turski przewodniczącym Rady Muzeum POLIN</w:t>
      </w:r>
      <w:r w:rsidR="00F723E8">
        <w:rPr>
          <w:b/>
          <w:bCs/>
          <w:color w:val="52C6D5"/>
          <w:sz w:val="32"/>
          <w:szCs w:val="32"/>
        </w:rPr>
        <w:br/>
      </w:r>
    </w:p>
    <w:p w14:paraId="74439DE1" w14:textId="3115F2BE" w:rsidR="000307B2" w:rsidRPr="008C7B32" w:rsidRDefault="00894194" w:rsidP="006853C8">
      <w:pPr>
        <w:spacing w:after="240" w:line="360" w:lineRule="auto"/>
        <w:jc w:val="both"/>
        <w:rPr>
          <w:rFonts w:cstheme="minorHAnsi"/>
          <w:b/>
          <w:bCs/>
        </w:rPr>
      </w:pPr>
      <w:r w:rsidRPr="00894194">
        <w:rPr>
          <w:rFonts w:cstheme="minorHAnsi"/>
          <w:b/>
          <w:bCs/>
        </w:rPr>
        <w:t xml:space="preserve">Podczas pierwszego posiedzenia nowo powołana Rada Muzeum POLIN wybrała przewodniczącego. Został nim ponownie Marian Turski. Wyłoniono także zastępców: Aldonę </w:t>
      </w:r>
      <w:proofErr w:type="spellStart"/>
      <w:r w:rsidRPr="00894194">
        <w:rPr>
          <w:rFonts w:cstheme="minorHAnsi"/>
          <w:b/>
          <w:bCs/>
        </w:rPr>
        <w:t>Machnowską-Górę</w:t>
      </w:r>
      <w:proofErr w:type="spellEnd"/>
      <w:r w:rsidRPr="00894194">
        <w:rPr>
          <w:rFonts w:cstheme="minorHAnsi"/>
          <w:b/>
          <w:bCs/>
        </w:rPr>
        <w:t>, wiceprezydentkę miasta st. Warszawy oraz Artura Hofmana, prezesa Towarzystwa Społeczno-Kulturalnego Żydów w Polsce.</w:t>
      </w:r>
    </w:p>
    <w:p w14:paraId="140F944E" w14:textId="77777777" w:rsidR="006853C8" w:rsidRDefault="006853C8" w:rsidP="006853C8">
      <w:pPr>
        <w:spacing w:line="360" w:lineRule="auto"/>
        <w:jc w:val="both"/>
      </w:pPr>
      <w:r>
        <w:t xml:space="preserve">Marian Turski będzie przewodził Radzie POLIN w kolejnej kadencji </w:t>
      </w:r>
      <w:r w:rsidRPr="00CB5907">
        <w:t>2022-2026</w:t>
      </w:r>
      <w:r>
        <w:t>. Sprawuje to stanowisko od początku istnienia Muzeum.</w:t>
      </w:r>
    </w:p>
    <w:p w14:paraId="34B93B4B" w14:textId="77777777" w:rsidR="006853C8" w:rsidRDefault="006853C8" w:rsidP="006853C8">
      <w:pPr>
        <w:spacing w:line="360" w:lineRule="auto"/>
        <w:jc w:val="both"/>
      </w:pPr>
      <w:r>
        <w:t>W skład Rady Muzeum POLIN wchodzą przedstawiciele trzech Założycieli Muzeum, tj. Stowarzyszenia Żydowski Instytut Historyczny w Polsce, Ministerstwa Kultury i Dziedzictwa Narodowego oraz Miasta st. Warszawy:</w:t>
      </w:r>
    </w:p>
    <w:p w14:paraId="4124869C" w14:textId="77777777" w:rsidR="006853C8" w:rsidRPr="00C12BED"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lang w:val="en-GB"/>
        </w:rPr>
      </w:pPr>
      <w:r w:rsidRPr="00C12BED">
        <w:rPr>
          <w:lang w:val="en-GB"/>
        </w:rPr>
        <w:t>Artur Hofman</w:t>
      </w:r>
    </w:p>
    <w:p w14:paraId="314CEAC3" w14:textId="77777777" w:rsidR="006853C8" w:rsidRPr="00C12BED"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lang w:val="en-GB"/>
        </w:rPr>
      </w:pPr>
      <w:r w:rsidRPr="00C12BED">
        <w:rPr>
          <w:lang w:val="en-GB"/>
        </w:rPr>
        <w:t>Ronald S. Lauder</w:t>
      </w:r>
    </w:p>
    <w:p w14:paraId="6ED6F761" w14:textId="77777777" w:rsidR="006853C8" w:rsidRPr="00C12BED"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lang w:val="en-GB"/>
        </w:rPr>
      </w:pPr>
      <w:r w:rsidRPr="00C12BED">
        <w:rPr>
          <w:lang w:val="en-GB"/>
        </w:rPr>
        <w:t xml:space="preserve">Aldona </w:t>
      </w:r>
      <w:proofErr w:type="spellStart"/>
      <w:r w:rsidRPr="00C12BED">
        <w:rPr>
          <w:lang w:val="en-GB"/>
        </w:rPr>
        <w:t>Machnowska</w:t>
      </w:r>
      <w:proofErr w:type="spellEnd"/>
      <w:r w:rsidRPr="00C12BED">
        <w:rPr>
          <w:lang w:val="en-GB"/>
        </w:rPr>
        <w:t>-Góra</w:t>
      </w:r>
    </w:p>
    <w:p w14:paraId="47DD3B73" w14:textId="77777777" w:rsidR="006853C8"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pPr>
      <w:r>
        <w:t>Ewa Malinowska-Grupińska</w:t>
      </w:r>
    </w:p>
    <w:p w14:paraId="0D3E8452" w14:textId="77777777" w:rsidR="006853C8"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pPr>
      <w:r>
        <w:t>prof. dr hab. Andrzej Paczkowski</w:t>
      </w:r>
    </w:p>
    <w:p w14:paraId="3266F397" w14:textId="77777777" w:rsidR="006853C8"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pPr>
      <w:proofErr w:type="spellStart"/>
      <w:r>
        <w:t>Shana</w:t>
      </w:r>
      <w:proofErr w:type="spellEnd"/>
      <w:r>
        <w:t xml:space="preserve"> </w:t>
      </w:r>
      <w:proofErr w:type="spellStart"/>
      <w:r>
        <w:t>Penn</w:t>
      </w:r>
      <w:proofErr w:type="spellEnd"/>
    </w:p>
    <w:p w14:paraId="329BAB5E" w14:textId="77777777" w:rsidR="006853C8"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pPr>
      <w:r>
        <w:t xml:space="preserve">Zygmunt </w:t>
      </w:r>
      <w:proofErr w:type="spellStart"/>
      <w:r>
        <w:t>Rolat</w:t>
      </w:r>
      <w:proofErr w:type="spellEnd"/>
    </w:p>
    <w:p w14:paraId="190A01E1" w14:textId="77777777" w:rsidR="006853C8" w:rsidRPr="00C12BED"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lang w:val="en-GB"/>
        </w:rPr>
      </w:pPr>
      <w:r>
        <w:rPr>
          <w:lang w:val="en-GB"/>
        </w:rPr>
        <w:t>p</w:t>
      </w:r>
      <w:r w:rsidRPr="00C12BED">
        <w:rPr>
          <w:lang w:val="en-GB"/>
        </w:rPr>
        <w:t xml:space="preserve">rof. </w:t>
      </w:r>
      <w:proofErr w:type="spellStart"/>
      <w:r w:rsidRPr="00C12BED">
        <w:rPr>
          <w:lang w:val="en-GB"/>
        </w:rPr>
        <w:t>dr</w:t>
      </w:r>
      <w:proofErr w:type="spellEnd"/>
      <w:r w:rsidRPr="00C12BED">
        <w:rPr>
          <w:lang w:val="en-GB"/>
        </w:rPr>
        <w:t xml:space="preserve"> hab. Adam Daniel Rotfeld</w:t>
      </w:r>
    </w:p>
    <w:p w14:paraId="2FF6C837" w14:textId="77777777" w:rsidR="006853C8" w:rsidRPr="00C12BED"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lang w:val="en-GB"/>
        </w:rPr>
      </w:pPr>
      <w:r w:rsidRPr="00C12BED">
        <w:rPr>
          <w:lang w:val="en-GB"/>
        </w:rPr>
        <w:t>Ryszard Schnepf</w:t>
      </w:r>
    </w:p>
    <w:p w14:paraId="296BB7A7" w14:textId="77777777" w:rsidR="006853C8" w:rsidRPr="00C12BED"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lang w:val="en-GB"/>
        </w:rPr>
      </w:pPr>
      <w:proofErr w:type="spellStart"/>
      <w:r>
        <w:rPr>
          <w:lang w:val="en-GB"/>
        </w:rPr>
        <w:t>d</w:t>
      </w:r>
      <w:r w:rsidRPr="00C12BED">
        <w:rPr>
          <w:lang w:val="en-GB"/>
        </w:rPr>
        <w:t>r</w:t>
      </w:r>
      <w:proofErr w:type="spellEnd"/>
      <w:r w:rsidRPr="00C12BED">
        <w:rPr>
          <w:lang w:val="en-GB"/>
        </w:rPr>
        <w:t xml:space="preserve"> Jarosław Sellin</w:t>
      </w:r>
    </w:p>
    <w:p w14:paraId="24715B0F" w14:textId="77777777" w:rsidR="006853C8" w:rsidRPr="00C12BED"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rPr>
          <w:lang w:val="en-GB"/>
        </w:rPr>
      </w:pPr>
      <w:r w:rsidRPr="00C12BED">
        <w:rPr>
          <w:lang w:val="en-GB"/>
        </w:rPr>
        <w:t>Albert Stankowski</w:t>
      </w:r>
    </w:p>
    <w:p w14:paraId="2BBF1CAD" w14:textId="77777777" w:rsidR="006853C8"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pPr>
      <w:r>
        <w:t xml:space="preserve">dr Mateusz </w:t>
      </w:r>
      <w:proofErr w:type="spellStart"/>
      <w:r>
        <w:t>Szpytma</w:t>
      </w:r>
      <w:proofErr w:type="spellEnd"/>
    </w:p>
    <w:p w14:paraId="5DBBE499" w14:textId="77777777" w:rsidR="006853C8"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pPr>
      <w:r>
        <w:t>Marian Turski</w:t>
      </w:r>
    </w:p>
    <w:p w14:paraId="0C3DB3ED" w14:textId="77777777" w:rsidR="006853C8" w:rsidRDefault="006853C8" w:rsidP="006853C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contextualSpacing/>
        <w:jc w:val="both"/>
      </w:pPr>
      <w:r>
        <w:t>Bronisław Wildstein</w:t>
      </w:r>
    </w:p>
    <w:p w14:paraId="67B43B60" w14:textId="764784DC" w:rsidR="006853C8" w:rsidRDefault="006853C8" w:rsidP="00107772">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ind w:left="714" w:hanging="357"/>
        <w:contextualSpacing/>
        <w:jc w:val="both"/>
      </w:pPr>
      <w:r>
        <w:t>Piotr Wiślicki</w:t>
      </w:r>
    </w:p>
    <w:p w14:paraId="679F0DEE" w14:textId="77777777" w:rsidR="00107772" w:rsidRDefault="00107772" w:rsidP="00107772">
      <w:pPr>
        <w:pStyle w:val="Akapitzlist"/>
        <w:spacing w:after="20" w:line="360" w:lineRule="auto"/>
        <w:ind w:left="0"/>
        <w:jc w:val="both"/>
      </w:pPr>
    </w:p>
    <w:p w14:paraId="0B0981CA" w14:textId="797A65C4" w:rsidR="006853C8" w:rsidRDefault="006853C8" w:rsidP="006853C8">
      <w:pPr>
        <w:pStyle w:val="Akapitzlist"/>
        <w:spacing w:after="160" w:line="360" w:lineRule="auto"/>
        <w:ind w:left="0"/>
        <w:jc w:val="both"/>
      </w:pPr>
      <w:r w:rsidRPr="00C602DA">
        <w:t>Rada Muzeum jest</w:t>
      </w:r>
      <w:r>
        <w:t xml:space="preserve"> kolektywem</w:t>
      </w:r>
      <w:r w:rsidRPr="00C602DA">
        <w:t xml:space="preserve">, skupiającym różne środowiska zaangażowane w działalność </w:t>
      </w:r>
      <w:r>
        <w:t>M</w:t>
      </w:r>
      <w:r w:rsidRPr="00C602DA">
        <w:t>uzeum. Zadaniem Rady</w:t>
      </w:r>
      <w:r>
        <w:t xml:space="preserve"> </w:t>
      </w:r>
      <w:r w:rsidRPr="00C602DA">
        <w:t xml:space="preserve">jest ocena dotychczasowych osiągnięć Muzeum i pomoc w określeniu kierunków jego dalszego rozwoju. </w:t>
      </w:r>
      <w:r>
        <w:t>W jej skład</w:t>
      </w:r>
      <w:r w:rsidRPr="00C602DA">
        <w:t xml:space="preserve"> </w:t>
      </w:r>
      <w:r>
        <w:t xml:space="preserve">– </w:t>
      </w:r>
      <w:r w:rsidRPr="00C602DA">
        <w:t xml:space="preserve">obok praktyków </w:t>
      </w:r>
      <w:r>
        <w:t xml:space="preserve">różnych </w:t>
      </w:r>
      <w:r w:rsidRPr="00C602DA">
        <w:t xml:space="preserve">dziedzin </w:t>
      </w:r>
      <w:r>
        <w:t xml:space="preserve">– </w:t>
      </w:r>
      <w:r w:rsidRPr="00C602DA">
        <w:t>wchodzi wielu wybitnych naukowców i znawców historii Żydów oraz historii ogólnej</w:t>
      </w:r>
      <w:r>
        <w:t>.</w:t>
      </w:r>
      <w:r w:rsidRPr="00C602DA">
        <w:t xml:space="preserve"> Decyzją </w:t>
      </w:r>
      <w:r>
        <w:t>Z</w:t>
      </w:r>
      <w:r w:rsidRPr="00C602DA">
        <w:t xml:space="preserve">ałożycieli </w:t>
      </w:r>
      <w:r>
        <w:t>M</w:t>
      </w:r>
      <w:r w:rsidRPr="00C602DA">
        <w:t xml:space="preserve">uzeum to właśnie Rada akceptuje ostateczny kształt wystawy </w:t>
      </w:r>
      <w:r>
        <w:t>stałej</w:t>
      </w:r>
      <w:r w:rsidRPr="00C602DA">
        <w:t>.</w:t>
      </w:r>
    </w:p>
    <w:p w14:paraId="5048074E" w14:textId="7744DED5" w:rsidR="007552BD" w:rsidRDefault="007552BD" w:rsidP="0082283B">
      <w:pPr>
        <w:spacing w:line="360" w:lineRule="auto"/>
        <w:jc w:val="both"/>
      </w:pPr>
      <w:r w:rsidRPr="00B6023A">
        <w:rPr>
          <w:b/>
          <w:bCs/>
        </w:rPr>
        <w:lastRenderedPageBreak/>
        <w:t>Marian Turski</w:t>
      </w:r>
      <w:r>
        <w:t xml:space="preserve"> urodził się w 1926 roku w Druskiennikach jako Mosze </w:t>
      </w:r>
      <w:proofErr w:type="spellStart"/>
      <w:r>
        <w:t>Turbowicz</w:t>
      </w:r>
      <w:proofErr w:type="spellEnd"/>
      <w:r>
        <w:t>. Miał czternaście lat, kiedy trafił do łódzkiego getta, gdzie działał w podziemnej organizacji Lewica Związkowa. Jednym z ostatnich transportów w 1944 roku został wywieziony do obozu Auschwitz-Birkenau. Tam Niemcy zamordowali jego ojca i brata.</w:t>
      </w:r>
    </w:p>
    <w:p w14:paraId="764D2189" w14:textId="77777777" w:rsidR="007552BD" w:rsidRDefault="007552BD" w:rsidP="0082283B">
      <w:pPr>
        <w:spacing w:line="360" w:lineRule="auto"/>
        <w:jc w:val="both"/>
      </w:pPr>
      <w:r>
        <w:t xml:space="preserve">W 1945 roku przeżył dwa marsze śmierci: w styczniu – z Auschwitz do Buchenwaldu, w kwietniu – z Buchenwaldu do </w:t>
      </w:r>
      <w:proofErr w:type="spellStart"/>
      <w:r>
        <w:t>Theresienstadt</w:t>
      </w:r>
      <w:proofErr w:type="spellEnd"/>
      <w:r>
        <w:t>, gdzie 8 maja w stanie bliskim agonii doczekał wyzwolenia przez Armię Czerwoną.</w:t>
      </w:r>
    </w:p>
    <w:p w14:paraId="2AD4454F" w14:textId="19098F4A" w:rsidR="007552BD" w:rsidRPr="006A5867" w:rsidRDefault="007552BD" w:rsidP="0082283B">
      <w:pPr>
        <w:spacing w:line="360" w:lineRule="auto"/>
        <w:jc w:val="both"/>
      </w:pPr>
      <w:r>
        <w:t>Po zakończeniu II wojny światowej zamieszkał na Dolnym Śląsku, w 1949 roku przeniósł się do Warszawy. Jest historykiem i dziennikarzem. Od 1958 roku kieruje działem historycznym tygodnika „Polityka”. Napisał, opracował i zredagował kilkanaście książek, między innymi:</w:t>
      </w:r>
      <w:r>
        <w:t xml:space="preserve"> </w:t>
      </w:r>
      <w:r w:rsidRPr="006A5867">
        <w:t>„Lumumba i jego kraj” (Warszawa</w:t>
      </w:r>
      <w:r>
        <w:t>,</w:t>
      </w:r>
      <w:r w:rsidRPr="006A5867">
        <w:t xml:space="preserve"> 1962)</w:t>
      </w:r>
      <w:r>
        <w:t xml:space="preserve">, </w:t>
      </w:r>
      <w:r w:rsidRPr="006A5867">
        <w:t xml:space="preserve">„Operacja </w:t>
      </w:r>
      <w:r w:rsidRPr="00757CA7">
        <w:rPr>
          <w:i/>
          <w:iCs/>
        </w:rPr>
        <w:t>Terminal</w:t>
      </w:r>
      <w:r w:rsidRPr="006A5867">
        <w:t>” (Warszawa</w:t>
      </w:r>
      <w:r>
        <w:t>,</w:t>
      </w:r>
      <w:r w:rsidRPr="006A5867">
        <w:t xml:space="preserve"> 1965)</w:t>
      </w:r>
      <w:r>
        <w:t xml:space="preserve">, </w:t>
      </w:r>
      <w:r w:rsidRPr="006A5867">
        <w:t>„Byli wówczas dziećmi” (Warszawa</w:t>
      </w:r>
      <w:r>
        <w:t>,</w:t>
      </w:r>
      <w:r w:rsidRPr="006A5867">
        <w:t xml:space="preserve"> 1975)</w:t>
      </w:r>
      <w:r w:rsidR="0013755A">
        <w:t xml:space="preserve">, </w:t>
      </w:r>
      <w:r w:rsidRPr="006A5867">
        <w:t>„Ruch Pokoju. Ludzie, fakty” (Warszawa</w:t>
      </w:r>
      <w:r>
        <w:t>,</w:t>
      </w:r>
      <w:r w:rsidRPr="006A5867">
        <w:t xml:space="preserve"> 1975)</w:t>
      </w:r>
      <w:r w:rsidR="0013755A">
        <w:t xml:space="preserve">, </w:t>
      </w:r>
      <w:r w:rsidRPr="006A5867">
        <w:t>„Losy żydowskie. Świadectwo żywych” (tom I – Warszawa</w:t>
      </w:r>
      <w:r>
        <w:t>,</w:t>
      </w:r>
      <w:r w:rsidRPr="006A5867">
        <w:t xml:space="preserve"> 1996, tom II – Warszawa</w:t>
      </w:r>
      <w:r>
        <w:t>,</w:t>
      </w:r>
      <w:r w:rsidRPr="006A5867">
        <w:t xml:space="preserve"> 1999, tom III – Warszawa</w:t>
      </w:r>
      <w:r>
        <w:t>,</w:t>
      </w:r>
      <w:r w:rsidRPr="006A5867">
        <w:t xml:space="preserve"> 2006)</w:t>
      </w:r>
      <w:r w:rsidR="0013755A">
        <w:t>, „</w:t>
      </w:r>
      <w:proofErr w:type="spellStart"/>
      <w:r w:rsidRPr="006A5867">
        <w:t>Polish</w:t>
      </w:r>
      <w:proofErr w:type="spellEnd"/>
      <w:r w:rsidRPr="006A5867">
        <w:t xml:space="preserve"> </w:t>
      </w:r>
      <w:proofErr w:type="spellStart"/>
      <w:r w:rsidRPr="006A5867">
        <w:t>Witnesses</w:t>
      </w:r>
      <w:proofErr w:type="spellEnd"/>
      <w:r w:rsidRPr="006A5867">
        <w:t xml:space="preserve"> to the Shoah</w:t>
      </w:r>
      <w:r w:rsidR="0013755A">
        <w:t>”</w:t>
      </w:r>
      <w:r w:rsidRPr="006A5867">
        <w:t xml:space="preserve"> (Londyn</w:t>
      </w:r>
      <w:r>
        <w:t>,</w:t>
      </w:r>
      <w:r w:rsidRPr="006A5867">
        <w:t xml:space="preserve"> 2010)</w:t>
      </w:r>
      <w:r w:rsidR="0013755A">
        <w:t xml:space="preserve">, </w:t>
      </w:r>
      <w:r w:rsidRPr="006A5867">
        <w:t>„Sztuka w miejscach śmierci. Europejskie pomniki ofiar hitleryzmu” (wraz z Haliną Taborską, Kraków–Budapeszt–Syrakuzy</w:t>
      </w:r>
      <w:r>
        <w:t>,</w:t>
      </w:r>
      <w:r w:rsidRPr="006A5867">
        <w:t xml:space="preserve"> 2019)</w:t>
      </w:r>
      <w:r w:rsidR="0013755A">
        <w:t xml:space="preserve">, </w:t>
      </w:r>
      <w:r w:rsidRPr="006A5867">
        <w:t>„Co ofiary wiedziały o swoim losie” (Kraków</w:t>
      </w:r>
      <w:r>
        <w:t>,</w:t>
      </w:r>
      <w:r w:rsidRPr="006A5867">
        <w:t xml:space="preserve"> 2020)</w:t>
      </w:r>
      <w:r w:rsidR="0013755A">
        <w:t xml:space="preserve">, </w:t>
      </w:r>
      <w:r w:rsidRPr="006A5867">
        <w:t>„XI Nie bądź obojętny” (Wołowiec</w:t>
      </w:r>
      <w:r>
        <w:t>,</w:t>
      </w:r>
      <w:r w:rsidRPr="006A5867">
        <w:t xml:space="preserve"> 2021)</w:t>
      </w:r>
      <w:r>
        <w:t>.</w:t>
      </w:r>
    </w:p>
    <w:p w14:paraId="6E422EE8" w14:textId="1F66E44B" w:rsidR="007552BD" w:rsidRPr="0041072B" w:rsidRDefault="007552BD" w:rsidP="0082283B">
      <w:pPr>
        <w:spacing w:line="360" w:lineRule="auto"/>
        <w:jc w:val="both"/>
      </w:pPr>
      <w:r>
        <w:t xml:space="preserve">Marian Turski otrzymał tytuł honorowego obywatela miasta stołecznego Warszawy, między innymi za wieloletni wysiłek prowadzący do powstania na Muranowie Muzeum Historii Żydów Polskich POLIN. Od początku pełni także funkcję przewodniczącego Rady Muzeum. Zasiada we władzach: Stowarzyszenia Żydowski Instytut Historyczny w Polsce, Stowarzyszenia Żydów Kombatantów i Poszkodowanych w II Wojnie Światowej, Rady Domu Konferencji w </w:t>
      </w:r>
      <w:proofErr w:type="spellStart"/>
      <w:r>
        <w:t>Wannsee</w:t>
      </w:r>
      <w:proofErr w:type="spellEnd"/>
      <w:r>
        <w:t xml:space="preserve"> – Miejsca Pamięci i Edukacji Historycznej w Berlinie. Przez wiele lat pełnił funkcję Wiceprezydenta Międzynarodowego Komitetu Oświęcimskiego, a 11 czerwca został wybrany Prezydentem. </w:t>
      </w:r>
      <w:r w:rsidRPr="0041072B">
        <w:t>W</w:t>
      </w:r>
      <w:r w:rsidR="0082283B">
        <w:t> </w:t>
      </w:r>
      <w:r w:rsidRPr="0041072B">
        <w:t xml:space="preserve">marcu tego roku </w:t>
      </w:r>
      <w:r>
        <w:t>wyróżniony przez Senat UMCS</w:t>
      </w:r>
      <w:r w:rsidRPr="0041072B">
        <w:t xml:space="preserve"> </w:t>
      </w:r>
      <w:r w:rsidRPr="002A3AF9">
        <w:t>tytu</w:t>
      </w:r>
      <w:r w:rsidRPr="002A3AF9">
        <w:rPr>
          <w:rFonts w:hint="eastAsia"/>
        </w:rPr>
        <w:t>ł</w:t>
      </w:r>
      <w:r>
        <w:t>em</w:t>
      </w:r>
      <w:r w:rsidRPr="002A3AF9">
        <w:t xml:space="preserve"> doktora honoris causa </w:t>
      </w:r>
      <w:r>
        <w:t>„</w:t>
      </w:r>
      <w:r w:rsidRPr="002A3AF9">
        <w:t>za szlachetne wype</w:t>
      </w:r>
      <w:r w:rsidRPr="002A3AF9">
        <w:rPr>
          <w:rFonts w:hint="eastAsia"/>
        </w:rPr>
        <w:t>ł</w:t>
      </w:r>
      <w:r w:rsidRPr="002A3AF9">
        <w:t>nianie misji stra</w:t>
      </w:r>
      <w:r w:rsidRPr="002A3AF9">
        <w:rPr>
          <w:rFonts w:hint="eastAsia"/>
        </w:rPr>
        <w:t>ż</w:t>
      </w:r>
      <w:r w:rsidRPr="002A3AF9">
        <w:t>nika pami</w:t>
      </w:r>
      <w:r w:rsidRPr="002A3AF9">
        <w:rPr>
          <w:rFonts w:hint="eastAsia"/>
        </w:rPr>
        <w:t>ę</w:t>
      </w:r>
      <w:r w:rsidRPr="002A3AF9">
        <w:t>ci wsp</w:t>
      </w:r>
      <w:r w:rsidRPr="002A3AF9">
        <w:rPr>
          <w:rFonts w:hint="eastAsia"/>
        </w:rPr>
        <w:t>ó</w:t>
      </w:r>
      <w:r w:rsidRPr="002A3AF9">
        <w:t>lnej, polsko-</w:t>
      </w:r>
      <w:r w:rsidRPr="002A3AF9">
        <w:rPr>
          <w:rFonts w:hint="eastAsia"/>
        </w:rPr>
        <w:t>ż</w:t>
      </w:r>
      <w:r w:rsidRPr="002A3AF9">
        <w:t>ydowskiej historii, przywracanie wiary w sprawcz</w:t>
      </w:r>
      <w:r w:rsidRPr="002A3AF9">
        <w:rPr>
          <w:rFonts w:hint="eastAsia"/>
        </w:rPr>
        <w:t>ą</w:t>
      </w:r>
      <w:r w:rsidRPr="002A3AF9">
        <w:t xml:space="preserve"> si</w:t>
      </w:r>
      <w:r w:rsidRPr="002A3AF9">
        <w:rPr>
          <w:rFonts w:hint="eastAsia"/>
        </w:rPr>
        <w:t>łę</w:t>
      </w:r>
      <w:r w:rsidRPr="002A3AF9">
        <w:t xml:space="preserve"> wolnego s</w:t>
      </w:r>
      <w:r w:rsidRPr="002A3AF9">
        <w:rPr>
          <w:rFonts w:hint="eastAsia"/>
        </w:rPr>
        <w:t>ł</w:t>
      </w:r>
      <w:r w:rsidRPr="002A3AF9">
        <w:t>owa oraz g</w:t>
      </w:r>
      <w:r w:rsidRPr="002A3AF9">
        <w:rPr>
          <w:rFonts w:hint="eastAsia"/>
        </w:rPr>
        <w:t>łę</w:t>
      </w:r>
      <w:r w:rsidRPr="002A3AF9">
        <w:t xml:space="preserve">boki moralny wymiar przykazania </w:t>
      </w:r>
      <w:r w:rsidRPr="002A3AF9">
        <w:rPr>
          <w:rFonts w:hint="eastAsia"/>
        </w:rPr>
        <w:t>»</w:t>
      </w:r>
      <w:r w:rsidRPr="002A3AF9">
        <w:t>Nie b</w:t>
      </w:r>
      <w:r w:rsidRPr="002A3AF9">
        <w:rPr>
          <w:rFonts w:hint="eastAsia"/>
        </w:rPr>
        <w:t>ą</w:t>
      </w:r>
      <w:r w:rsidRPr="002A3AF9">
        <w:t>d</w:t>
      </w:r>
      <w:r w:rsidRPr="002A3AF9">
        <w:rPr>
          <w:rFonts w:hint="eastAsia"/>
        </w:rPr>
        <w:t>ź</w:t>
      </w:r>
      <w:r w:rsidRPr="002A3AF9">
        <w:t xml:space="preserve"> oboj</w:t>
      </w:r>
      <w:r w:rsidRPr="002A3AF9">
        <w:rPr>
          <w:rFonts w:hint="eastAsia"/>
        </w:rPr>
        <w:t>ę</w:t>
      </w:r>
      <w:r w:rsidRPr="002A3AF9">
        <w:t>tny</w:t>
      </w:r>
      <w:r w:rsidRPr="002A3AF9">
        <w:rPr>
          <w:rFonts w:hint="eastAsia"/>
        </w:rPr>
        <w:t>«</w:t>
      </w:r>
      <w:r w:rsidRPr="002A3AF9">
        <w:t>, kt</w:t>
      </w:r>
      <w:r w:rsidRPr="002A3AF9">
        <w:rPr>
          <w:rFonts w:hint="eastAsia"/>
        </w:rPr>
        <w:t>ó</w:t>
      </w:r>
      <w:r w:rsidRPr="002A3AF9">
        <w:t>re staje si</w:t>
      </w:r>
      <w:r w:rsidRPr="002A3AF9">
        <w:rPr>
          <w:rFonts w:hint="eastAsia"/>
        </w:rPr>
        <w:t>ę</w:t>
      </w:r>
      <w:r w:rsidRPr="002A3AF9">
        <w:t xml:space="preserve"> uniwersalnym ludzkim zobowi</w:t>
      </w:r>
      <w:r w:rsidRPr="002A3AF9">
        <w:rPr>
          <w:rFonts w:hint="eastAsia"/>
        </w:rPr>
        <w:t>ą</w:t>
      </w:r>
      <w:r w:rsidRPr="002A3AF9">
        <w:t>zaniem wobec bli</w:t>
      </w:r>
      <w:r w:rsidRPr="002A3AF9">
        <w:rPr>
          <w:rFonts w:hint="eastAsia"/>
        </w:rPr>
        <w:t>ź</w:t>
      </w:r>
      <w:r w:rsidRPr="002A3AF9">
        <w:t xml:space="preserve">nich i </w:t>
      </w:r>
      <w:r w:rsidRPr="002A3AF9">
        <w:rPr>
          <w:rFonts w:hint="eastAsia"/>
        </w:rPr>
        <w:t>ś</w:t>
      </w:r>
      <w:r w:rsidRPr="002A3AF9">
        <w:t>wiata</w:t>
      </w:r>
      <w:r>
        <w:t>”</w:t>
      </w:r>
      <w:r w:rsidRPr="002A3AF9">
        <w:t>.</w:t>
      </w:r>
    </w:p>
    <w:p w14:paraId="675B6FB7" w14:textId="1FD1193F" w:rsidR="0013755A" w:rsidRPr="0082283B" w:rsidRDefault="007552BD" w:rsidP="00107772">
      <w:pPr>
        <w:spacing w:after="280" w:line="360" w:lineRule="auto"/>
        <w:jc w:val="both"/>
        <w:rPr>
          <w:rStyle w:val="Brak"/>
        </w:rPr>
      </w:pPr>
      <w:r>
        <w:t>Laureat wysokich odznaczeń Polski, Francji, Niemiec, Finlandii, Luksemburga, Austrii.</w:t>
      </w:r>
    </w:p>
    <w:p w14:paraId="3FFE84C8" w14:textId="6DBEBF4B" w:rsidR="000C34B8" w:rsidRPr="006853C8" w:rsidRDefault="00B22488" w:rsidP="006853C8">
      <w:pPr>
        <w:pStyle w:val="Akapitzlist"/>
        <w:spacing w:after="160"/>
        <w:ind w:left="0"/>
        <w:jc w:val="both"/>
        <w:rPr>
          <w:rStyle w:val="Brak"/>
          <w:rFonts w:cs="Calibri"/>
        </w:rPr>
      </w:pPr>
      <w:r w:rsidRPr="008C7B32">
        <w:rPr>
          <w:rStyle w:val="Brak"/>
          <w:rFonts w:cs="Calibri"/>
          <w:b/>
          <w:bCs/>
          <w:color w:val="262626"/>
          <w:u w:color="262626"/>
        </w:rPr>
        <w:t>Kontakt dla mediów:</w:t>
      </w:r>
    </w:p>
    <w:p w14:paraId="01D9BE5D" w14:textId="480749D2" w:rsidR="000C34B8" w:rsidRPr="00456091" w:rsidRDefault="000C34B8" w:rsidP="00B22488">
      <w:pPr>
        <w:spacing w:after="0" w:line="240" w:lineRule="auto"/>
        <w:rPr>
          <w:rStyle w:val="Brak"/>
          <w:rFonts w:cs="Calibri"/>
          <w:b/>
          <w:bCs/>
          <w:color w:val="262626"/>
          <w:u w:color="262626"/>
        </w:rPr>
      </w:pPr>
      <w:r w:rsidRPr="00456091">
        <w:rPr>
          <w:rStyle w:val="Brak"/>
          <w:rFonts w:cs="Calibri"/>
          <w:b/>
          <w:bCs/>
          <w:color w:val="262626"/>
          <w:u w:color="262626"/>
        </w:rPr>
        <w:t xml:space="preserve">Olga </w:t>
      </w:r>
      <w:r w:rsidR="00173433">
        <w:rPr>
          <w:rStyle w:val="Brak"/>
          <w:rFonts w:cs="Calibri"/>
          <w:b/>
          <w:bCs/>
          <w:color w:val="262626"/>
          <w:u w:color="262626"/>
        </w:rPr>
        <w:t>Gawerska</w:t>
      </w:r>
    </w:p>
    <w:p w14:paraId="2BDAD981" w14:textId="24EFB341" w:rsidR="000C34B8" w:rsidRDefault="000C34B8" w:rsidP="00B22488">
      <w:pPr>
        <w:spacing w:after="0" w:line="240" w:lineRule="auto"/>
        <w:rPr>
          <w:rStyle w:val="Brak"/>
          <w:rFonts w:cs="Calibri"/>
          <w:color w:val="262626"/>
          <w:u w:color="262626"/>
        </w:rPr>
      </w:pPr>
      <w:r w:rsidRPr="000C34B8">
        <w:rPr>
          <w:rFonts w:cs="Calibri"/>
          <w:color w:val="262626"/>
          <w:u w:color="262626"/>
        </w:rPr>
        <w:t>Starsza Specjalistka ds. Współpracy z Mediami</w:t>
      </w:r>
    </w:p>
    <w:p w14:paraId="40CE4F76" w14:textId="17D8F3E3" w:rsidR="000C34B8" w:rsidRDefault="0024061F" w:rsidP="00B22488">
      <w:pPr>
        <w:spacing w:after="0" w:line="240" w:lineRule="auto"/>
        <w:rPr>
          <w:rStyle w:val="Brak"/>
          <w:rFonts w:cs="Calibri"/>
          <w:color w:val="262626"/>
          <w:u w:color="262626"/>
        </w:rPr>
      </w:pPr>
      <w:hyperlink r:id="rId8" w:history="1">
        <w:r w:rsidR="000C34B8" w:rsidRPr="00340456">
          <w:rPr>
            <w:rStyle w:val="Hipercze"/>
            <w:rFonts w:cs="Calibri"/>
          </w:rPr>
          <w:t>okaliszewska@polin.pl</w:t>
        </w:r>
      </w:hyperlink>
    </w:p>
    <w:p w14:paraId="2A5D9C62" w14:textId="664BC4E8" w:rsidR="002C64E0" w:rsidRDefault="000C34B8" w:rsidP="00B22488">
      <w:pPr>
        <w:spacing w:after="0" w:line="240" w:lineRule="auto"/>
        <w:rPr>
          <w:rStyle w:val="Brak"/>
          <w:rFonts w:cs="Calibri"/>
          <w:color w:val="262626"/>
          <w:u w:color="262626"/>
        </w:rPr>
      </w:pPr>
      <w:r>
        <w:rPr>
          <w:rStyle w:val="Brak"/>
          <w:rFonts w:cs="Calibri"/>
          <w:color w:val="262626"/>
          <w:u w:color="262626"/>
        </w:rPr>
        <w:t>tel.</w:t>
      </w:r>
      <w:r w:rsidRPr="000C34B8">
        <w:rPr>
          <w:sz w:val="18"/>
          <w:szCs w:val="18"/>
        </w:rPr>
        <w:t xml:space="preserve"> </w:t>
      </w:r>
      <w:r w:rsidRPr="000C34B8">
        <w:rPr>
          <w:rFonts w:cs="Calibri"/>
          <w:color w:val="262626"/>
          <w:u w:color="262626"/>
        </w:rPr>
        <w:t>+48 535 050 204</w:t>
      </w:r>
    </w:p>
    <w:p w14:paraId="567138A3" w14:textId="77777777" w:rsidR="00090F53" w:rsidRDefault="00090F53" w:rsidP="004F5998">
      <w:pPr>
        <w:pStyle w:val="Tekstpodstawowy"/>
        <w:spacing w:line="276" w:lineRule="auto"/>
        <w:jc w:val="both"/>
        <w:rPr>
          <w:rStyle w:val="Brak"/>
          <w:rFonts w:ascii="Calibri" w:hAnsi="Calibri" w:cs="Calibri"/>
          <w:color w:val="262626"/>
          <w:kern w:val="0"/>
          <w:sz w:val="22"/>
          <w:szCs w:val="22"/>
          <w:u w:color="262626"/>
        </w:rPr>
      </w:pPr>
    </w:p>
    <w:p w14:paraId="048A74C8" w14:textId="4E87BD65" w:rsidR="007D009D" w:rsidRPr="008C7B32" w:rsidRDefault="00B22488" w:rsidP="004F5998">
      <w:pPr>
        <w:pStyle w:val="Tekstpodstawowy"/>
        <w:spacing w:line="276" w:lineRule="auto"/>
        <w:jc w:val="both"/>
        <w:rPr>
          <w:rFonts w:ascii="Calibri" w:hAnsi="Calibri" w:cs="Calibri"/>
          <w:color w:val="262626"/>
          <w:kern w:val="0"/>
          <w:sz w:val="22"/>
          <w:szCs w:val="22"/>
          <w:u w:color="262626"/>
        </w:rPr>
      </w:pPr>
      <w:r w:rsidRPr="008C7B32">
        <w:rPr>
          <w:rStyle w:val="Brak"/>
          <w:rFonts w:ascii="Calibri" w:hAnsi="Calibri" w:cs="Calibri"/>
          <w:b/>
          <w:bCs/>
          <w:color w:val="262626"/>
          <w:kern w:val="0"/>
          <w:sz w:val="22"/>
          <w:szCs w:val="22"/>
          <w:u w:color="262626"/>
        </w:rPr>
        <w:t>Biuro prasowe online (</w:t>
      </w:r>
      <w:r w:rsidR="000310BC">
        <w:rPr>
          <w:rStyle w:val="Brak"/>
          <w:rFonts w:ascii="Calibri" w:hAnsi="Calibri" w:cs="Calibri"/>
          <w:b/>
          <w:bCs/>
          <w:color w:val="262626"/>
          <w:kern w:val="0"/>
          <w:sz w:val="22"/>
          <w:szCs w:val="22"/>
          <w:u w:color="262626"/>
        </w:rPr>
        <w:t>materiały graficzne, foto, audio</w:t>
      </w:r>
      <w:r w:rsidRPr="008C7B32">
        <w:rPr>
          <w:rStyle w:val="Brak"/>
          <w:rFonts w:ascii="Calibri" w:hAnsi="Calibri" w:cs="Calibri"/>
          <w:b/>
          <w:bCs/>
          <w:color w:val="262626"/>
          <w:kern w:val="0"/>
          <w:sz w:val="22"/>
          <w:szCs w:val="22"/>
          <w:u w:color="262626"/>
        </w:rPr>
        <w:t xml:space="preserve">): </w:t>
      </w:r>
      <w:r w:rsidR="00173433" w:rsidRPr="00173433">
        <w:rPr>
          <w:rStyle w:val="Brak"/>
          <w:rFonts w:ascii="Calibri" w:hAnsi="Calibri" w:cs="Calibri"/>
          <w:color w:val="262626"/>
          <w:kern w:val="0"/>
          <w:sz w:val="22"/>
          <w:szCs w:val="22"/>
          <w:u w:color="262626"/>
        </w:rPr>
        <w:t>[LINK]</w:t>
      </w:r>
      <w:r w:rsidR="00173433">
        <w:rPr>
          <w:rStyle w:val="Brak"/>
          <w:rFonts w:ascii="Calibri" w:hAnsi="Calibri" w:cs="Calibri"/>
          <w:b/>
          <w:bCs/>
          <w:color w:val="262626"/>
          <w:kern w:val="0"/>
          <w:sz w:val="22"/>
          <w:szCs w:val="22"/>
          <w:u w:color="262626"/>
        </w:rPr>
        <w:t xml:space="preserve"> </w:t>
      </w:r>
      <w:hyperlink r:id="rId9" w:history="1">
        <w:r w:rsidR="00BD091D" w:rsidRPr="008C7B32">
          <w:rPr>
            <w:rStyle w:val="Brak"/>
            <w:rFonts w:ascii="Calibri" w:hAnsi="Calibri" w:cs="Calibri"/>
            <w:color w:val="262626"/>
            <w:kern w:val="0"/>
            <w:sz w:val="22"/>
            <w:szCs w:val="22"/>
            <w:u w:color="262626"/>
          </w:rPr>
          <w:t>Dla mediów | Muzeum Historii Żydów Polskich POLIN w Warszawie</w:t>
        </w:r>
      </w:hyperlink>
    </w:p>
    <w:sectPr w:rsidR="007D009D" w:rsidRPr="008C7B32" w:rsidSect="00716946">
      <w:headerReference w:type="default" r:id="rId10"/>
      <w:footerReference w:type="default" r:id="rId11"/>
      <w:type w:val="continuous"/>
      <w:pgSz w:w="11900" w:h="16840"/>
      <w:pgMar w:top="3084" w:right="991" w:bottom="142" w:left="993"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4235" w14:textId="77777777" w:rsidR="00B12597" w:rsidRDefault="00B12597">
      <w:pPr>
        <w:spacing w:after="0" w:line="240" w:lineRule="auto"/>
      </w:pPr>
      <w:r>
        <w:separator/>
      </w:r>
    </w:p>
  </w:endnote>
  <w:endnote w:type="continuationSeparator" w:id="0">
    <w:p w14:paraId="7AA2517C" w14:textId="77777777" w:rsidR="00B12597" w:rsidRDefault="00B1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D5D6" w14:textId="77777777" w:rsidR="007D009D" w:rsidRDefault="00941406" w:rsidP="0015197B">
    <w:pPr>
      <w:tabs>
        <w:tab w:val="left" w:pos="3402"/>
      </w:tabs>
      <w:spacing w:line="240" w:lineRule="auto"/>
    </w:pPr>
    <w:r>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86C8" w14:textId="77777777" w:rsidR="00B12597" w:rsidRDefault="00B12597">
      <w:pPr>
        <w:spacing w:after="0" w:line="240" w:lineRule="auto"/>
      </w:pPr>
      <w:r>
        <w:separator/>
      </w:r>
    </w:p>
  </w:footnote>
  <w:footnote w:type="continuationSeparator" w:id="0">
    <w:p w14:paraId="5974A67B" w14:textId="77777777" w:rsidR="00B12597" w:rsidRDefault="00B1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2E57" w14:textId="378F64CF" w:rsidR="007D009D" w:rsidRDefault="00941406">
    <w:r>
      <w:rPr>
        <w:noProof/>
      </w:rPr>
      <w:drawing>
        <wp:anchor distT="152400" distB="152400" distL="152400" distR="152400" simplePos="0" relativeHeight="251658240" behindDoc="1" locked="0" layoutInCell="1" allowOverlap="1" wp14:anchorId="642B8CF6" wp14:editId="0EA37CAE">
          <wp:simplePos x="0" y="0"/>
          <wp:positionH relativeFrom="page">
            <wp:posOffset>5226050</wp:posOffset>
          </wp:positionH>
          <wp:positionV relativeFrom="page">
            <wp:posOffset>381634</wp:posOffset>
          </wp:positionV>
          <wp:extent cx="1683386" cy="882650"/>
          <wp:effectExtent l="0" t="0" r="0" b="0"/>
          <wp:wrapNone/>
          <wp:docPr id="1073741856" name="officeArt object" descr="Logotyp Muzeum POLIN. Prostokąt podzielony na dwie części. Po lewej błękitny kwadrat z napisem POLIN, po prawej czarny kwadrat z napisem Muzeum Historii Żydów Polskich."/>
          <wp:cNvGraphicFramePr/>
          <a:graphic xmlns:a="http://schemas.openxmlformats.org/drawingml/2006/main">
            <a:graphicData uri="http://schemas.openxmlformats.org/drawingml/2006/picture">
              <pic:pic xmlns:pic="http://schemas.openxmlformats.org/drawingml/2006/picture">
                <pic:nvPicPr>
                  <pic:cNvPr id="1073741827" name="officeArt object" descr="Logotyp Muzeum POLIN. Prostokąt podzielony na dwie części. Po lewej błękitny kwadrat z napisem POLIN, po prawej czarny kwadrat z napisem Muzeum Historii Żydów Polskich."/>
                  <pic:cNvPicPr>
                    <a:picLocks noChangeAspect="1"/>
                  </pic:cNvPicPr>
                </pic:nvPicPr>
                <pic:blipFill>
                  <a:blip r:embed="rId1"/>
                  <a:stretch>
                    <a:fillRect/>
                  </a:stretch>
                </pic:blipFill>
                <pic:spPr>
                  <a:xfrm>
                    <a:off x="0" y="0"/>
                    <a:ext cx="1683386" cy="882650"/>
                  </a:xfrm>
                  <a:prstGeom prst="rect">
                    <a:avLst/>
                  </a:prstGeom>
                  <a:ln w="12700" cap="flat">
                    <a:noFill/>
                    <a:miter lim="400000"/>
                  </a:ln>
                  <a:effectLst/>
                </pic:spPr>
              </pic:pic>
            </a:graphicData>
          </a:graphic>
        </wp:anchor>
      </w:drawing>
    </w:r>
    <w:r>
      <w:softHyphen/>
    </w:r>
  </w:p>
  <w:p w14:paraId="478F7089" w14:textId="36629000" w:rsidR="007D009D" w:rsidRDefault="00941406">
    <w:pPr>
      <w:pStyle w:val="Nagwek"/>
    </w:pPr>
    <w:r>
      <w:rPr>
        <w:rStyle w:val="onetix"/>
        <w:noProof/>
      </w:rPr>
      <w:drawing>
        <wp:inline distT="0" distB="0" distL="0" distR="0" wp14:anchorId="6D31DBDB" wp14:editId="36F839C7">
          <wp:extent cx="2752090" cy="590550"/>
          <wp:effectExtent l="0" t="0" r="0" b="0"/>
          <wp:docPr id="1073741857" name="officeArt object" descr="Grafika z napisem informacja prasowa, www.polin.pl"/>
          <wp:cNvGraphicFramePr/>
          <a:graphic xmlns:a="http://schemas.openxmlformats.org/drawingml/2006/main">
            <a:graphicData uri="http://schemas.openxmlformats.org/drawingml/2006/picture">
              <pic:pic xmlns:pic="http://schemas.openxmlformats.org/drawingml/2006/picture">
                <pic:nvPicPr>
                  <pic:cNvPr id="1073741825" name="officeArt object" descr="Grafika z napisem informacja prasowa, www.polin.pl"/>
                  <pic:cNvPicPr>
                    <a:picLocks noChangeAspect="1"/>
                  </pic:cNvPicPr>
                </pic:nvPicPr>
                <pic:blipFill>
                  <a:blip r:embed="rId2"/>
                  <a:stretch>
                    <a:fillRect/>
                  </a:stretch>
                </pic:blipFill>
                <pic:spPr>
                  <a:xfrm>
                    <a:off x="0" y="0"/>
                    <a:ext cx="2752090" cy="5905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1742"/>
    <w:multiLevelType w:val="multilevel"/>
    <w:tmpl w:val="F36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4A12"/>
    <w:multiLevelType w:val="hybridMultilevel"/>
    <w:tmpl w:val="46EE65E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37D5B90"/>
    <w:multiLevelType w:val="hybridMultilevel"/>
    <w:tmpl w:val="FF38C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D272D6"/>
    <w:multiLevelType w:val="hybridMultilevel"/>
    <w:tmpl w:val="8BFCB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1698D"/>
    <w:multiLevelType w:val="hybridMultilevel"/>
    <w:tmpl w:val="1284CFA0"/>
    <w:styleLink w:val="Zaimportowanystyl1"/>
    <w:lvl w:ilvl="0" w:tplc="D396D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88ED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C6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0D1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6EA5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A7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34DA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68B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4038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9DC702F"/>
    <w:multiLevelType w:val="multilevel"/>
    <w:tmpl w:val="032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C432E"/>
    <w:multiLevelType w:val="hybridMultilevel"/>
    <w:tmpl w:val="03AC22E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49062BCD"/>
    <w:multiLevelType w:val="hybridMultilevel"/>
    <w:tmpl w:val="0FF8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801CE0"/>
    <w:multiLevelType w:val="hybridMultilevel"/>
    <w:tmpl w:val="4B0A5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282B52"/>
    <w:multiLevelType w:val="hybridMultilevel"/>
    <w:tmpl w:val="1D62C33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55613928"/>
    <w:multiLevelType w:val="hybridMultilevel"/>
    <w:tmpl w:val="7C543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0F35B8"/>
    <w:multiLevelType w:val="hybridMultilevel"/>
    <w:tmpl w:val="DA464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3974A9"/>
    <w:multiLevelType w:val="hybridMultilevel"/>
    <w:tmpl w:val="FDA64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037226"/>
    <w:multiLevelType w:val="hybridMultilevel"/>
    <w:tmpl w:val="311A02E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7710671E"/>
    <w:multiLevelType w:val="hybridMultilevel"/>
    <w:tmpl w:val="1284CFA0"/>
    <w:numStyleLink w:val="Zaimportowanystyl1"/>
  </w:abstractNum>
  <w:num w:numId="1" w16cid:durableId="1242178917">
    <w:abstractNumId w:val="5"/>
  </w:num>
  <w:num w:numId="2" w16cid:durableId="42873154">
    <w:abstractNumId w:val="15"/>
  </w:num>
  <w:num w:numId="3" w16cid:durableId="60061692">
    <w:abstractNumId w:val="0"/>
  </w:num>
  <w:num w:numId="4" w16cid:durableId="14555733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157636112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16cid:durableId="1666007321">
    <w:abstractNumId w:val="10"/>
  </w:num>
  <w:num w:numId="7" w16cid:durableId="147403525">
    <w:abstractNumId w:val="7"/>
  </w:num>
  <w:num w:numId="8" w16cid:durableId="1122961296">
    <w:abstractNumId w:val="14"/>
  </w:num>
  <w:num w:numId="9" w16cid:durableId="1790465709">
    <w:abstractNumId w:val="2"/>
  </w:num>
  <w:num w:numId="10" w16cid:durableId="1299065202">
    <w:abstractNumId w:val="11"/>
  </w:num>
  <w:num w:numId="11" w16cid:durableId="144400543">
    <w:abstractNumId w:val="13"/>
  </w:num>
  <w:num w:numId="12" w16cid:durableId="962925463">
    <w:abstractNumId w:val="9"/>
  </w:num>
  <w:num w:numId="13" w16cid:durableId="1258054773">
    <w:abstractNumId w:val="12"/>
  </w:num>
  <w:num w:numId="14" w16cid:durableId="1345206890">
    <w:abstractNumId w:val="3"/>
  </w:num>
  <w:num w:numId="15" w16cid:durableId="1631085496">
    <w:abstractNumId w:val="8"/>
  </w:num>
  <w:num w:numId="16" w16cid:durableId="776483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9D"/>
    <w:rsid w:val="00001A98"/>
    <w:rsid w:val="00003D89"/>
    <w:rsid w:val="00004D35"/>
    <w:rsid w:val="00010EE2"/>
    <w:rsid w:val="000116D9"/>
    <w:rsid w:val="00014737"/>
    <w:rsid w:val="0001582F"/>
    <w:rsid w:val="00016ECF"/>
    <w:rsid w:val="00023CCB"/>
    <w:rsid w:val="00027230"/>
    <w:rsid w:val="000307B2"/>
    <w:rsid w:val="000310BC"/>
    <w:rsid w:val="0003283E"/>
    <w:rsid w:val="0003785E"/>
    <w:rsid w:val="00043A87"/>
    <w:rsid w:val="000453D2"/>
    <w:rsid w:val="00061456"/>
    <w:rsid w:val="000645E6"/>
    <w:rsid w:val="00090F53"/>
    <w:rsid w:val="000A03A8"/>
    <w:rsid w:val="000A41B8"/>
    <w:rsid w:val="000A432C"/>
    <w:rsid w:val="000C34B8"/>
    <w:rsid w:val="000D0A06"/>
    <w:rsid w:val="000D141C"/>
    <w:rsid w:val="000D17AB"/>
    <w:rsid w:val="000D4E68"/>
    <w:rsid w:val="000D5878"/>
    <w:rsid w:val="000E0392"/>
    <w:rsid w:val="000E5816"/>
    <w:rsid w:val="000E67D0"/>
    <w:rsid w:val="001015A0"/>
    <w:rsid w:val="00102936"/>
    <w:rsid w:val="00107772"/>
    <w:rsid w:val="00114D50"/>
    <w:rsid w:val="00124719"/>
    <w:rsid w:val="0012672D"/>
    <w:rsid w:val="00130E21"/>
    <w:rsid w:val="0013755A"/>
    <w:rsid w:val="00141DE8"/>
    <w:rsid w:val="00145D91"/>
    <w:rsid w:val="0015197B"/>
    <w:rsid w:val="00152912"/>
    <w:rsid w:val="00153A18"/>
    <w:rsid w:val="00154E39"/>
    <w:rsid w:val="00170ACB"/>
    <w:rsid w:val="00173433"/>
    <w:rsid w:val="00176A80"/>
    <w:rsid w:val="00184CEC"/>
    <w:rsid w:val="001A289E"/>
    <w:rsid w:val="001A373B"/>
    <w:rsid w:val="001A7DB1"/>
    <w:rsid w:val="001B1C86"/>
    <w:rsid w:val="001B4589"/>
    <w:rsid w:val="001B7B9B"/>
    <w:rsid w:val="001D1E57"/>
    <w:rsid w:val="001E13C6"/>
    <w:rsid w:val="001E1C31"/>
    <w:rsid w:val="001E3570"/>
    <w:rsid w:val="001F160D"/>
    <w:rsid w:val="001F5C89"/>
    <w:rsid w:val="002004C7"/>
    <w:rsid w:val="00216E87"/>
    <w:rsid w:val="002258BB"/>
    <w:rsid w:val="002264F7"/>
    <w:rsid w:val="00233348"/>
    <w:rsid w:val="00247E40"/>
    <w:rsid w:val="00261A37"/>
    <w:rsid w:val="002679B3"/>
    <w:rsid w:val="002734E6"/>
    <w:rsid w:val="002875CE"/>
    <w:rsid w:val="002923B4"/>
    <w:rsid w:val="002937F6"/>
    <w:rsid w:val="002B50F8"/>
    <w:rsid w:val="002C3B10"/>
    <w:rsid w:val="002C64E0"/>
    <w:rsid w:val="002D08AB"/>
    <w:rsid w:val="002E1A02"/>
    <w:rsid w:val="002E35C2"/>
    <w:rsid w:val="003026BE"/>
    <w:rsid w:val="00303E64"/>
    <w:rsid w:val="00311C8C"/>
    <w:rsid w:val="0031627A"/>
    <w:rsid w:val="00320066"/>
    <w:rsid w:val="00324059"/>
    <w:rsid w:val="0032583C"/>
    <w:rsid w:val="00327B18"/>
    <w:rsid w:val="00331F23"/>
    <w:rsid w:val="0033336E"/>
    <w:rsid w:val="00340456"/>
    <w:rsid w:val="00344534"/>
    <w:rsid w:val="003543EA"/>
    <w:rsid w:val="003637C2"/>
    <w:rsid w:val="00370B4D"/>
    <w:rsid w:val="0037265B"/>
    <w:rsid w:val="003A4870"/>
    <w:rsid w:val="003B0071"/>
    <w:rsid w:val="003C1657"/>
    <w:rsid w:val="003D0B67"/>
    <w:rsid w:val="003D47C7"/>
    <w:rsid w:val="003E73A6"/>
    <w:rsid w:val="003F211F"/>
    <w:rsid w:val="003F49F1"/>
    <w:rsid w:val="0041069A"/>
    <w:rsid w:val="00415767"/>
    <w:rsid w:val="00420BE1"/>
    <w:rsid w:val="00421299"/>
    <w:rsid w:val="00422D78"/>
    <w:rsid w:val="00425DBE"/>
    <w:rsid w:val="00430AB9"/>
    <w:rsid w:val="00435EED"/>
    <w:rsid w:val="004412D6"/>
    <w:rsid w:val="00441C9D"/>
    <w:rsid w:val="004432BC"/>
    <w:rsid w:val="004440EA"/>
    <w:rsid w:val="004460DF"/>
    <w:rsid w:val="00451E52"/>
    <w:rsid w:val="004558DD"/>
    <w:rsid w:val="00455CB6"/>
    <w:rsid w:val="00455FFB"/>
    <w:rsid w:val="00456091"/>
    <w:rsid w:val="0046579E"/>
    <w:rsid w:val="00470919"/>
    <w:rsid w:val="0048226B"/>
    <w:rsid w:val="00487BE9"/>
    <w:rsid w:val="004912E1"/>
    <w:rsid w:val="00497810"/>
    <w:rsid w:val="004A34FD"/>
    <w:rsid w:val="004B379E"/>
    <w:rsid w:val="004D7E3E"/>
    <w:rsid w:val="004E200D"/>
    <w:rsid w:val="004E54E7"/>
    <w:rsid w:val="004F24D1"/>
    <w:rsid w:val="004F2A5C"/>
    <w:rsid w:val="004F3224"/>
    <w:rsid w:val="004F5998"/>
    <w:rsid w:val="005007D1"/>
    <w:rsid w:val="00504CAD"/>
    <w:rsid w:val="00506148"/>
    <w:rsid w:val="005077DA"/>
    <w:rsid w:val="0051296D"/>
    <w:rsid w:val="00515326"/>
    <w:rsid w:val="00521005"/>
    <w:rsid w:val="0052444B"/>
    <w:rsid w:val="0052744D"/>
    <w:rsid w:val="00536190"/>
    <w:rsid w:val="00537F32"/>
    <w:rsid w:val="00546F1A"/>
    <w:rsid w:val="00555F09"/>
    <w:rsid w:val="005640A5"/>
    <w:rsid w:val="005649E2"/>
    <w:rsid w:val="0056743E"/>
    <w:rsid w:val="005715BC"/>
    <w:rsid w:val="0057591C"/>
    <w:rsid w:val="00581226"/>
    <w:rsid w:val="005873CC"/>
    <w:rsid w:val="0059182E"/>
    <w:rsid w:val="005A40BE"/>
    <w:rsid w:val="005A4923"/>
    <w:rsid w:val="005A5B64"/>
    <w:rsid w:val="005B3DFF"/>
    <w:rsid w:val="005C1DC2"/>
    <w:rsid w:val="005C5588"/>
    <w:rsid w:val="005F7D03"/>
    <w:rsid w:val="00603CDF"/>
    <w:rsid w:val="00607298"/>
    <w:rsid w:val="00610685"/>
    <w:rsid w:val="00613857"/>
    <w:rsid w:val="0061518F"/>
    <w:rsid w:val="00623B23"/>
    <w:rsid w:val="00624421"/>
    <w:rsid w:val="00627738"/>
    <w:rsid w:val="00630AB2"/>
    <w:rsid w:val="00635015"/>
    <w:rsid w:val="006378B9"/>
    <w:rsid w:val="0064208B"/>
    <w:rsid w:val="0064764D"/>
    <w:rsid w:val="00653C22"/>
    <w:rsid w:val="00656CC1"/>
    <w:rsid w:val="00662E32"/>
    <w:rsid w:val="00675E90"/>
    <w:rsid w:val="006853C8"/>
    <w:rsid w:val="006905C2"/>
    <w:rsid w:val="006946C9"/>
    <w:rsid w:val="006A6484"/>
    <w:rsid w:val="006B4498"/>
    <w:rsid w:val="006C27B3"/>
    <w:rsid w:val="006C34D4"/>
    <w:rsid w:val="006C5DC4"/>
    <w:rsid w:val="006C5E25"/>
    <w:rsid w:val="006D1A18"/>
    <w:rsid w:val="006D263B"/>
    <w:rsid w:val="006F078C"/>
    <w:rsid w:val="00711082"/>
    <w:rsid w:val="007159CA"/>
    <w:rsid w:val="00716946"/>
    <w:rsid w:val="00721A02"/>
    <w:rsid w:val="00734BEA"/>
    <w:rsid w:val="00734C82"/>
    <w:rsid w:val="007417D3"/>
    <w:rsid w:val="00742F84"/>
    <w:rsid w:val="007552BD"/>
    <w:rsid w:val="0076169E"/>
    <w:rsid w:val="00763037"/>
    <w:rsid w:val="0076796F"/>
    <w:rsid w:val="00770EA0"/>
    <w:rsid w:val="007924B2"/>
    <w:rsid w:val="007933CB"/>
    <w:rsid w:val="00796680"/>
    <w:rsid w:val="007A42DD"/>
    <w:rsid w:val="007A5D4F"/>
    <w:rsid w:val="007A6671"/>
    <w:rsid w:val="007B6F14"/>
    <w:rsid w:val="007C62C2"/>
    <w:rsid w:val="007C6458"/>
    <w:rsid w:val="007D009D"/>
    <w:rsid w:val="007D3EE0"/>
    <w:rsid w:val="007E5130"/>
    <w:rsid w:val="007E5262"/>
    <w:rsid w:val="0081739F"/>
    <w:rsid w:val="00817882"/>
    <w:rsid w:val="008204D6"/>
    <w:rsid w:val="0082283B"/>
    <w:rsid w:val="008320CB"/>
    <w:rsid w:val="00832120"/>
    <w:rsid w:val="008409AB"/>
    <w:rsid w:val="0084188E"/>
    <w:rsid w:val="00850BD7"/>
    <w:rsid w:val="00854891"/>
    <w:rsid w:val="00856030"/>
    <w:rsid w:val="0085654B"/>
    <w:rsid w:val="00863C6A"/>
    <w:rsid w:val="00863D3A"/>
    <w:rsid w:val="008648B1"/>
    <w:rsid w:val="008668BE"/>
    <w:rsid w:val="00881D77"/>
    <w:rsid w:val="00883ACB"/>
    <w:rsid w:val="0089057F"/>
    <w:rsid w:val="008931D3"/>
    <w:rsid w:val="00894194"/>
    <w:rsid w:val="00897EBA"/>
    <w:rsid w:val="008A68A7"/>
    <w:rsid w:val="008C0353"/>
    <w:rsid w:val="008C64BD"/>
    <w:rsid w:val="008C7B32"/>
    <w:rsid w:val="008D77B0"/>
    <w:rsid w:val="008E21FB"/>
    <w:rsid w:val="008E5331"/>
    <w:rsid w:val="008F0773"/>
    <w:rsid w:val="008F6E63"/>
    <w:rsid w:val="00903A95"/>
    <w:rsid w:val="0090668E"/>
    <w:rsid w:val="00907464"/>
    <w:rsid w:val="009161D8"/>
    <w:rsid w:val="00923CC7"/>
    <w:rsid w:val="00932291"/>
    <w:rsid w:val="00941406"/>
    <w:rsid w:val="00943856"/>
    <w:rsid w:val="0094405A"/>
    <w:rsid w:val="00950476"/>
    <w:rsid w:val="0095207F"/>
    <w:rsid w:val="0096784F"/>
    <w:rsid w:val="00977F0B"/>
    <w:rsid w:val="00981979"/>
    <w:rsid w:val="00982840"/>
    <w:rsid w:val="0098581F"/>
    <w:rsid w:val="009870F6"/>
    <w:rsid w:val="00994B66"/>
    <w:rsid w:val="009A1201"/>
    <w:rsid w:val="009A4623"/>
    <w:rsid w:val="009A4C0B"/>
    <w:rsid w:val="009A56A6"/>
    <w:rsid w:val="009A6C85"/>
    <w:rsid w:val="009A7B84"/>
    <w:rsid w:val="009B5AA6"/>
    <w:rsid w:val="009B5D22"/>
    <w:rsid w:val="009D3DA5"/>
    <w:rsid w:val="009D4F9F"/>
    <w:rsid w:val="009D6C4B"/>
    <w:rsid w:val="009D739A"/>
    <w:rsid w:val="00A2781C"/>
    <w:rsid w:val="00A318D9"/>
    <w:rsid w:val="00A36416"/>
    <w:rsid w:val="00A531EC"/>
    <w:rsid w:val="00A5424F"/>
    <w:rsid w:val="00A55FC2"/>
    <w:rsid w:val="00A609F7"/>
    <w:rsid w:val="00A60F42"/>
    <w:rsid w:val="00A63DF6"/>
    <w:rsid w:val="00A64F73"/>
    <w:rsid w:val="00A7125A"/>
    <w:rsid w:val="00A73AF3"/>
    <w:rsid w:val="00A75C3E"/>
    <w:rsid w:val="00A76726"/>
    <w:rsid w:val="00A8103E"/>
    <w:rsid w:val="00A97FDC"/>
    <w:rsid w:val="00AA6488"/>
    <w:rsid w:val="00AA6A08"/>
    <w:rsid w:val="00AB0A0F"/>
    <w:rsid w:val="00AB3A26"/>
    <w:rsid w:val="00AB46AF"/>
    <w:rsid w:val="00AC37E4"/>
    <w:rsid w:val="00AD499B"/>
    <w:rsid w:val="00AF1A2C"/>
    <w:rsid w:val="00B0003D"/>
    <w:rsid w:val="00B1256C"/>
    <w:rsid w:val="00B12597"/>
    <w:rsid w:val="00B12B69"/>
    <w:rsid w:val="00B15A52"/>
    <w:rsid w:val="00B20999"/>
    <w:rsid w:val="00B22488"/>
    <w:rsid w:val="00B267B8"/>
    <w:rsid w:val="00B31049"/>
    <w:rsid w:val="00B31D2D"/>
    <w:rsid w:val="00B33F19"/>
    <w:rsid w:val="00B41FFD"/>
    <w:rsid w:val="00B42928"/>
    <w:rsid w:val="00B61F86"/>
    <w:rsid w:val="00B62C46"/>
    <w:rsid w:val="00B65C89"/>
    <w:rsid w:val="00B662E2"/>
    <w:rsid w:val="00B71BEF"/>
    <w:rsid w:val="00B820D2"/>
    <w:rsid w:val="00B82D43"/>
    <w:rsid w:val="00B84CA4"/>
    <w:rsid w:val="00B87177"/>
    <w:rsid w:val="00B903AA"/>
    <w:rsid w:val="00B92A2B"/>
    <w:rsid w:val="00BA2A1B"/>
    <w:rsid w:val="00BA5D5D"/>
    <w:rsid w:val="00BC0C23"/>
    <w:rsid w:val="00BC0DD6"/>
    <w:rsid w:val="00BD091D"/>
    <w:rsid w:val="00BE2145"/>
    <w:rsid w:val="00BF05E7"/>
    <w:rsid w:val="00BF666F"/>
    <w:rsid w:val="00BF6F61"/>
    <w:rsid w:val="00BF752F"/>
    <w:rsid w:val="00C047DF"/>
    <w:rsid w:val="00C10795"/>
    <w:rsid w:val="00C214BD"/>
    <w:rsid w:val="00C21511"/>
    <w:rsid w:val="00C256AE"/>
    <w:rsid w:val="00C26C3C"/>
    <w:rsid w:val="00C44DA1"/>
    <w:rsid w:val="00C47367"/>
    <w:rsid w:val="00C517F1"/>
    <w:rsid w:val="00C54ECA"/>
    <w:rsid w:val="00C55F38"/>
    <w:rsid w:val="00C61DF2"/>
    <w:rsid w:val="00C62D55"/>
    <w:rsid w:val="00C91E99"/>
    <w:rsid w:val="00CA1114"/>
    <w:rsid w:val="00CB31F7"/>
    <w:rsid w:val="00CC123F"/>
    <w:rsid w:val="00CC74AC"/>
    <w:rsid w:val="00CC763E"/>
    <w:rsid w:val="00CD27E9"/>
    <w:rsid w:val="00CD3DE2"/>
    <w:rsid w:val="00CD5021"/>
    <w:rsid w:val="00CD627C"/>
    <w:rsid w:val="00CE5738"/>
    <w:rsid w:val="00CE5783"/>
    <w:rsid w:val="00CE7D12"/>
    <w:rsid w:val="00CF3FBB"/>
    <w:rsid w:val="00D01042"/>
    <w:rsid w:val="00D0222A"/>
    <w:rsid w:val="00D03984"/>
    <w:rsid w:val="00D122C1"/>
    <w:rsid w:val="00D173CC"/>
    <w:rsid w:val="00D20F31"/>
    <w:rsid w:val="00D36AD0"/>
    <w:rsid w:val="00D4117C"/>
    <w:rsid w:val="00D422B5"/>
    <w:rsid w:val="00D42CC1"/>
    <w:rsid w:val="00D54457"/>
    <w:rsid w:val="00D56DFA"/>
    <w:rsid w:val="00D64B78"/>
    <w:rsid w:val="00D67202"/>
    <w:rsid w:val="00D725AD"/>
    <w:rsid w:val="00D75EC7"/>
    <w:rsid w:val="00D77429"/>
    <w:rsid w:val="00D77B4D"/>
    <w:rsid w:val="00D80442"/>
    <w:rsid w:val="00D83EBF"/>
    <w:rsid w:val="00D87089"/>
    <w:rsid w:val="00D92A32"/>
    <w:rsid w:val="00D95319"/>
    <w:rsid w:val="00DA6B40"/>
    <w:rsid w:val="00DB2110"/>
    <w:rsid w:val="00DC0466"/>
    <w:rsid w:val="00DC1A97"/>
    <w:rsid w:val="00E031CD"/>
    <w:rsid w:val="00E121C2"/>
    <w:rsid w:val="00E23C70"/>
    <w:rsid w:val="00E2702E"/>
    <w:rsid w:val="00E2777A"/>
    <w:rsid w:val="00E3350A"/>
    <w:rsid w:val="00E508C2"/>
    <w:rsid w:val="00E50AF2"/>
    <w:rsid w:val="00E51090"/>
    <w:rsid w:val="00E51F83"/>
    <w:rsid w:val="00E56AD9"/>
    <w:rsid w:val="00E72E94"/>
    <w:rsid w:val="00E73ED1"/>
    <w:rsid w:val="00E76445"/>
    <w:rsid w:val="00E859BB"/>
    <w:rsid w:val="00E92B33"/>
    <w:rsid w:val="00E93515"/>
    <w:rsid w:val="00E97163"/>
    <w:rsid w:val="00EA150E"/>
    <w:rsid w:val="00EA15BB"/>
    <w:rsid w:val="00EA184A"/>
    <w:rsid w:val="00EA4B8D"/>
    <w:rsid w:val="00EB00F7"/>
    <w:rsid w:val="00EB2778"/>
    <w:rsid w:val="00EB46D0"/>
    <w:rsid w:val="00EB50E6"/>
    <w:rsid w:val="00EC1DD0"/>
    <w:rsid w:val="00EC3660"/>
    <w:rsid w:val="00ED236C"/>
    <w:rsid w:val="00ED7E25"/>
    <w:rsid w:val="00EE017C"/>
    <w:rsid w:val="00EE0993"/>
    <w:rsid w:val="00EF4FFB"/>
    <w:rsid w:val="00EF7F58"/>
    <w:rsid w:val="00F03B39"/>
    <w:rsid w:val="00F11275"/>
    <w:rsid w:val="00F307FA"/>
    <w:rsid w:val="00F42FC3"/>
    <w:rsid w:val="00F471B6"/>
    <w:rsid w:val="00F723E8"/>
    <w:rsid w:val="00F75B9A"/>
    <w:rsid w:val="00F80ECF"/>
    <w:rsid w:val="00F8154A"/>
    <w:rsid w:val="00F863D0"/>
    <w:rsid w:val="00F95BA7"/>
    <w:rsid w:val="00FA1ECB"/>
    <w:rsid w:val="00FA2A86"/>
    <w:rsid w:val="00FA4A2D"/>
    <w:rsid w:val="00FA63EB"/>
    <w:rsid w:val="00FB0E42"/>
    <w:rsid w:val="00FD046F"/>
    <w:rsid w:val="00FD2A5E"/>
    <w:rsid w:val="00FD2ED2"/>
    <w:rsid w:val="00FE3A72"/>
    <w:rsid w:val="00FE3AD9"/>
    <w:rsid w:val="00FE7F51"/>
    <w:rsid w:val="00FF652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62A2"/>
  <w15:docId w15:val="{F8C119C5-25EC-4918-A933-67C03752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netix">
    <w:name w:val="onetix"/>
  </w:style>
  <w:style w:type="paragraph" w:customStyle="1" w:styleId="Kolorowalistaakcent11">
    <w:name w:val="Kolorowa lista — akcent 11"/>
    <w:pPr>
      <w:suppressAutoHyphens/>
      <w:ind w:left="720"/>
    </w:pPr>
    <w:rPr>
      <w:rFonts w:ascii="Calibri" w:hAnsi="Calibri" w:cs="Arial Unicode MS"/>
      <w:color w:val="000000"/>
      <w:sz w:val="22"/>
      <w:szCs w:val="22"/>
      <w:u w:color="000000"/>
    </w:rPr>
  </w:style>
  <w:style w:type="paragraph" w:customStyle="1" w:styleId="03Lead">
    <w:name w:val="03 Lead"/>
    <w:pPr>
      <w:spacing w:after="200" w:line="276" w:lineRule="auto"/>
      <w:jc w:val="both"/>
    </w:pPr>
    <w:rPr>
      <w:rFonts w:ascii="Calibri" w:hAnsi="Calibri" w:cs="Arial Unicode MS"/>
      <w:b/>
      <w:bCs/>
      <w:color w:val="7F7F7F"/>
      <w:sz w:val="22"/>
      <w:szCs w:val="22"/>
      <w:u w:color="7F7F7F"/>
    </w:rPr>
  </w:style>
  <w:style w:type="paragraph" w:customStyle="1" w:styleId="01TytuGwny">
    <w:name w:val="01 Tytuł Główny"/>
    <w:pPr>
      <w:spacing w:after="200" w:line="276" w:lineRule="auto"/>
      <w:jc w:val="center"/>
    </w:pPr>
    <w:rPr>
      <w:rFonts w:ascii="Calibri" w:hAnsi="Calibri" w:cs="Arial Unicode MS"/>
      <w:b/>
      <w:bCs/>
      <w:color w:val="00A99D"/>
      <w:sz w:val="40"/>
      <w:szCs w:val="40"/>
      <w:u w:color="00A99D"/>
    </w:rPr>
  </w:style>
  <w:style w:type="paragraph" w:styleId="Akapitzlist">
    <w:name w:val="List Paragraph"/>
    <w:uiPriority w:val="34"/>
    <w:qFormat/>
    <w:pPr>
      <w:ind w:left="720"/>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color w:val="0000FF"/>
      <w:sz w:val="24"/>
      <w:szCs w:val="24"/>
      <w:u w:val="single" w:color="0000FF"/>
      <w14:textOutline w14:w="0" w14:cap="rnd" w14:cmpd="sng" w14:algn="ctr">
        <w14:noFill/>
        <w14:prstDash w14:val="solid"/>
        <w14:bevel/>
      </w14:textOutline>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NormalnyWeb">
    <w:name w:val="Normal (Web)"/>
    <w:uiPriority w:val="99"/>
    <w:pPr>
      <w:spacing w:before="100" w:after="100"/>
    </w:pPr>
    <w:rPr>
      <w:rFonts w:cs="Arial Unicode MS"/>
      <w:color w:val="000000"/>
      <w:sz w:val="24"/>
      <w:szCs w:val="24"/>
      <w:u w:color="000000"/>
    </w:rPr>
  </w:style>
  <w:style w:type="character" w:customStyle="1" w:styleId="Hyperlink1">
    <w:name w:val="Hyperlink.1"/>
    <w:basedOn w:val="Brak"/>
    <w:rPr>
      <w:rFonts w:ascii="Calibri" w:eastAsia="Calibri" w:hAnsi="Calibri" w:cs="Calibri"/>
      <w:color w:val="000000"/>
      <w:u w:val="single" w:color="000000"/>
      <w14:textOutline w14:w="0" w14:cap="rnd" w14:cmpd="sng" w14:algn="ctr">
        <w14:noFill/>
        <w14:prstDash w14:val="solid"/>
        <w14:bevel/>
      </w14:textOutline>
    </w:rPr>
  </w:style>
  <w:style w:type="paragraph" w:styleId="Tekstpodstawowy">
    <w:name w:val="Body Text"/>
    <w:pPr>
      <w:suppressAutoHyphens/>
      <w:spacing w:after="140" w:line="288" w:lineRule="auto"/>
    </w:pPr>
    <w:rPr>
      <w:rFonts w:cs="Arial Unicode MS"/>
      <w:color w:val="000000"/>
      <w:kern w:val="1"/>
      <w:sz w:val="24"/>
      <w:szCs w:val="24"/>
      <w:u w:color="000000"/>
    </w:rPr>
  </w:style>
  <w:style w:type="character" w:customStyle="1" w:styleId="Hyperlink2">
    <w:name w:val="Hyperlink.2"/>
    <w:basedOn w:val="Brak"/>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3">
    <w:name w:val="Hyperlink.3"/>
    <w:basedOn w:val="Brak"/>
    <w:rPr>
      <w:color w:val="262626"/>
      <w:sz w:val="24"/>
      <w:szCs w:val="24"/>
      <w:u w:val="single" w:color="262626"/>
      <w14:textOutline w14:w="0" w14:cap="rnd" w14:cmpd="sng" w14:algn="ctr">
        <w14:noFill/>
        <w14:prstDash w14:val="solid"/>
        <w14:bevel/>
      </w14:textOutlin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D1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E57"/>
    <w:rPr>
      <w:rFonts w:ascii="Segoe UI" w:hAnsi="Segoe UI" w:cs="Segoe UI"/>
      <w:color w:val="000000"/>
      <w:sz w:val="18"/>
      <w:szCs w:val="18"/>
      <w:u w:color="000000"/>
    </w:rPr>
  </w:style>
  <w:style w:type="paragraph" w:styleId="Stopka">
    <w:name w:val="footer"/>
    <w:basedOn w:val="Normalny"/>
    <w:link w:val="StopkaZnak"/>
    <w:uiPriority w:val="99"/>
    <w:unhideWhenUsed/>
    <w:rsid w:val="00B8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0D2"/>
    <w:rPr>
      <w:rFonts w:ascii="Calibri" w:hAnsi="Calibri" w:cs="Arial Unicode MS"/>
      <w:color w:val="000000"/>
      <w:sz w:val="22"/>
      <w:szCs w:val="22"/>
      <w:u w:color="000000"/>
    </w:rPr>
  </w:style>
  <w:style w:type="character" w:customStyle="1" w:styleId="Nierozpoznanawzmianka1">
    <w:name w:val="Nierozpoznana wzmianka1"/>
    <w:basedOn w:val="Domylnaczcionkaakapitu"/>
    <w:uiPriority w:val="99"/>
    <w:semiHidden/>
    <w:unhideWhenUsed/>
    <w:rsid w:val="005715BC"/>
    <w:rPr>
      <w:color w:val="605E5C"/>
      <w:shd w:val="clear" w:color="auto" w:fill="E1DFDD"/>
    </w:rPr>
  </w:style>
  <w:style w:type="paragraph" w:customStyle="1" w:styleId="cke-text-lead">
    <w:name w:val="cke-text-lead"/>
    <w:basedOn w:val="Normalny"/>
    <w:rsid w:val="005715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ar-SA"/>
    </w:rPr>
  </w:style>
  <w:style w:type="character" w:styleId="Pogrubienie">
    <w:name w:val="Strong"/>
    <w:basedOn w:val="Domylnaczcionkaakapitu"/>
    <w:uiPriority w:val="22"/>
    <w:qFormat/>
    <w:rsid w:val="00F11275"/>
    <w:rPr>
      <w:b/>
      <w:bCs/>
    </w:rPr>
  </w:style>
  <w:style w:type="character" w:styleId="Nierozpoznanawzmianka">
    <w:name w:val="Unresolved Mention"/>
    <w:basedOn w:val="Domylnaczcionkaakapitu"/>
    <w:uiPriority w:val="99"/>
    <w:semiHidden/>
    <w:unhideWhenUsed/>
    <w:rsid w:val="00F1127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52744D"/>
    <w:rPr>
      <w:b/>
      <w:bCs/>
    </w:rPr>
  </w:style>
  <w:style w:type="character" w:customStyle="1" w:styleId="TematkomentarzaZnak">
    <w:name w:val="Temat komentarza Znak"/>
    <w:basedOn w:val="TekstkomentarzaZnak"/>
    <w:link w:val="Tematkomentarza"/>
    <w:uiPriority w:val="99"/>
    <w:semiHidden/>
    <w:rsid w:val="0052744D"/>
    <w:rPr>
      <w:rFonts w:ascii="Calibri" w:hAnsi="Calibri" w:cs="Arial Unicode MS"/>
      <w:b/>
      <w:bCs/>
      <w:color w:val="000000"/>
      <w:u w:color="000000"/>
    </w:rPr>
  </w:style>
  <w:style w:type="paragraph" w:styleId="Poprawka">
    <w:name w:val="Revision"/>
    <w:hidden/>
    <w:uiPriority w:val="99"/>
    <w:semiHidden/>
    <w:rsid w:val="0052744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cf01">
    <w:name w:val="cf01"/>
    <w:basedOn w:val="Domylnaczcionkaakapitu"/>
    <w:rsid w:val="006F078C"/>
    <w:rPr>
      <w:rFonts w:ascii="Segoe UI" w:hAnsi="Segoe UI" w:cs="Segoe UI" w:hint="default"/>
      <w:sz w:val="18"/>
      <w:szCs w:val="18"/>
    </w:rPr>
  </w:style>
  <w:style w:type="character" w:customStyle="1" w:styleId="cf11">
    <w:name w:val="cf11"/>
    <w:basedOn w:val="Domylnaczcionkaakapitu"/>
    <w:rsid w:val="006F078C"/>
    <w:rPr>
      <w:rFonts w:ascii="Segoe UI" w:hAnsi="Segoe UI" w:cs="Segoe UI" w:hint="default"/>
      <w:i/>
      <w:iCs/>
      <w:sz w:val="18"/>
      <w:szCs w:val="18"/>
    </w:rPr>
  </w:style>
  <w:style w:type="character" w:styleId="UyteHipercze">
    <w:name w:val="FollowedHyperlink"/>
    <w:basedOn w:val="Domylnaczcionkaakapitu"/>
    <w:uiPriority w:val="99"/>
    <w:semiHidden/>
    <w:unhideWhenUsed/>
    <w:rsid w:val="004440E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618">
      <w:bodyDiv w:val="1"/>
      <w:marLeft w:val="0"/>
      <w:marRight w:val="0"/>
      <w:marTop w:val="0"/>
      <w:marBottom w:val="0"/>
      <w:divBdr>
        <w:top w:val="none" w:sz="0" w:space="0" w:color="auto"/>
        <w:left w:val="none" w:sz="0" w:space="0" w:color="auto"/>
        <w:bottom w:val="none" w:sz="0" w:space="0" w:color="auto"/>
        <w:right w:val="none" w:sz="0" w:space="0" w:color="auto"/>
      </w:divBdr>
    </w:div>
    <w:div w:id="209465263">
      <w:bodyDiv w:val="1"/>
      <w:marLeft w:val="0"/>
      <w:marRight w:val="0"/>
      <w:marTop w:val="0"/>
      <w:marBottom w:val="0"/>
      <w:divBdr>
        <w:top w:val="none" w:sz="0" w:space="0" w:color="auto"/>
        <w:left w:val="none" w:sz="0" w:space="0" w:color="auto"/>
        <w:bottom w:val="none" w:sz="0" w:space="0" w:color="auto"/>
        <w:right w:val="none" w:sz="0" w:space="0" w:color="auto"/>
      </w:divBdr>
    </w:div>
    <w:div w:id="237635642">
      <w:bodyDiv w:val="1"/>
      <w:marLeft w:val="0"/>
      <w:marRight w:val="0"/>
      <w:marTop w:val="0"/>
      <w:marBottom w:val="0"/>
      <w:divBdr>
        <w:top w:val="none" w:sz="0" w:space="0" w:color="auto"/>
        <w:left w:val="none" w:sz="0" w:space="0" w:color="auto"/>
        <w:bottom w:val="none" w:sz="0" w:space="0" w:color="auto"/>
        <w:right w:val="none" w:sz="0" w:space="0" w:color="auto"/>
      </w:divBdr>
    </w:div>
    <w:div w:id="246616905">
      <w:bodyDiv w:val="1"/>
      <w:marLeft w:val="0"/>
      <w:marRight w:val="0"/>
      <w:marTop w:val="0"/>
      <w:marBottom w:val="0"/>
      <w:divBdr>
        <w:top w:val="none" w:sz="0" w:space="0" w:color="auto"/>
        <w:left w:val="none" w:sz="0" w:space="0" w:color="auto"/>
        <w:bottom w:val="none" w:sz="0" w:space="0" w:color="auto"/>
        <w:right w:val="none" w:sz="0" w:space="0" w:color="auto"/>
      </w:divBdr>
    </w:div>
    <w:div w:id="303242466">
      <w:bodyDiv w:val="1"/>
      <w:marLeft w:val="0"/>
      <w:marRight w:val="0"/>
      <w:marTop w:val="0"/>
      <w:marBottom w:val="0"/>
      <w:divBdr>
        <w:top w:val="none" w:sz="0" w:space="0" w:color="auto"/>
        <w:left w:val="none" w:sz="0" w:space="0" w:color="auto"/>
        <w:bottom w:val="none" w:sz="0" w:space="0" w:color="auto"/>
        <w:right w:val="none" w:sz="0" w:space="0" w:color="auto"/>
      </w:divBdr>
    </w:div>
    <w:div w:id="496305114">
      <w:bodyDiv w:val="1"/>
      <w:marLeft w:val="0"/>
      <w:marRight w:val="0"/>
      <w:marTop w:val="0"/>
      <w:marBottom w:val="0"/>
      <w:divBdr>
        <w:top w:val="none" w:sz="0" w:space="0" w:color="auto"/>
        <w:left w:val="none" w:sz="0" w:space="0" w:color="auto"/>
        <w:bottom w:val="none" w:sz="0" w:space="0" w:color="auto"/>
        <w:right w:val="none" w:sz="0" w:space="0" w:color="auto"/>
      </w:divBdr>
    </w:div>
    <w:div w:id="542985580">
      <w:bodyDiv w:val="1"/>
      <w:marLeft w:val="0"/>
      <w:marRight w:val="0"/>
      <w:marTop w:val="0"/>
      <w:marBottom w:val="0"/>
      <w:divBdr>
        <w:top w:val="none" w:sz="0" w:space="0" w:color="auto"/>
        <w:left w:val="none" w:sz="0" w:space="0" w:color="auto"/>
        <w:bottom w:val="none" w:sz="0" w:space="0" w:color="auto"/>
        <w:right w:val="none" w:sz="0" w:space="0" w:color="auto"/>
      </w:divBdr>
    </w:div>
    <w:div w:id="584265356">
      <w:bodyDiv w:val="1"/>
      <w:marLeft w:val="0"/>
      <w:marRight w:val="0"/>
      <w:marTop w:val="0"/>
      <w:marBottom w:val="0"/>
      <w:divBdr>
        <w:top w:val="none" w:sz="0" w:space="0" w:color="auto"/>
        <w:left w:val="none" w:sz="0" w:space="0" w:color="auto"/>
        <w:bottom w:val="none" w:sz="0" w:space="0" w:color="auto"/>
        <w:right w:val="none" w:sz="0" w:space="0" w:color="auto"/>
      </w:divBdr>
    </w:div>
    <w:div w:id="589658823">
      <w:bodyDiv w:val="1"/>
      <w:marLeft w:val="0"/>
      <w:marRight w:val="0"/>
      <w:marTop w:val="0"/>
      <w:marBottom w:val="0"/>
      <w:divBdr>
        <w:top w:val="none" w:sz="0" w:space="0" w:color="auto"/>
        <w:left w:val="none" w:sz="0" w:space="0" w:color="auto"/>
        <w:bottom w:val="none" w:sz="0" w:space="0" w:color="auto"/>
        <w:right w:val="none" w:sz="0" w:space="0" w:color="auto"/>
      </w:divBdr>
    </w:div>
    <w:div w:id="667832095">
      <w:bodyDiv w:val="1"/>
      <w:marLeft w:val="0"/>
      <w:marRight w:val="0"/>
      <w:marTop w:val="0"/>
      <w:marBottom w:val="0"/>
      <w:divBdr>
        <w:top w:val="none" w:sz="0" w:space="0" w:color="auto"/>
        <w:left w:val="none" w:sz="0" w:space="0" w:color="auto"/>
        <w:bottom w:val="none" w:sz="0" w:space="0" w:color="auto"/>
        <w:right w:val="none" w:sz="0" w:space="0" w:color="auto"/>
      </w:divBdr>
    </w:div>
    <w:div w:id="839395095">
      <w:bodyDiv w:val="1"/>
      <w:marLeft w:val="0"/>
      <w:marRight w:val="0"/>
      <w:marTop w:val="0"/>
      <w:marBottom w:val="0"/>
      <w:divBdr>
        <w:top w:val="none" w:sz="0" w:space="0" w:color="auto"/>
        <w:left w:val="none" w:sz="0" w:space="0" w:color="auto"/>
        <w:bottom w:val="none" w:sz="0" w:space="0" w:color="auto"/>
        <w:right w:val="none" w:sz="0" w:space="0" w:color="auto"/>
      </w:divBdr>
    </w:div>
    <w:div w:id="948901325">
      <w:bodyDiv w:val="1"/>
      <w:marLeft w:val="0"/>
      <w:marRight w:val="0"/>
      <w:marTop w:val="0"/>
      <w:marBottom w:val="0"/>
      <w:divBdr>
        <w:top w:val="none" w:sz="0" w:space="0" w:color="auto"/>
        <w:left w:val="none" w:sz="0" w:space="0" w:color="auto"/>
        <w:bottom w:val="none" w:sz="0" w:space="0" w:color="auto"/>
        <w:right w:val="none" w:sz="0" w:space="0" w:color="auto"/>
      </w:divBdr>
    </w:div>
    <w:div w:id="1128623538">
      <w:bodyDiv w:val="1"/>
      <w:marLeft w:val="0"/>
      <w:marRight w:val="0"/>
      <w:marTop w:val="0"/>
      <w:marBottom w:val="0"/>
      <w:divBdr>
        <w:top w:val="none" w:sz="0" w:space="0" w:color="auto"/>
        <w:left w:val="none" w:sz="0" w:space="0" w:color="auto"/>
        <w:bottom w:val="none" w:sz="0" w:space="0" w:color="auto"/>
        <w:right w:val="none" w:sz="0" w:space="0" w:color="auto"/>
      </w:divBdr>
    </w:div>
    <w:div w:id="1347445652">
      <w:bodyDiv w:val="1"/>
      <w:marLeft w:val="0"/>
      <w:marRight w:val="0"/>
      <w:marTop w:val="0"/>
      <w:marBottom w:val="0"/>
      <w:divBdr>
        <w:top w:val="none" w:sz="0" w:space="0" w:color="auto"/>
        <w:left w:val="none" w:sz="0" w:space="0" w:color="auto"/>
        <w:bottom w:val="none" w:sz="0" w:space="0" w:color="auto"/>
        <w:right w:val="none" w:sz="0" w:space="0" w:color="auto"/>
      </w:divBdr>
    </w:div>
    <w:div w:id="1395159939">
      <w:bodyDiv w:val="1"/>
      <w:marLeft w:val="0"/>
      <w:marRight w:val="0"/>
      <w:marTop w:val="0"/>
      <w:marBottom w:val="0"/>
      <w:divBdr>
        <w:top w:val="none" w:sz="0" w:space="0" w:color="auto"/>
        <w:left w:val="none" w:sz="0" w:space="0" w:color="auto"/>
        <w:bottom w:val="none" w:sz="0" w:space="0" w:color="auto"/>
        <w:right w:val="none" w:sz="0" w:space="0" w:color="auto"/>
      </w:divBdr>
    </w:div>
    <w:div w:id="1425103933">
      <w:bodyDiv w:val="1"/>
      <w:marLeft w:val="0"/>
      <w:marRight w:val="0"/>
      <w:marTop w:val="0"/>
      <w:marBottom w:val="0"/>
      <w:divBdr>
        <w:top w:val="none" w:sz="0" w:space="0" w:color="auto"/>
        <w:left w:val="none" w:sz="0" w:space="0" w:color="auto"/>
        <w:bottom w:val="none" w:sz="0" w:space="0" w:color="auto"/>
        <w:right w:val="none" w:sz="0" w:space="0" w:color="auto"/>
      </w:divBdr>
    </w:div>
    <w:div w:id="1878156179">
      <w:bodyDiv w:val="1"/>
      <w:marLeft w:val="0"/>
      <w:marRight w:val="0"/>
      <w:marTop w:val="0"/>
      <w:marBottom w:val="0"/>
      <w:divBdr>
        <w:top w:val="none" w:sz="0" w:space="0" w:color="auto"/>
        <w:left w:val="none" w:sz="0" w:space="0" w:color="auto"/>
        <w:bottom w:val="none" w:sz="0" w:space="0" w:color="auto"/>
        <w:right w:val="none" w:sz="0" w:space="0" w:color="auto"/>
      </w:divBdr>
    </w:div>
    <w:div w:id="1878422074">
      <w:bodyDiv w:val="1"/>
      <w:marLeft w:val="0"/>
      <w:marRight w:val="0"/>
      <w:marTop w:val="0"/>
      <w:marBottom w:val="0"/>
      <w:divBdr>
        <w:top w:val="none" w:sz="0" w:space="0" w:color="auto"/>
        <w:left w:val="none" w:sz="0" w:space="0" w:color="auto"/>
        <w:bottom w:val="none" w:sz="0" w:space="0" w:color="auto"/>
        <w:right w:val="none" w:sz="0" w:space="0" w:color="auto"/>
      </w:divBdr>
      <w:divsChild>
        <w:div w:id="1318731042">
          <w:marLeft w:val="446"/>
          <w:marRight w:val="0"/>
          <w:marTop w:val="0"/>
          <w:marBottom w:val="120"/>
          <w:divBdr>
            <w:top w:val="none" w:sz="0" w:space="0" w:color="auto"/>
            <w:left w:val="none" w:sz="0" w:space="0" w:color="auto"/>
            <w:bottom w:val="none" w:sz="0" w:space="0" w:color="auto"/>
            <w:right w:val="none" w:sz="0" w:space="0" w:color="auto"/>
          </w:divBdr>
        </w:div>
        <w:div w:id="1208566921">
          <w:marLeft w:val="446"/>
          <w:marRight w:val="0"/>
          <w:marTop w:val="0"/>
          <w:marBottom w:val="120"/>
          <w:divBdr>
            <w:top w:val="none" w:sz="0" w:space="0" w:color="auto"/>
            <w:left w:val="none" w:sz="0" w:space="0" w:color="auto"/>
            <w:bottom w:val="none" w:sz="0" w:space="0" w:color="auto"/>
            <w:right w:val="none" w:sz="0" w:space="0" w:color="auto"/>
          </w:divBdr>
        </w:div>
        <w:div w:id="69625526">
          <w:marLeft w:val="446"/>
          <w:marRight w:val="0"/>
          <w:marTop w:val="0"/>
          <w:marBottom w:val="120"/>
          <w:divBdr>
            <w:top w:val="none" w:sz="0" w:space="0" w:color="auto"/>
            <w:left w:val="none" w:sz="0" w:space="0" w:color="auto"/>
            <w:bottom w:val="none" w:sz="0" w:space="0" w:color="auto"/>
            <w:right w:val="none" w:sz="0" w:space="0" w:color="auto"/>
          </w:divBdr>
        </w:div>
        <w:div w:id="582375065">
          <w:marLeft w:val="446"/>
          <w:marRight w:val="0"/>
          <w:marTop w:val="0"/>
          <w:marBottom w:val="120"/>
          <w:divBdr>
            <w:top w:val="none" w:sz="0" w:space="0" w:color="auto"/>
            <w:left w:val="none" w:sz="0" w:space="0" w:color="auto"/>
            <w:bottom w:val="none" w:sz="0" w:space="0" w:color="auto"/>
            <w:right w:val="none" w:sz="0" w:space="0" w:color="auto"/>
          </w:divBdr>
        </w:div>
        <w:div w:id="1484732309">
          <w:marLeft w:val="446"/>
          <w:marRight w:val="0"/>
          <w:marTop w:val="0"/>
          <w:marBottom w:val="120"/>
          <w:divBdr>
            <w:top w:val="none" w:sz="0" w:space="0" w:color="auto"/>
            <w:left w:val="none" w:sz="0" w:space="0" w:color="auto"/>
            <w:bottom w:val="none" w:sz="0" w:space="0" w:color="auto"/>
            <w:right w:val="none" w:sz="0" w:space="0" w:color="auto"/>
          </w:divBdr>
        </w:div>
        <w:div w:id="879704688">
          <w:marLeft w:val="446"/>
          <w:marRight w:val="0"/>
          <w:marTop w:val="0"/>
          <w:marBottom w:val="120"/>
          <w:divBdr>
            <w:top w:val="none" w:sz="0" w:space="0" w:color="auto"/>
            <w:left w:val="none" w:sz="0" w:space="0" w:color="auto"/>
            <w:bottom w:val="none" w:sz="0" w:space="0" w:color="auto"/>
            <w:right w:val="none" w:sz="0" w:space="0" w:color="auto"/>
          </w:divBdr>
        </w:div>
      </w:divsChild>
    </w:div>
    <w:div w:id="1908564505">
      <w:bodyDiv w:val="1"/>
      <w:marLeft w:val="0"/>
      <w:marRight w:val="0"/>
      <w:marTop w:val="0"/>
      <w:marBottom w:val="0"/>
      <w:divBdr>
        <w:top w:val="none" w:sz="0" w:space="0" w:color="auto"/>
        <w:left w:val="none" w:sz="0" w:space="0" w:color="auto"/>
        <w:bottom w:val="none" w:sz="0" w:space="0" w:color="auto"/>
        <w:right w:val="none" w:sz="0" w:space="0" w:color="auto"/>
      </w:divBdr>
      <w:divsChild>
        <w:div w:id="97141828">
          <w:marLeft w:val="600"/>
          <w:marRight w:val="0"/>
          <w:marTop w:val="0"/>
          <w:marBottom w:val="0"/>
          <w:divBdr>
            <w:top w:val="none" w:sz="0" w:space="0" w:color="auto"/>
            <w:left w:val="none" w:sz="0" w:space="0" w:color="auto"/>
            <w:bottom w:val="none" w:sz="0" w:space="0" w:color="auto"/>
            <w:right w:val="none" w:sz="0" w:space="0" w:color="auto"/>
          </w:divBdr>
        </w:div>
        <w:div w:id="1416974456">
          <w:marLeft w:val="600"/>
          <w:marRight w:val="0"/>
          <w:marTop w:val="0"/>
          <w:marBottom w:val="0"/>
          <w:divBdr>
            <w:top w:val="none" w:sz="0" w:space="0" w:color="auto"/>
            <w:left w:val="none" w:sz="0" w:space="0" w:color="auto"/>
            <w:bottom w:val="none" w:sz="0" w:space="0" w:color="auto"/>
            <w:right w:val="none" w:sz="0" w:space="0" w:color="auto"/>
          </w:divBdr>
        </w:div>
      </w:divsChild>
    </w:div>
    <w:div w:id="1936788781">
      <w:bodyDiv w:val="1"/>
      <w:marLeft w:val="0"/>
      <w:marRight w:val="0"/>
      <w:marTop w:val="0"/>
      <w:marBottom w:val="0"/>
      <w:divBdr>
        <w:top w:val="none" w:sz="0" w:space="0" w:color="auto"/>
        <w:left w:val="none" w:sz="0" w:space="0" w:color="auto"/>
        <w:bottom w:val="none" w:sz="0" w:space="0" w:color="auto"/>
        <w:right w:val="none" w:sz="0" w:space="0" w:color="auto"/>
      </w:divBdr>
      <w:divsChild>
        <w:div w:id="1967619412">
          <w:marLeft w:val="562"/>
          <w:marRight w:val="1685"/>
          <w:marTop w:val="60"/>
          <w:marBottom w:val="240"/>
          <w:divBdr>
            <w:top w:val="none" w:sz="0" w:space="0" w:color="auto"/>
            <w:left w:val="none" w:sz="0" w:space="0" w:color="auto"/>
            <w:bottom w:val="none" w:sz="0" w:space="0" w:color="auto"/>
            <w:right w:val="none" w:sz="0" w:space="0" w:color="auto"/>
          </w:divBdr>
        </w:div>
        <w:div w:id="2019967379">
          <w:marLeft w:val="734"/>
          <w:marRight w:val="1685"/>
          <w:marTop w:val="60"/>
          <w:marBottom w:val="240"/>
          <w:divBdr>
            <w:top w:val="none" w:sz="0" w:space="0" w:color="auto"/>
            <w:left w:val="none" w:sz="0" w:space="0" w:color="auto"/>
            <w:bottom w:val="none" w:sz="0" w:space="0" w:color="auto"/>
            <w:right w:val="none" w:sz="0" w:space="0" w:color="auto"/>
          </w:divBdr>
        </w:div>
        <w:div w:id="1720937741">
          <w:marLeft w:val="1454"/>
          <w:marRight w:val="1685"/>
          <w:marTop w:val="60"/>
          <w:marBottom w:val="240"/>
          <w:divBdr>
            <w:top w:val="none" w:sz="0" w:space="0" w:color="auto"/>
            <w:left w:val="none" w:sz="0" w:space="0" w:color="auto"/>
            <w:bottom w:val="none" w:sz="0" w:space="0" w:color="auto"/>
            <w:right w:val="none" w:sz="0" w:space="0" w:color="auto"/>
          </w:divBdr>
        </w:div>
        <w:div w:id="1870099243">
          <w:marLeft w:val="1454"/>
          <w:marRight w:val="1685"/>
          <w:marTop w:val="60"/>
          <w:marBottom w:val="240"/>
          <w:divBdr>
            <w:top w:val="none" w:sz="0" w:space="0" w:color="auto"/>
            <w:left w:val="none" w:sz="0" w:space="0" w:color="auto"/>
            <w:bottom w:val="none" w:sz="0" w:space="0" w:color="auto"/>
            <w:right w:val="none" w:sz="0" w:space="0" w:color="auto"/>
          </w:divBdr>
        </w:div>
        <w:div w:id="1559633392">
          <w:marLeft w:val="734"/>
          <w:marRight w:val="1685"/>
          <w:marTop w:val="60"/>
          <w:marBottom w:val="240"/>
          <w:divBdr>
            <w:top w:val="none" w:sz="0" w:space="0" w:color="auto"/>
            <w:left w:val="none" w:sz="0" w:space="0" w:color="auto"/>
            <w:bottom w:val="none" w:sz="0" w:space="0" w:color="auto"/>
            <w:right w:val="none" w:sz="0" w:space="0" w:color="auto"/>
          </w:divBdr>
        </w:div>
        <w:div w:id="26368528">
          <w:marLeft w:val="1454"/>
          <w:marRight w:val="1685"/>
          <w:marTop w:val="60"/>
          <w:marBottom w:val="240"/>
          <w:divBdr>
            <w:top w:val="none" w:sz="0" w:space="0" w:color="auto"/>
            <w:left w:val="none" w:sz="0" w:space="0" w:color="auto"/>
            <w:bottom w:val="none" w:sz="0" w:space="0" w:color="auto"/>
            <w:right w:val="none" w:sz="0" w:space="0" w:color="auto"/>
          </w:divBdr>
        </w:div>
        <w:div w:id="81683936">
          <w:marLeft w:val="1454"/>
          <w:marRight w:val="1685"/>
          <w:marTop w:val="60"/>
          <w:marBottom w:val="240"/>
          <w:divBdr>
            <w:top w:val="none" w:sz="0" w:space="0" w:color="auto"/>
            <w:left w:val="none" w:sz="0" w:space="0" w:color="auto"/>
            <w:bottom w:val="none" w:sz="0" w:space="0" w:color="auto"/>
            <w:right w:val="none" w:sz="0" w:space="0" w:color="auto"/>
          </w:divBdr>
        </w:div>
      </w:divsChild>
    </w:div>
    <w:div w:id="213313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hzp-my.sharepoint.com/personal/npoplawska_jewishmuseum_org_pl/Documents/Documents/okaliszewska@po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n.pl/pl/dla-medio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EF10-9072-4E1D-BFD2-DD6C3573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3641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Dziewulska</dc:creator>
  <cp:keywords/>
  <dc:description/>
  <cp:lastModifiedBy>Natalia Popławska</cp:lastModifiedBy>
  <cp:revision>2</cp:revision>
  <cp:lastPrinted>2022-04-13T08:44:00Z</cp:lastPrinted>
  <dcterms:created xsi:type="dcterms:W3CDTF">2022-09-21T14:10:00Z</dcterms:created>
  <dcterms:modified xsi:type="dcterms:W3CDTF">2022-09-21T14:10:00Z</dcterms:modified>
</cp:coreProperties>
</file>