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C1CF7" w14:textId="2F0DC302" w:rsidR="007D009D" w:rsidRPr="006D1A18" w:rsidRDefault="00941406" w:rsidP="006D1A18">
      <w:pPr>
        <w:pStyle w:val="03Lead"/>
        <w:tabs>
          <w:tab w:val="left" w:pos="9214"/>
        </w:tabs>
        <w:spacing w:after="300" w:line="240" w:lineRule="auto"/>
        <w:jc w:val="right"/>
        <w:rPr>
          <w:rFonts w:cs="Calibri"/>
          <w:b w:val="0"/>
          <w:bCs w:val="0"/>
          <w:color w:val="auto"/>
          <w:sz w:val="23"/>
          <w:szCs w:val="23"/>
        </w:rPr>
      </w:pPr>
      <w:r w:rsidRPr="006D1A18">
        <w:rPr>
          <w:rFonts w:cs="Calibri"/>
          <w:b w:val="0"/>
          <w:bCs w:val="0"/>
          <w:color w:val="auto"/>
          <w:sz w:val="23"/>
          <w:szCs w:val="23"/>
        </w:rPr>
        <w:t>Warszawa</w:t>
      </w:r>
      <w:r w:rsidR="00D03984" w:rsidRPr="006D1A18">
        <w:rPr>
          <w:rFonts w:cs="Calibri"/>
          <w:b w:val="0"/>
          <w:bCs w:val="0"/>
          <w:color w:val="auto"/>
          <w:sz w:val="23"/>
          <w:szCs w:val="23"/>
        </w:rPr>
        <w:t xml:space="preserve">, </w:t>
      </w:r>
      <w:r w:rsidR="00E43973">
        <w:rPr>
          <w:rFonts w:cs="Calibri"/>
          <w:b w:val="0"/>
          <w:bCs w:val="0"/>
          <w:color w:val="auto"/>
          <w:sz w:val="23"/>
          <w:szCs w:val="23"/>
        </w:rPr>
        <w:t>9</w:t>
      </w:r>
      <w:r w:rsidR="00D03984" w:rsidRPr="006D1A18">
        <w:rPr>
          <w:rFonts w:cs="Calibri"/>
          <w:b w:val="0"/>
          <w:bCs w:val="0"/>
          <w:color w:val="auto"/>
          <w:sz w:val="23"/>
          <w:szCs w:val="23"/>
        </w:rPr>
        <w:t xml:space="preserve"> maja</w:t>
      </w:r>
      <w:r w:rsidR="004A34FD" w:rsidRPr="006D1A18">
        <w:rPr>
          <w:rFonts w:cs="Calibri"/>
          <w:b w:val="0"/>
          <w:bCs w:val="0"/>
          <w:color w:val="auto"/>
          <w:sz w:val="23"/>
          <w:szCs w:val="23"/>
        </w:rPr>
        <w:t xml:space="preserve"> </w:t>
      </w:r>
      <w:r w:rsidRPr="006D1A18">
        <w:rPr>
          <w:rFonts w:cs="Calibri"/>
          <w:b w:val="0"/>
          <w:bCs w:val="0"/>
          <w:color w:val="auto"/>
          <w:sz w:val="23"/>
          <w:szCs w:val="23"/>
        </w:rPr>
        <w:t>202</w:t>
      </w:r>
      <w:r w:rsidR="008C64BD" w:rsidRPr="006D1A18">
        <w:rPr>
          <w:rFonts w:cs="Calibri"/>
          <w:b w:val="0"/>
          <w:bCs w:val="0"/>
          <w:color w:val="auto"/>
          <w:sz w:val="23"/>
          <w:szCs w:val="23"/>
        </w:rPr>
        <w:t>2</w:t>
      </w:r>
      <w:r w:rsidRPr="006D1A18">
        <w:rPr>
          <w:rFonts w:cs="Calibri"/>
          <w:b w:val="0"/>
          <w:bCs w:val="0"/>
          <w:color w:val="auto"/>
          <w:sz w:val="23"/>
          <w:szCs w:val="23"/>
        </w:rPr>
        <w:t xml:space="preserve"> r.</w:t>
      </w:r>
    </w:p>
    <w:p w14:paraId="266DBA23" w14:textId="7AC3ECB7" w:rsidR="002026E0" w:rsidRDefault="001462C2" w:rsidP="0020230C">
      <w:pPr>
        <w:tabs>
          <w:tab w:val="left" w:pos="4560"/>
        </w:tabs>
        <w:spacing w:after="0"/>
        <w:jc w:val="center"/>
        <w:rPr>
          <w:b/>
          <w:bCs/>
          <w:color w:val="52C6D5"/>
          <w:sz w:val="32"/>
          <w:szCs w:val="32"/>
        </w:rPr>
      </w:pPr>
      <w:r>
        <w:rPr>
          <w:b/>
          <w:bCs/>
          <w:color w:val="52C6D5"/>
          <w:sz w:val="32"/>
          <w:szCs w:val="32"/>
        </w:rPr>
        <w:t>Obraz polskiej artystki Ewy Juszkiewicz na aukcji</w:t>
      </w:r>
      <w:r w:rsidR="003C3947">
        <w:rPr>
          <w:b/>
          <w:bCs/>
          <w:color w:val="52C6D5"/>
          <w:sz w:val="32"/>
          <w:szCs w:val="32"/>
        </w:rPr>
        <w:t xml:space="preserve"> charytatywnej</w:t>
      </w:r>
    </w:p>
    <w:p w14:paraId="21044587" w14:textId="58C2D350" w:rsidR="002026E0" w:rsidRDefault="001462C2" w:rsidP="008303CD">
      <w:pPr>
        <w:tabs>
          <w:tab w:val="left" w:pos="4560"/>
        </w:tabs>
        <w:jc w:val="center"/>
        <w:rPr>
          <w:b/>
          <w:bCs/>
          <w:color w:val="52C6D5"/>
          <w:sz w:val="32"/>
          <w:szCs w:val="32"/>
        </w:rPr>
      </w:pPr>
      <w:r>
        <w:rPr>
          <w:b/>
          <w:bCs/>
          <w:color w:val="52C6D5"/>
          <w:sz w:val="32"/>
          <w:szCs w:val="32"/>
        </w:rPr>
        <w:t xml:space="preserve">organizowanej przez dom aukcyjny </w:t>
      </w:r>
      <w:proofErr w:type="spellStart"/>
      <w:r>
        <w:rPr>
          <w:b/>
          <w:bCs/>
          <w:color w:val="52C6D5"/>
          <w:sz w:val="32"/>
          <w:szCs w:val="32"/>
        </w:rPr>
        <w:t>Christie’s</w:t>
      </w:r>
      <w:proofErr w:type="spellEnd"/>
      <w:r w:rsidR="002026E0">
        <w:rPr>
          <w:b/>
          <w:bCs/>
          <w:color w:val="52C6D5"/>
          <w:sz w:val="32"/>
          <w:szCs w:val="32"/>
        </w:rPr>
        <w:t xml:space="preserve"> w Rockefeller Center </w:t>
      </w:r>
      <w:r w:rsidR="008303CD">
        <w:rPr>
          <w:b/>
          <w:bCs/>
          <w:color w:val="52C6D5"/>
          <w:sz w:val="32"/>
          <w:szCs w:val="32"/>
        </w:rPr>
        <w:br/>
      </w:r>
      <w:r w:rsidR="002026E0">
        <w:rPr>
          <w:b/>
          <w:bCs/>
          <w:color w:val="52C6D5"/>
          <w:sz w:val="32"/>
          <w:szCs w:val="32"/>
        </w:rPr>
        <w:t>w Nowym Jorku</w:t>
      </w:r>
      <w:r w:rsidR="00F723E8">
        <w:rPr>
          <w:b/>
          <w:bCs/>
          <w:color w:val="52C6D5"/>
          <w:sz w:val="32"/>
          <w:szCs w:val="32"/>
        </w:rPr>
        <w:br/>
      </w:r>
    </w:p>
    <w:p w14:paraId="2D4BC104" w14:textId="4E456F12" w:rsidR="00D03984" w:rsidRPr="002026E0" w:rsidRDefault="001462C2" w:rsidP="002026E0">
      <w:pPr>
        <w:tabs>
          <w:tab w:val="left" w:pos="4560"/>
        </w:tabs>
        <w:rPr>
          <w:b/>
          <w:bCs/>
          <w:color w:val="52C6D5"/>
          <w:sz w:val="32"/>
          <w:szCs w:val="32"/>
        </w:rPr>
      </w:pPr>
      <w:r>
        <w:rPr>
          <w:b/>
          <w:bCs/>
          <w:color w:val="52C6D5"/>
          <w:sz w:val="24"/>
          <w:szCs w:val="24"/>
        </w:rPr>
        <w:t>10</w:t>
      </w:r>
      <w:r w:rsidR="00D03984" w:rsidRPr="00D03984">
        <w:rPr>
          <w:b/>
          <w:bCs/>
          <w:color w:val="52C6D5"/>
          <w:sz w:val="24"/>
          <w:szCs w:val="24"/>
        </w:rPr>
        <w:t xml:space="preserve"> maja 2022 (</w:t>
      </w:r>
      <w:r>
        <w:rPr>
          <w:b/>
          <w:bCs/>
          <w:color w:val="52C6D5"/>
          <w:sz w:val="24"/>
          <w:szCs w:val="24"/>
        </w:rPr>
        <w:t>wtorek</w:t>
      </w:r>
      <w:r w:rsidR="00D03984" w:rsidRPr="00D03984">
        <w:rPr>
          <w:b/>
          <w:bCs/>
          <w:color w:val="52C6D5"/>
          <w:sz w:val="24"/>
          <w:szCs w:val="24"/>
        </w:rPr>
        <w:t>)</w:t>
      </w:r>
    </w:p>
    <w:p w14:paraId="1F2A79BB" w14:textId="0C92E13F" w:rsidR="001462C2" w:rsidRPr="002026E0" w:rsidRDefault="001462C2" w:rsidP="00D41923">
      <w:pPr>
        <w:jc w:val="both"/>
        <w:rPr>
          <w:b/>
          <w:bCs/>
        </w:rPr>
      </w:pPr>
      <w:r w:rsidRPr="002026E0">
        <w:rPr>
          <w:b/>
          <w:bCs/>
        </w:rPr>
        <w:t xml:space="preserve">We wtorek, 10 maja w Rockefeller Center w Nowym Jorku </w:t>
      </w:r>
      <w:r w:rsidR="00B16DB3">
        <w:rPr>
          <w:b/>
          <w:bCs/>
        </w:rPr>
        <w:t xml:space="preserve">licytowany będzie </w:t>
      </w:r>
      <w:r w:rsidRPr="002026E0">
        <w:rPr>
          <w:b/>
          <w:bCs/>
        </w:rPr>
        <w:t>obraz „</w:t>
      </w:r>
      <w:proofErr w:type="spellStart"/>
      <w:r w:rsidRPr="002026E0">
        <w:rPr>
          <w:b/>
          <w:bCs/>
        </w:rPr>
        <w:t>Portrait</w:t>
      </w:r>
      <w:proofErr w:type="spellEnd"/>
      <w:r w:rsidRPr="002026E0">
        <w:rPr>
          <w:b/>
          <w:bCs/>
        </w:rPr>
        <w:t xml:space="preserve"> of a Lady (</w:t>
      </w:r>
      <w:proofErr w:type="spellStart"/>
      <w:r w:rsidRPr="002026E0">
        <w:rPr>
          <w:b/>
          <w:bCs/>
        </w:rPr>
        <w:t>After</w:t>
      </w:r>
      <w:proofErr w:type="spellEnd"/>
      <w:r w:rsidRPr="002026E0">
        <w:rPr>
          <w:b/>
          <w:bCs/>
        </w:rPr>
        <w:t xml:space="preserve"> Louis Leopold </w:t>
      </w:r>
      <w:proofErr w:type="spellStart"/>
      <w:r w:rsidRPr="002026E0">
        <w:rPr>
          <w:b/>
          <w:bCs/>
        </w:rPr>
        <w:t>Boilly</w:t>
      </w:r>
      <w:proofErr w:type="spellEnd"/>
      <w:r w:rsidRPr="002026E0">
        <w:rPr>
          <w:b/>
          <w:bCs/>
        </w:rPr>
        <w:t xml:space="preserve">)” polskiej artystki Ewy Juszkiewicz. To ważne wydarzenie promujące polską sztukę współczesną odbywa się w ramach jednej z najbardziej prestiżowych aukcji organizowanych przez dom aukcyjny </w:t>
      </w:r>
      <w:proofErr w:type="spellStart"/>
      <w:r w:rsidRPr="002026E0">
        <w:rPr>
          <w:b/>
          <w:bCs/>
        </w:rPr>
        <w:t>Christie’s</w:t>
      </w:r>
      <w:proofErr w:type="spellEnd"/>
      <w:r w:rsidRPr="002026E0">
        <w:rPr>
          <w:b/>
          <w:bCs/>
        </w:rPr>
        <w:t xml:space="preserve">. Dochód ze sprzedaży dzieła – pozyskanego dzięki hojności anonimowego darczyńcy – zasili fundusze przeznaczone na działania </w:t>
      </w:r>
      <w:r w:rsidR="009F397B" w:rsidRPr="002026E0">
        <w:rPr>
          <w:b/>
          <w:bCs/>
        </w:rPr>
        <w:t xml:space="preserve">statutowe </w:t>
      </w:r>
      <w:r w:rsidRPr="002026E0">
        <w:rPr>
          <w:b/>
          <w:bCs/>
        </w:rPr>
        <w:t xml:space="preserve">Muzeum POLIN. Praca </w:t>
      </w:r>
      <w:r w:rsidR="00B16DB3">
        <w:rPr>
          <w:b/>
          <w:bCs/>
        </w:rPr>
        <w:t>pojawi się</w:t>
      </w:r>
      <w:r w:rsidRPr="002026E0">
        <w:rPr>
          <w:b/>
          <w:bCs/>
        </w:rPr>
        <w:t xml:space="preserve"> na aukcji </w:t>
      </w:r>
      <w:r w:rsidR="00C2510F">
        <w:rPr>
          <w:b/>
          <w:bCs/>
        </w:rPr>
        <w:t>dzięki</w:t>
      </w:r>
      <w:r w:rsidRPr="002026E0">
        <w:rPr>
          <w:b/>
          <w:bCs/>
        </w:rPr>
        <w:t xml:space="preserve"> współpracy American </w:t>
      </w:r>
      <w:proofErr w:type="spellStart"/>
      <w:r w:rsidRPr="002026E0">
        <w:rPr>
          <w:b/>
          <w:bCs/>
        </w:rPr>
        <w:t>Friends</w:t>
      </w:r>
      <w:proofErr w:type="spellEnd"/>
      <w:r w:rsidRPr="002026E0">
        <w:rPr>
          <w:b/>
          <w:bCs/>
        </w:rPr>
        <w:t xml:space="preserve"> of POLIN </w:t>
      </w:r>
      <w:proofErr w:type="spellStart"/>
      <w:r w:rsidRPr="002026E0">
        <w:rPr>
          <w:b/>
          <w:bCs/>
        </w:rPr>
        <w:t>Museum</w:t>
      </w:r>
      <w:proofErr w:type="spellEnd"/>
      <w:r w:rsidRPr="002026E0">
        <w:rPr>
          <w:b/>
          <w:bCs/>
        </w:rPr>
        <w:t xml:space="preserve"> i Stowarzyszenia Żydowski Instytut Historyczny w Polsce oraz przy wsparciu domu aukcyjnego </w:t>
      </w:r>
      <w:proofErr w:type="spellStart"/>
      <w:r w:rsidRPr="002026E0">
        <w:rPr>
          <w:b/>
          <w:bCs/>
        </w:rPr>
        <w:t>Christie’s</w:t>
      </w:r>
      <w:proofErr w:type="spellEnd"/>
      <w:r w:rsidRPr="002026E0">
        <w:rPr>
          <w:b/>
          <w:bCs/>
        </w:rPr>
        <w:t xml:space="preserve"> i kancelarii Weil </w:t>
      </w:r>
      <w:proofErr w:type="spellStart"/>
      <w:r w:rsidRPr="002026E0">
        <w:rPr>
          <w:b/>
          <w:bCs/>
        </w:rPr>
        <w:t>Gotshal</w:t>
      </w:r>
      <w:proofErr w:type="spellEnd"/>
      <w:r w:rsidRPr="002026E0">
        <w:rPr>
          <w:b/>
          <w:bCs/>
        </w:rPr>
        <w:t xml:space="preserve"> &amp; </w:t>
      </w:r>
      <w:proofErr w:type="spellStart"/>
      <w:r w:rsidRPr="002026E0">
        <w:rPr>
          <w:b/>
          <w:bCs/>
        </w:rPr>
        <w:t>Manges</w:t>
      </w:r>
      <w:proofErr w:type="spellEnd"/>
      <w:r w:rsidRPr="002026E0">
        <w:rPr>
          <w:b/>
          <w:bCs/>
        </w:rPr>
        <w:t xml:space="preserve"> z Nowego Jorku. </w:t>
      </w:r>
    </w:p>
    <w:p w14:paraId="3B8CAEC9" w14:textId="5CAE50CE" w:rsidR="001462C2" w:rsidRPr="002026E0" w:rsidRDefault="001462C2" w:rsidP="00D41923">
      <w:pPr>
        <w:jc w:val="both"/>
      </w:pPr>
      <w:r w:rsidRPr="002026E0">
        <w:rPr>
          <w:b/>
          <w:bCs/>
        </w:rPr>
        <w:t>Aukcja inauguruje kooperację pomiędzy instytucjami wspierającymi działalność Muzeum P</w:t>
      </w:r>
      <w:r w:rsidR="00734E85">
        <w:rPr>
          <w:b/>
          <w:bCs/>
        </w:rPr>
        <w:t>OLIN</w:t>
      </w:r>
      <w:r w:rsidRPr="002026E0">
        <w:rPr>
          <w:b/>
          <w:bCs/>
        </w:rPr>
        <w:t xml:space="preserve"> –</w:t>
      </w:r>
      <w:r w:rsidR="0020230C">
        <w:rPr>
          <w:b/>
          <w:bCs/>
        </w:rPr>
        <w:t xml:space="preserve"> </w:t>
      </w:r>
      <w:r w:rsidR="00B16DB3">
        <w:rPr>
          <w:b/>
          <w:bCs/>
        </w:rPr>
        <w:t>instytucji</w:t>
      </w:r>
      <w:r w:rsidR="006A5A62">
        <w:rPr>
          <w:b/>
          <w:bCs/>
        </w:rPr>
        <w:t xml:space="preserve"> kultur</w:t>
      </w:r>
      <w:r w:rsidR="005764F8">
        <w:rPr>
          <w:b/>
          <w:bCs/>
        </w:rPr>
        <w:t>y</w:t>
      </w:r>
      <w:r w:rsidR="006A5A62">
        <w:rPr>
          <w:b/>
          <w:bCs/>
        </w:rPr>
        <w:t xml:space="preserve"> </w:t>
      </w:r>
      <w:r w:rsidR="0077294D">
        <w:rPr>
          <w:b/>
          <w:bCs/>
        </w:rPr>
        <w:t>promujące</w:t>
      </w:r>
      <w:r w:rsidR="006A5A62">
        <w:rPr>
          <w:b/>
          <w:bCs/>
        </w:rPr>
        <w:t>j</w:t>
      </w:r>
      <w:r w:rsidR="0077294D">
        <w:rPr>
          <w:b/>
          <w:bCs/>
        </w:rPr>
        <w:t xml:space="preserve"> </w:t>
      </w:r>
      <w:r w:rsidRPr="002026E0">
        <w:rPr>
          <w:b/>
          <w:bCs/>
        </w:rPr>
        <w:t>ide</w:t>
      </w:r>
      <w:r w:rsidR="0077294D">
        <w:rPr>
          <w:b/>
          <w:bCs/>
        </w:rPr>
        <w:t>ę</w:t>
      </w:r>
      <w:r w:rsidRPr="002026E0">
        <w:rPr>
          <w:b/>
          <w:bCs/>
        </w:rPr>
        <w:t xml:space="preserve"> otwartości i dialogu</w:t>
      </w:r>
      <w:r w:rsidR="00C10055">
        <w:rPr>
          <w:b/>
          <w:bCs/>
        </w:rPr>
        <w:t xml:space="preserve"> ze wszystkimi</w:t>
      </w:r>
      <w:r w:rsidRPr="002026E0">
        <w:rPr>
          <w:b/>
          <w:bCs/>
        </w:rPr>
        <w:t xml:space="preserve">, którzy </w:t>
      </w:r>
      <w:r w:rsidR="00C2510F">
        <w:rPr>
          <w:b/>
          <w:bCs/>
        </w:rPr>
        <w:t xml:space="preserve">chcą </w:t>
      </w:r>
      <w:r w:rsidRPr="002026E0">
        <w:rPr>
          <w:b/>
          <w:bCs/>
        </w:rPr>
        <w:t xml:space="preserve">lepiej poznać </w:t>
      </w:r>
      <w:r w:rsidR="00C10055">
        <w:rPr>
          <w:b/>
          <w:bCs/>
        </w:rPr>
        <w:t>historię</w:t>
      </w:r>
      <w:r w:rsidRPr="002026E0">
        <w:rPr>
          <w:b/>
          <w:bCs/>
        </w:rPr>
        <w:t xml:space="preserve"> i</w:t>
      </w:r>
      <w:r w:rsidR="006A5A62">
        <w:rPr>
          <w:b/>
          <w:bCs/>
        </w:rPr>
        <w:t> </w:t>
      </w:r>
      <w:r w:rsidRPr="002026E0">
        <w:rPr>
          <w:b/>
          <w:bCs/>
        </w:rPr>
        <w:t>współczesną kulturę żydowską</w:t>
      </w:r>
      <w:r w:rsidR="006A5A62">
        <w:rPr>
          <w:b/>
          <w:bCs/>
        </w:rPr>
        <w:t xml:space="preserve">, </w:t>
      </w:r>
      <w:r w:rsidRPr="002026E0">
        <w:rPr>
          <w:b/>
          <w:bCs/>
        </w:rPr>
        <w:t xml:space="preserve">wyciągnąć </w:t>
      </w:r>
      <w:r w:rsidR="0077294D">
        <w:rPr>
          <w:b/>
          <w:bCs/>
        </w:rPr>
        <w:t xml:space="preserve">z nich </w:t>
      </w:r>
      <w:r w:rsidRPr="002026E0">
        <w:rPr>
          <w:b/>
          <w:bCs/>
        </w:rPr>
        <w:t>wnioski na przyszłość</w:t>
      </w:r>
      <w:r w:rsidR="006A5A62">
        <w:rPr>
          <w:b/>
          <w:bCs/>
        </w:rPr>
        <w:t xml:space="preserve"> i</w:t>
      </w:r>
      <w:r w:rsidR="00B16DB3">
        <w:rPr>
          <w:b/>
          <w:bCs/>
        </w:rPr>
        <w:t>,</w:t>
      </w:r>
      <w:r w:rsidRPr="002026E0">
        <w:rPr>
          <w:b/>
          <w:bCs/>
        </w:rPr>
        <w:t xml:space="preserve"> mierzą</w:t>
      </w:r>
      <w:r w:rsidR="00770233">
        <w:rPr>
          <w:b/>
          <w:bCs/>
        </w:rPr>
        <w:t>c</w:t>
      </w:r>
      <w:r w:rsidRPr="002026E0">
        <w:rPr>
          <w:b/>
          <w:bCs/>
        </w:rPr>
        <w:t xml:space="preserve"> się ze stereotypami</w:t>
      </w:r>
      <w:r w:rsidR="00B16DB3">
        <w:rPr>
          <w:b/>
          <w:bCs/>
        </w:rPr>
        <w:t>,</w:t>
      </w:r>
      <w:r w:rsidRPr="002026E0">
        <w:rPr>
          <w:b/>
          <w:bCs/>
        </w:rPr>
        <w:t xml:space="preserve"> </w:t>
      </w:r>
      <w:r w:rsidR="006E40C2">
        <w:rPr>
          <w:b/>
          <w:bCs/>
        </w:rPr>
        <w:t>s</w:t>
      </w:r>
      <w:r w:rsidRPr="002026E0">
        <w:rPr>
          <w:b/>
          <w:bCs/>
        </w:rPr>
        <w:t xml:space="preserve">tawić czoła </w:t>
      </w:r>
      <w:r w:rsidR="001C2EE2">
        <w:rPr>
          <w:b/>
          <w:bCs/>
        </w:rPr>
        <w:t>bieżącym</w:t>
      </w:r>
      <w:r w:rsidRPr="002026E0">
        <w:rPr>
          <w:b/>
          <w:bCs/>
        </w:rPr>
        <w:t xml:space="preserve"> zagrożeniom.</w:t>
      </w:r>
    </w:p>
    <w:p w14:paraId="1F1A232C" w14:textId="207E0950" w:rsidR="001462C2" w:rsidRPr="002026E0" w:rsidRDefault="001462C2" w:rsidP="00D41923">
      <w:pPr>
        <w:jc w:val="both"/>
      </w:pPr>
      <w:r w:rsidRPr="002026E0">
        <w:t xml:space="preserve">Ta prestiżowa licytacja zgromadzi przełomowe dzieła wybitnych twórców kształtujących scenę sztuki XXI wieku: </w:t>
      </w:r>
      <w:proofErr w:type="spellStart"/>
      <w:r w:rsidRPr="002026E0">
        <w:t>Jeana-Michela</w:t>
      </w:r>
      <w:proofErr w:type="spellEnd"/>
      <w:r w:rsidRPr="002026E0">
        <w:t xml:space="preserve"> </w:t>
      </w:r>
      <w:proofErr w:type="spellStart"/>
      <w:r w:rsidRPr="002026E0">
        <w:t>Basquiata</w:t>
      </w:r>
      <w:proofErr w:type="spellEnd"/>
      <w:r w:rsidRPr="002026E0">
        <w:t xml:space="preserve">, Christophera </w:t>
      </w:r>
      <w:proofErr w:type="spellStart"/>
      <w:r w:rsidRPr="002026E0">
        <w:t>Woola</w:t>
      </w:r>
      <w:proofErr w:type="spellEnd"/>
      <w:r w:rsidRPr="002026E0">
        <w:t xml:space="preserve">, Jeffa </w:t>
      </w:r>
      <w:proofErr w:type="spellStart"/>
      <w:r w:rsidRPr="002026E0">
        <w:t>Koonsaa</w:t>
      </w:r>
      <w:proofErr w:type="spellEnd"/>
      <w:r w:rsidRPr="002026E0">
        <w:t xml:space="preserve">, </w:t>
      </w:r>
      <w:proofErr w:type="spellStart"/>
      <w:r w:rsidRPr="002026E0">
        <w:t>Banksy’ego</w:t>
      </w:r>
      <w:proofErr w:type="spellEnd"/>
      <w:r w:rsidRPr="002026E0">
        <w:t xml:space="preserve"> czy Helmuta Newtona. </w:t>
      </w:r>
      <w:r w:rsidR="00C2510F">
        <w:t>P</w:t>
      </w:r>
      <w:r w:rsidRPr="002026E0">
        <w:t>rzedstawi</w:t>
      </w:r>
      <w:r w:rsidR="00C2510F">
        <w:t xml:space="preserve"> także</w:t>
      </w:r>
      <w:r w:rsidRPr="002026E0">
        <w:t xml:space="preserve"> najnowsz</w:t>
      </w:r>
      <w:r w:rsidR="00C2510F">
        <w:t>e</w:t>
      </w:r>
      <w:r w:rsidRPr="002026E0">
        <w:t xml:space="preserve"> kierunk</w:t>
      </w:r>
      <w:r w:rsidR="00C2510F">
        <w:t>i</w:t>
      </w:r>
      <w:r w:rsidRPr="002026E0">
        <w:t xml:space="preserve"> oraz kolejn</w:t>
      </w:r>
      <w:r w:rsidR="00C2510F">
        <w:t xml:space="preserve">e </w:t>
      </w:r>
      <w:r w:rsidRPr="002026E0">
        <w:t>generac</w:t>
      </w:r>
      <w:r w:rsidR="00C2510F">
        <w:t>je</w:t>
      </w:r>
      <w:r w:rsidRPr="002026E0">
        <w:t xml:space="preserve"> współczesnych artystów, takich jak: </w:t>
      </w:r>
      <w:proofErr w:type="spellStart"/>
      <w:r w:rsidRPr="002026E0">
        <w:t>Jonas</w:t>
      </w:r>
      <w:proofErr w:type="spellEnd"/>
      <w:r w:rsidRPr="002026E0">
        <w:t xml:space="preserve"> Wood, </w:t>
      </w:r>
      <w:proofErr w:type="spellStart"/>
      <w:r w:rsidRPr="002026E0">
        <w:t>Matthew</w:t>
      </w:r>
      <w:proofErr w:type="spellEnd"/>
      <w:r w:rsidRPr="002026E0">
        <w:t xml:space="preserve"> Wong, </w:t>
      </w:r>
      <w:proofErr w:type="spellStart"/>
      <w:r w:rsidRPr="002026E0">
        <w:t>Shara</w:t>
      </w:r>
      <w:proofErr w:type="spellEnd"/>
      <w:r w:rsidRPr="002026E0">
        <w:t xml:space="preserve"> Hughes.</w:t>
      </w:r>
    </w:p>
    <w:p w14:paraId="48C413C5" w14:textId="642C9CCB" w:rsidR="001462C2" w:rsidRPr="002026E0" w:rsidRDefault="001462C2" w:rsidP="00D41923">
      <w:pPr>
        <w:jc w:val="both"/>
      </w:pPr>
      <w:r w:rsidRPr="002026E0">
        <w:t>Wśród tych wyjątkowych prac znajdzie się obraz polskiej artystki Ew</w:t>
      </w:r>
      <w:r w:rsidR="00734E85">
        <w:t>y</w:t>
      </w:r>
      <w:r w:rsidRPr="002026E0">
        <w:t xml:space="preserve"> Juszkiewicz (1984). Malarka w</w:t>
      </w:r>
      <w:r w:rsidR="00C2510F">
        <w:t> </w:t>
      </w:r>
      <w:r w:rsidRPr="002026E0">
        <w:t xml:space="preserve">charakterystyczny dla siebie sposób operuje kobiecym wizerunkiem zapożyczonym z klasycznych przedstawień malarskich. Artystka bada kanony obrazowania na przestrzeni wieków, a </w:t>
      </w:r>
      <w:r w:rsidR="00734E85">
        <w:t xml:space="preserve">w </w:t>
      </w:r>
      <w:r w:rsidRPr="002026E0">
        <w:t xml:space="preserve">swojej twórczości przekracza przyjęte normy estetyki. </w:t>
      </w:r>
    </w:p>
    <w:p w14:paraId="25373CAB" w14:textId="73C8B545" w:rsidR="001462C2" w:rsidRPr="002026E0" w:rsidRDefault="001462C2" w:rsidP="00D41923">
      <w:pPr>
        <w:jc w:val="both"/>
      </w:pPr>
      <w:r w:rsidRPr="002026E0">
        <w:t xml:space="preserve">W </w:t>
      </w:r>
      <w:r w:rsidR="00734E85">
        <w:t xml:space="preserve">pracy </w:t>
      </w:r>
      <w:r w:rsidRPr="002026E0">
        <w:rPr>
          <w:b/>
          <w:bCs/>
        </w:rPr>
        <w:t>„</w:t>
      </w:r>
      <w:proofErr w:type="spellStart"/>
      <w:r w:rsidRPr="002026E0">
        <w:rPr>
          <w:b/>
          <w:bCs/>
        </w:rPr>
        <w:t>Portrait</w:t>
      </w:r>
      <w:proofErr w:type="spellEnd"/>
      <w:r w:rsidRPr="002026E0">
        <w:rPr>
          <w:b/>
          <w:bCs/>
        </w:rPr>
        <w:t xml:space="preserve"> of a Lady (</w:t>
      </w:r>
      <w:proofErr w:type="spellStart"/>
      <w:r w:rsidRPr="002026E0">
        <w:rPr>
          <w:b/>
          <w:bCs/>
        </w:rPr>
        <w:t>After</w:t>
      </w:r>
      <w:proofErr w:type="spellEnd"/>
      <w:r w:rsidRPr="002026E0">
        <w:rPr>
          <w:b/>
          <w:bCs/>
        </w:rPr>
        <w:t xml:space="preserve"> Louis Leopold </w:t>
      </w:r>
      <w:proofErr w:type="spellStart"/>
      <w:r w:rsidRPr="002026E0">
        <w:rPr>
          <w:b/>
          <w:bCs/>
        </w:rPr>
        <w:t>Boilly</w:t>
      </w:r>
      <w:proofErr w:type="spellEnd"/>
      <w:r w:rsidRPr="002026E0">
        <w:rPr>
          <w:b/>
          <w:bCs/>
        </w:rPr>
        <w:t xml:space="preserve">)” </w:t>
      </w:r>
      <w:r w:rsidRPr="002026E0">
        <w:t>przeobraża postać portretowanej kobiety</w:t>
      </w:r>
      <w:r w:rsidR="00734E85">
        <w:t>,</w:t>
      </w:r>
      <w:r w:rsidRPr="002026E0">
        <w:t xml:space="preserve"> pozbawiając ją twarzy. W ten destrukcyjny sposób przygląda się schematom przedstawiania kobiecego piękna, reprezentacji płci i klasy społecznej. Podejmuje dialog z tradycją</w:t>
      </w:r>
      <w:r w:rsidR="00734E85">
        <w:t>,</w:t>
      </w:r>
      <w:r w:rsidRPr="002026E0">
        <w:t xml:space="preserve"> tworząc zaburzone malarskie dup</w:t>
      </w:r>
      <w:r w:rsidR="00D41923">
        <w:t>lik</w:t>
      </w:r>
      <w:r w:rsidRPr="002026E0">
        <w:t>aty z przeszłości pełne nowych współczesnych znaczeń.</w:t>
      </w:r>
    </w:p>
    <w:p w14:paraId="531F2644" w14:textId="77777777" w:rsidR="001462C2" w:rsidRPr="002026E0" w:rsidRDefault="001462C2" w:rsidP="00D41923">
      <w:pPr>
        <w:jc w:val="both"/>
      </w:pPr>
      <w:r w:rsidRPr="002026E0">
        <w:rPr>
          <w:noProof/>
        </w:rPr>
        <w:lastRenderedPageBreak/>
        <w:drawing>
          <wp:inline distT="0" distB="0" distL="0" distR="0" wp14:anchorId="534B8723" wp14:editId="138C2D39">
            <wp:extent cx="5760720" cy="339979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244" t="13913" r="14241" b="7897"/>
                    <a:stretch/>
                  </pic:blipFill>
                  <pic:spPr bwMode="auto">
                    <a:xfrm>
                      <a:off x="0" y="0"/>
                      <a:ext cx="5760720" cy="339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D6AA1" w14:textId="77777777" w:rsidR="002912FF" w:rsidRDefault="002912FF" w:rsidP="00D41923">
      <w:pPr>
        <w:jc w:val="both"/>
      </w:pPr>
    </w:p>
    <w:p w14:paraId="6D0BD6BE" w14:textId="6F46EBCB" w:rsidR="001462C2" w:rsidRPr="002026E0" w:rsidRDefault="001462C2" w:rsidP="00D41923">
      <w:pPr>
        <w:jc w:val="both"/>
      </w:pPr>
      <w:r w:rsidRPr="002026E0">
        <w:t>Muzeum POLIN, służąc ideom otwartości</w:t>
      </w:r>
      <w:r w:rsidR="006E40C2">
        <w:t xml:space="preserve"> i</w:t>
      </w:r>
      <w:r w:rsidRPr="002026E0">
        <w:t xml:space="preserve"> tolerancji</w:t>
      </w:r>
      <w:r w:rsidR="006E40C2">
        <w:t>,</w:t>
      </w:r>
      <w:r w:rsidRPr="002026E0">
        <w:t xml:space="preserve"> przyczynia się do wzajemnego zrozumienia i szacunku wśród Polaków i Żydów</w:t>
      </w:r>
      <w:r w:rsidR="001D2E71">
        <w:t xml:space="preserve"> ora</w:t>
      </w:r>
      <w:r w:rsidR="006E40C2">
        <w:t>z innych narodów.</w:t>
      </w:r>
      <w:r w:rsidRPr="002026E0">
        <w:t xml:space="preserve"> Pomimo globalnej pandemii, po miesiącach zmagania się z</w:t>
      </w:r>
      <w:r w:rsidR="006A5A62">
        <w:t> </w:t>
      </w:r>
      <w:r w:rsidRPr="002026E0">
        <w:t>ekonomicznym kryzysem spowodowanym zamknięciem instytucji kultury, kontynuuje swoją misję</w:t>
      </w:r>
      <w:r w:rsidR="006E40C2">
        <w:t>. P</w:t>
      </w:r>
      <w:r w:rsidRPr="002026E0">
        <w:t>rzyjmuj</w:t>
      </w:r>
      <w:r w:rsidR="006E40C2">
        <w:t>e</w:t>
      </w:r>
      <w:r w:rsidRPr="002026E0">
        <w:t xml:space="preserve"> zwiedzających z całego świata na wystawie „1000 lat historii </w:t>
      </w:r>
      <w:r w:rsidR="00734E85">
        <w:t>Ż</w:t>
      </w:r>
      <w:r w:rsidRPr="002026E0">
        <w:t>ydów polskich” i</w:t>
      </w:r>
      <w:r w:rsidR="006E40C2">
        <w:t xml:space="preserve"> na</w:t>
      </w:r>
      <w:r w:rsidRPr="002026E0">
        <w:t xml:space="preserve"> wystawach czasowych oraz organizuj</w:t>
      </w:r>
      <w:r w:rsidR="00734E85">
        <w:t>e</w:t>
      </w:r>
      <w:r w:rsidRPr="002026E0">
        <w:t xml:space="preserve"> </w:t>
      </w:r>
      <w:r w:rsidR="00CA6C52">
        <w:t xml:space="preserve">różnego rodzaju </w:t>
      </w:r>
      <w:r w:rsidR="006A5A62">
        <w:t>wydarzenia</w:t>
      </w:r>
      <w:r w:rsidR="00CA6C52">
        <w:t>, m.in.</w:t>
      </w:r>
      <w:r w:rsidR="006A5A62">
        <w:t xml:space="preserve"> </w:t>
      </w:r>
      <w:r w:rsidRPr="002026E0">
        <w:t xml:space="preserve">artystyczne, </w:t>
      </w:r>
      <w:r w:rsidR="00CA6C52">
        <w:t xml:space="preserve">edukacyjne i </w:t>
      </w:r>
      <w:r w:rsidRPr="002026E0">
        <w:t>naukowe</w:t>
      </w:r>
      <w:r w:rsidR="00CA6C52">
        <w:t>.</w:t>
      </w:r>
    </w:p>
    <w:p w14:paraId="231B43C9" w14:textId="5782AF67" w:rsidR="001462C2" w:rsidRPr="003B2E79" w:rsidRDefault="001462C2" w:rsidP="00D41923">
      <w:pPr>
        <w:jc w:val="both"/>
      </w:pPr>
      <w:r w:rsidRPr="003B2E79">
        <w:t xml:space="preserve">Wiele z </w:t>
      </w:r>
      <w:r w:rsidR="00CA6C52">
        <w:t xml:space="preserve">tych </w:t>
      </w:r>
      <w:r w:rsidRPr="003B2E79">
        <w:t>aktywności jest wspieranych przez darczyńców Muzeum</w:t>
      </w:r>
      <w:r w:rsidR="00C2510F">
        <w:t xml:space="preserve"> POLIN</w:t>
      </w:r>
      <w:r w:rsidR="001D2E71" w:rsidRPr="003B2E79">
        <w:t>.</w:t>
      </w:r>
      <w:r w:rsidR="003B2E79" w:rsidRPr="003B2E79">
        <w:t xml:space="preserve"> </w:t>
      </w:r>
      <w:r w:rsidRPr="003B2E79">
        <w:t xml:space="preserve">W ramach działań wokół otwartej niedawno wystawy „Od kuchni. Żydowska kultura kulinarna” </w:t>
      </w:r>
      <w:r w:rsidR="001D2E71" w:rsidRPr="003B2E79">
        <w:t xml:space="preserve">Muzeum </w:t>
      </w:r>
      <w:proofErr w:type="spellStart"/>
      <w:r w:rsidRPr="003B2E79">
        <w:t>organizuje</w:t>
      </w:r>
      <w:r w:rsidR="0020230C">
        <w:t>pomoc</w:t>
      </w:r>
      <w:proofErr w:type="spellEnd"/>
      <w:r w:rsidRPr="003B2E79">
        <w:t xml:space="preserve"> </w:t>
      </w:r>
      <w:r w:rsidR="001D2E71" w:rsidRPr="003B2E79">
        <w:t xml:space="preserve">dla </w:t>
      </w:r>
      <w:r w:rsidR="003B2E79" w:rsidRPr="003B2E79">
        <w:t>uchodźców</w:t>
      </w:r>
      <w:r w:rsidR="001D2E71" w:rsidRPr="003B2E79">
        <w:t xml:space="preserve"> z</w:t>
      </w:r>
      <w:r w:rsidR="00CA6C52">
        <w:t> </w:t>
      </w:r>
      <w:r w:rsidR="001D2E71" w:rsidRPr="003B2E79">
        <w:t>terenów objętych</w:t>
      </w:r>
      <w:r w:rsidR="003B2E79" w:rsidRPr="003B2E79">
        <w:t xml:space="preserve"> wojną</w:t>
      </w:r>
      <w:r w:rsidRPr="003B2E79">
        <w:t xml:space="preserve">. Specjalnie dla nich </w:t>
      </w:r>
      <w:r w:rsidR="00CA6C52">
        <w:t xml:space="preserve">muzealna </w:t>
      </w:r>
      <w:r w:rsidRPr="003B2E79">
        <w:t xml:space="preserve">restauracja </w:t>
      </w:r>
      <w:r w:rsidR="0069425A">
        <w:t>„</w:t>
      </w:r>
      <w:proofErr w:type="spellStart"/>
      <w:r w:rsidRPr="003B2E79">
        <w:t>Warsze</w:t>
      </w:r>
      <w:proofErr w:type="spellEnd"/>
      <w:r w:rsidR="0069425A">
        <w:t>”</w:t>
      </w:r>
      <w:r w:rsidRPr="003B2E79">
        <w:t xml:space="preserve"> przygotowuje i</w:t>
      </w:r>
      <w:r w:rsidR="00CA6C52">
        <w:t xml:space="preserve"> </w:t>
      </w:r>
      <w:r w:rsidRPr="003B2E79">
        <w:t xml:space="preserve">dostarcza darmowe obiady. </w:t>
      </w:r>
    </w:p>
    <w:p w14:paraId="68044943" w14:textId="7CA75D51" w:rsidR="001462C2" w:rsidRPr="002026E0" w:rsidRDefault="009948CA" w:rsidP="00D41923">
      <w:pPr>
        <w:jc w:val="both"/>
      </w:pPr>
      <w:r>
        <w:rPr>
          <w:i/>
          <w:iCs/>
        </w:rPr>
        <w:t>J</w:t>
      </w:r>
      <w:r w:rsidR="001462C2" w:rsidRPr="002026E0">
        <w:rPr>
          <w:i/>
          <w:iCs/>
        </w:rPr>
        <w:t xml:space="preserve">esteśmy wdzięczni za wsparcie społeczności skupionej wokół American </w:t>
      </w:r>
      <w:proofErr w:type="spellStart"/>
      <w:r w:rsidR="001462C2" w:rsidRPr="002026E0">
        <w:rPr>
          <w:i/>
          <w:iCs/>
        </w:rPr>
        <w:t>Friends</w:t>
      </w:r>
      <w:proofErr w:type="spellEnd"/>
      <w:r w:rsidR="001462C2" w:rsidRPr="002026E0">
        <w:rPr>
          <w:i/>
          <w:iCs/>
        </w:rPr>
        <w:t xml:space="preserve"> of POLIN </w:t>
      </w:r>
      <w:proofErr w:type="spellStart"/>
      <w:r w:rsidR="001462C2" w:rsidRPr="002026E0">
        <w:rPr>
          <w:i/>
          <w:iCs/>
        </w:rPr>
        <w:t>Museum</w:t>
      </w:r>
      <w:proofErr w:type="spellEnd"/>
      <w:r w:rsidR="003B2E79">
        <w:rPr>
          <w:i/>
          <w:iCs/>
        </w:rPr>
        <w:t xml:space="preserve">, hojności darczyńcy </w:t>
      </w:r>
      <w:r w:rsidR="001462C2" w:rsidRPr="002026E0">
        <w:rPr>
          <w:i/>
          <w:iCs/>
        </w:rPr>
        <w:t xml:space="preserve">oraz domu aukcyjnego </w:t>
      </w:r>
      <w:proofErr w:type="spellStart"/>
      <w:r w:rsidR="001462C2" w:rsidRPr="002026E0">
        <w:rPr>
          <w:i/>
          <w:iCs/>
        </w:rPr>
        <w:t>Christie’s</w:t>
      </w:r>
      <w:proofErr w:type="spellEnd"/>
      <w:r w:rsidR="003B2E79">
        <w:rPr>
          <w:i/>
          <w:iCs/>
        </w:rPr>
        <w:t>,</w:t>
      </w:r>
      <w:r w:rsidR="001462C2" w:rsidRPr="002026E0">
        <w:rPr>
          <w:i/>
          <w:iCs/>
        </w:rPr>
        <w:t xml:space="preserve"> działającego przy tym wydarzeniu pro </w:t>
      </w:r>
      <w:proofErr w:type="spellStart"/>
      <w:r w:rsidR="001462C2" w:rsidRPr="002026E0">
        <w:rPr>
          <w:i/>
          <w:iCs/>
        </w:rPr>
        <w:t>publico</w:t>
      </w:r>
      <w:proofErr w:type="spellEnd"/>
      <w:r w:rsidR="001462C2" w:rsidRPr="002026E0">
        <w:rPr>
          <w:i/>
          <w:iCs/>
        </w:rPr>
        <w:t xml:space="preserve"> bono</w:t>
      </w:r>
      <w:r w:rsidR="001462C2" w:rsidRPr="002026E0">
        <w:t xml:space="preserve"> –</w:t>
      </w:r>
      <w:r w:rsidR="00F57AE9">
        <w:t xml:space="preserve"> </w:t>
      </w:r>
      <w:r w:rsidR="001D2E71">
        <w:t>mówi</w:t>
      </w:r>
      <w:r w:rsidR="001D2E71" w:rsidRPr="002026E0">
        <w:t xml:space="preserve"> Zygmunt Stępiński, dyrektor Muzeum P</w:t>
      </w:r>
      <w:r w:rsidR="00034672">
        <w:t>OLIN</w:t>
      </w:r>
      <w:r w:rsidR="001D2E71" w:rsidRPr="002026E0">
        <w:t>.</w:t>
      </w:r>
    </w:p>
    <w:p w14:paraId="077B87FA" w14:textId="3BB3D9D2" w:rsidR="001462C2" w:rsidRPr="002026E0" w:rsidRDefault="001462C2" w:rsidP="00D41923">
      <w:pPr>
        <w:jc w:val="both"/>
      </w:pPr>
      <w:proofErr w:type="spellStart"/>
      <w:r w:rsidRPr="002026E0">
        <w:rPr>
          <w:i/>
          <w:iCs/>
        </w:rPr>
        <w:t>Christie’s</w:t>
      </w:r>
      <w:proofErr w:type="spellEnd"/>
      <w:r w:rsidRPr="002026E0">
        <w:rPr>
          <w:i/>
          <w:iCs/>
        </w:rPr>
        <w:t xml:space="preserve"> z dumą wsp</w:t>
      </w:r>
      <w:r w:rsidR="00D41923">
        <w:rPr>
          <w:i/>
          <w:iCs/>
        </w:rPr>
        <w:t>omaga</w:t>
      </w:r>
      <w:r w:rsidRPr="002026E0">
        <w:rPr>
          <w:i/>
          <w:iCs/>
        </w:rPr>
        <w:t xml:space="preserve"> inicjatywy filantrop</w:t>
      </w:r>
      <w:r w:rsidR="00D41923">
        <w:rPr>
          <w:i/>
          <w:iCs/>
        </w:rPr>
        <w:t>ijne</w:t>
      </w:r>
      <w:r w:rsidRPr="002026E0">
        <w:rPr>
          <w:i/>
          <w:iCs/>
        </w:rPr>
        <w:t xml:space="preserve"> za pośrednictwem swoich sieci, czy poprzez wspieranie sprzedaży dzieł sztuki na rzecz ważnych celów. Kiedy tylko możemy, służymy swoim zespołem fachowców i</w:t>
      </w:r>
      <w:r w:rsidR="00CA6C52">
        <w:rPr>
          <w:i/>
          <w:iCs/>
        </w:rPr>
        <w:t> </w:t>
      </w:r>
      <w:r w:rsidRPr="002026E0">
        <w:rPr>
          <w:i/>
          <w:iCs/>
        </w:rPr>
        <w:t xml:space="preserve">doświadczeniem w pozyskiwaniu funduszy </w:t>
      </w:r>
      <w:r w:rsidRPr="002026E0">
        <w:t xml:space="preserve">– czytamy na stronie domu aukcyjnego </w:t>
      </w:r>
      <w:proofErr w:type="spellStart"/>
      <w:r w:rsidRPr="002026E0">
        <w:t>Christie’s</w:t>
      </w:r>
      <w:proofErr w:type="spellEnd"/>
      <w:r w:rsidRPr="002026E0">
        <w:t>.</w:t>
      </w:r>
    </w:p>
    <w:p w14:paraId="291C463B" w14:textId="77777777" w:rsidR="001462C2" w:rsidRDefault="001462C2" w:rsidP="00D41923">
      <w:pPr>
        <w:pStyle w:val="xmsonormal"/>
        <w:spacing w:line="360" w:lineRule="auto"/>
        <w:jc w:val="both"/>
        <w:rPr>
          <w:rFonts w:asciiTheme="minorHAnsi" w:hAnsiTheme="minorHAnsi" w:cstheme="minorHAnsi"/>
          <w:i/>
          <w:iCs/>
          <w:color w:val="2B2B2B"/>
          <w:sz w:val="24"/>
          <w:szCs w:val="24"/>
          <w:shd w:val="clear" w:color="auto" w:fill="FFFFFF"/>
          <w:lang w:val="en-US" w:eastAsia="en-US"/>
        </w:rPr>
      </w:pPr>
    </w:p>
    <w:p w14:paraId="3CBF190E" w14:textId="131E902B" w:rsidR="001462C2" w:rsidRDefault="001462C2" w:rsidP="00D41923">
      <w:pPr>
        <w:pStyle w:val="xmsonormal"/>
        <w:spacing w:line="360" w:lineRule="auto"/>
        <w:jc w:val="both"/>
        <w:rPr>
          <w:rFonts w:asciiTheme="minorHAnsi" w:hAnsiTheme="minorHAnsi" w:cstheme="minorHAnsi"/>
          <w:i/>
          <w:iCs/>
          <w:color w:val="2B2B2B"/>
          <w:sz w:val="24"/>
          <w:szCs w:val="24"/>
          <w:shd w:val="clear" w:color="auto" w:fill="FFFFFF"/>
          <w:lang w:val="en-US" w:eastAsia="en-US"/>
        </w:rPr>
      </w:pPr>
    </w:p>
    <w:p w14:paraId="168D7506" w14:textId="77777777" w:rsidR="001630FD" w:rsidRDefault="001630FD" w:rsidP="00D41923">
      <w:pPr>
        <w:pStyle w:val="xmsonormal"/>
        <w:spacing w:line="360" w:lineRule="auto"/>
        <w:jc w:val="both"/>
        <w:rPr>
          <w:rFonts w:asciiTheme="minorHAnsi" w:hAnsiTheme="minorHAnsi" w:cstheme="minorHAnsi"/>
          <w:i/>
          <w:iCs/>
          <w:color w:val="2B2B2B"/>
          <w:sz w:val="24"/>
          <w:szCs w:val="24"/>
          <w:shd w:val="clear" w:color="auto" w:fill="FFFFFF"/>
          <w:lang w:val="en-US" w:eastAsia="en-US"/>
        </w:rPr>
      </w:pPr>
    </w:p>
    <w:p w14:paraId="0A30FCD7" w14:textId="77777777" w:rsidR="001462C2" w:rsidRDefault="001462C2" w:rsidP="001462C2">
      <w:pPr>
        <w:pStyle w:val="xmsonormal"/>
        <w:spacing w:line="360" w:lineRule="auto"/>
        <w:jc w:val="both"/>
        <w:rPr>
          <w:rFonts w:asciiTheme="minorHAnsi" w:hAnsiTheme="minorHAnsi" w:cstheme="minorHAnsi"/>
          <w:i/>
          <w:iCs/>
          <w:color w:val="2B2B2B"/>
          <w:sz w:val="24"/>
          <w:szCs w:val="24"/>
          <w:shd w:val="clear" w:color="auto" w:fill="FFFFFF"/>
          <w:lang w:val="en-US" w:eastAsia="en-US"/>
        </w:rPr>
      </w:pPr>
    </w:p>
    <w:p w14:paraId="146073EA" w14:textId="10421351" w:rsidR="001462C2" w:rsidRDefault="00B93086" w:rsidP="001462C2">
      <w:hyperlink r:id="rId9" w:history="1">
        <w:r w:rsidR="008B1C78">
          <w:rPr>
            <w:rStyle w:val="Hipercze"/>
          </w:rPr>
          <w:t>POLIN | Muzeum Historii Żydów Polskich POLIN w Warszawie</w:t>
        </w:r>
      </w:hyperlink>
    </w:p>
    <w:p w14:paraId="51EBB762" w14:textId="0D606043" w:rsidR="008B1C78" w:rsidRDefault="00B93086" w:rsidP="001462C2">
      <w:hyperlink r:id="rId10" w:history="1">
        <w:r w:rsidR="008B1C78">
          <w:rPr>
            <w:rStyle w:val="Hipercze"/>
          </w:rPr>
          <w:t xml:space="preserve">American </w:t>
        </w:r>
        <w:proofErr w:type="spellStart"/>
        <w:r w:rsidR="008B1C78">
          <w:rPr>
            <w:rStyle w:val="Hipercze"/>
          </w:rPr>
          <w:t>Friends</w:t>
        </w:r>
        <w:proofErr w:type="spellEnd"/>
        <w:r w:rsidR="008B1C78">
          <w:rPr>
            <w:rStyle w:val="Hipercze"/>
          </w:rPr>
          <w:t xml:space="preserve"> of POLIN </w:t>
        </w:r>
        <w:proofErr w:type="spellStart"/>
        <w:r w:rsidR="008B1C78">
          <w:rPr>
            <w:rStyle w:val="Hipercze"/>
          </w:rPr>
          <w:t>Museum</w:t>
        </w:r>
        <w:proofErr w:type="spellEnd"/>
        <w:r w:rsidR="008B1C78">
          <w:rPr>
            <w:rStyle w:val="Hipercze"/>
          </w:rPr>
          <w:t xml:space="preserve"> (afopm.org)</w:t>
        </w:r>
      </w:hyperlink>
    </w:p>
    <w:p w14:paraId="5F3DD658" w14:textId="035EB979" w:rsidR="008B1C78" w:rsidRDefault="00B93086" w:rsidP="001462C2">
      <w:hyperlink r:id="rId11" w:history="1">
        <w:r w:rsidR="008B1C78">
          <w:rPr>
            <w:rStyle w:val="Hipercze"/>
          </w:rPr>
          <w:t xml:space="preserve">Strona Główna </w:t>
        </w:r>
        <w:r w:rsidR="003726F5">
          <w:rPr>
            <w:rStyle w:val="Hipercze"/>
          </w:rPr>
          <w:t>–</w:t>
        </w:r>
        <w:r w:rsidR="008B1C78">
          <w:rPr>
            <w:rStyle w:val="Hipercze"/>
          </w:rPr>
          <w:t xml:space="preserve"> Stowarzyszenie Żydowski Instytut Historyczny w Polsce (szih.org.pl)</w:t>
        </w:r>
      </w:hyperlink>
    </w:p>
    <w:p w14:paraId="789700A7" w14:textId="77777777" w:rsidR="008B1C78" w:rsidRPr="002C07E1" w:rsidRDefault="008B1C78" w:rsidP="001462C2">
      <w:pPr>
        <w:rPr>
          <w:sz w:val="24"/>
          <w:szCs w:val="24"/>
        </w:rPr>
      </w:pPr>
    </w:p>
    <w:p w14:paraId="024DE657" w14:textId="77777777" w:rsidR="00456091" w:rsidRDefault="00456091" w:rsidP="0048226B">
      <w:pPr>
        <w:pStyle w:val="Akapitzlist"/>
        <w:ind w:left="0"/>
        <w:jc w:val="both"/>
        <w:rPr>
          <w:rStyle w:val="Brak"/>
          <w:rFonts w:cs="Calibri"/>
          <w:b/>
          <w:bCs/>
          <w:color w:val="262626"/>
          <w:u w:color="262626"/>
        </w:rPr>
      </w:pPr>
    </w:p>
    <w:p w14:paraId="18E4F511" w14:textId="367359EF" w:rsidR="00B22488" w:rsidRPr="008C7B32" w:rsidRDefault="00B22488" w:rsidP="006C5DC4">
      <w:pPr>
        <w:pStyle w:val="Akapitzlist"/>
        <w:spacing w:after="160"/>
        <w:ind w:left="0"/>
        <w:jc w:val="both"/>
        <w:rPr>
          <w:rStyle w:val="Brak"/>
          <w:rFonts w:cs="Calibri"/>
        </w:rPr>
      </w:pPr>
      <w:r w:rsidRPr="008C7B32">
        <w:rPr>
          <w:rStyle w:val="Brak"/>
          <w:rFonts w:cs="Calibri"/>
          <w:b/>
          <w:bCs/>
          <w:color w:val="262626"/>
          <w:u w:color="262626"/>
        </w:rPr>
        <w:t>Kontakt dla mediów:</w:t>
      </w:r>
    </w:p>
    <w:p w14:paraId="4C478BAD" w14:textId="3A9D44AF" w:rsidR="00130E21" w:rsidRPr="00456091" w:rsidRDefault="00130E21" w:rsidP="00B22488">
      <w:pPr>
        <w:spacing w:after="0" w:line="240" w:lineRule="auto"/>
        <w:rPr>
          <w:rStyle w:val="Brak"/>
          <w:rFonts w:cs="Calibri"/>
          <w:b/>
          <w:bCs/>
          <w:color w:val="262626"/>
          <w:u w:color="262626"/>
        </w:rPr>
      </w:pPr>
      <w:r w:rsidRPr="00456091">
        <w:rPr>
          <w:rStyle w:val="Brak"/>
          <w:rFonts w:cs="Calibri"/>
          <w:b/>
          <w:bCs/>
          <w:color w:val="262626"/>
          <w:u w:color="262626"/>
        </w:rPr>
        <w:t>Biuro Prasowe Muzeum POLIN</w:t>
      </w:r>
    </w:p>
    <w:p w14:paraId="0905F754" w14:textId="1620E991" w:rsidR="000C34B8" w:rsidRDefault="00B93086" w:rsidP="00B22488">
      <w:pPr>
        <w:spacing w:after="0" w:line="240" w:lineRule="auto"/>
        <w:rPr>
          <w:rStyle w:val="Brak"/>
          <w:rFonts w:cs="Calibri"/>
          <w:color w:val="262626"/>
          <w:u w:color="262626"/>
        </w:rPr>
      </w:pPr>
      <w:hyperlink r:id="rId12" w:history="1">
        <w:r w:rsidR="000C34B8" w:rsidRPr="00E402C0">
          <w:rPr>
            <w:rStyle w:val="Hipercze"/>
            <w:rFonts w:cs="Calibri"/>
          </w:rPr>
          <w:t>biuroprasowe@polin.pl</w:t>
        </w:r>
      </w:hyperlink>
    </w:p>
    <w:p w14:paraId="07AD27FC" w14:textId="0768B764" w:rsidR="000C34B8" w:rsidRDefault="00456091" w:rsidP="00B22488">
      <w:pPr>
        <w:spacing w:after="0" w:line="240" w:lineRule="auto"/>
        <w:rPr>
          <w:rStyle w:val="Brak"/>
          <w:rFonts w:cs="Calibri"/>
          <w:color w:val="262626"/>
          <w:u w:color="262626"/>
        </w:rPr>
      </w:pPr>
      <w:r>
        <w:rPr>
          <w:rFonts w:cs="Calibri"/>
          <w:color w:val="262626"/>
          <w:u w:color="262626"/>
        </w:rPr>
        <w:t xml:space="preserve">tel. </w:t>
      </w:r>
      <w:r w:rsidR="000C34B8" w:rsidRPr="000C34B8">
        <w:rPr>
          <w:rFonts w:cs="Calibri"/>
          <w:color w:val="262626"/>
          <w:u w:color="262626"/>
        </w:rPr>
        <w:t>+48 22 37 93 710</w:t>
      </w:r>
    </w:p>
    <w:p w14:paraId="3FFE84C8" w14:textId="77777777" w:rsidR="000C34B8" w:rsidRDefault="000C34B8" w:rsidP="00B22488">
      <w:pPr>
        <w:spacing w:after="0" w:line="240" w:lineRule="auto"/>
        <w:rPr>
          <w:rStyle w:val="Brak"/>
          <w:rFonts w:cs="Calibri"/>
          <w:color w:val="262626"/>
          <w:u w:color="262626"/>
        </w:rPr>
      </w:pPr>
    </w:p>
    <w:p w14:paraId="01D9BE5D" w14:textId="192E88F6" w:rsidR="000C34B8" w:rsidRPr="00456091" w:rsidRDefault="000C34B8" w:rsidP="00B22488">
      <w:pPr>
        <w:spacing w:after="0" w:line="240" w:lineRule="auto"/>
        <w:rPr>
          <w:rStyle w:val="Brak"/>
          <w:rFonts w:cs="Calibri"/>
          <w:b/>
          <w:bCs/>
          <w:color w:val="262626"/>
          <w:u w:color="262626"/>
        </w:rPr>
      </w:pPr>
      <w:r w:rsidRPr="00456091">
        <w:rPr>
          <w:rStyle w:val="Brak"/>
          <w:rFonts w:cs="Calibri"/>
          <w:b/>
          <w:bCs/>
          <w:color w:val="262626"/>
          <w:u w:color="262626"/>
        </w:rPr>
        <w:t xml:space="preserve">Olga </w:t>
      </w:r>
      <w:r w:rsidR="00E3683F">
        <w:rPr>
          <w:rStyle w:val="Brak"/>
          <w:rFonts w:cs="Calibri"/>
          <w:b/>
          <w:bCs/>
          <w:color w:val="262626"/>
          <w:u w:color="262626"/>
        </w:rPr>
        <w:t>Gawerska</w:t>
      </w:r>
    </w:p>
    <w:p w14:paraId="2BDAD981" w14:textId="24EFB341" w:rsidR="000C34B8" w:rsidRDefault="000C34B8" w:rsidP="00B22488">
      <w:pPr>
        <w:spacing w:after="0" w:line="240" w:lineRule="auto"/>
        <w:rPr>
          <w:rStyle w:val="Brak"/>
          <w:rFonts w:cs="Calibri"/>
          <w:color w:val="262626"/>
          <w:u w:color="262626"/>
        </w:rPr>
      </w:pPr>
      <w:r w:rsidRPr="000C34B8">
        <w:rPr>
          <w:rFonts w:cs="Calibri"/>
          <w:color w:val="262626"/>
          <w:u w:color="262626"/>
        </w:rPr>
        <w:t>Starsza Specjalistka ds. Współpracy z Mediami</w:t>
      </w:r>
    </w:p>
    <w:p w14:paraId="528811D6" w14:textId="3E35D75B" w:rsidR="00A57D9F" w:rsidRDefault="00B93086" w:rsidP="00B22488">
      <w:pPr>
        <w:spacing w:after="0" w:line="240" w:lineRule="auto"/>
        <w:rPr>
          <w:rStyle w:val="Brak"/>
          <w:rFonts w:cs="Calibri"/>
          <w:color w:val="262626"/>
          <w:u w:color="262626"/>
        </w:rPr>
      </w:pPr>
      <w:hyperlink r:id="rId13" w:history="1">
        <w:r w:rsidR="00A57D9F" w:rsidRPr="002019A0">
          <w:rPr>
            <w:rStyle w:val="Hipercze"/>
            <w:rFonts w:cs="Calibri"/>
          </w:rPr>
          <w:t>okaliszewska@polin.pl</w:t>
        </w:r>
      </w:hyperlink>
    </w:p>
    <w:p w14:paraId="2A5D9C62" w14:textId="19A5A28C" w:rsidR="002C64E0" w:rsidRDefault="000C34B8" w:rsidP="00B22488">
      <w:pPr>
        <w:spacing w:after="0" w:line="240" w:lineRule="auto"/>
        <w:rPr>
          <w:rFonts w:cs="Calibri"/>
          <w:color w:val="262626"/>
          <w:u w:color="262626"/>
        </w:rPr>
      </w:pPr>
      <w:r>
        <w:rPr>
          <w:rStyle w:val="Brak"/>
          <w:rFonts w:cs="Calibri"/>
          <w:color w:val="262626"/>
          <w:u w:color="262626"/>
        </w:rPr>
        <w:t>tel.</w:t>
      </w:r>
      <w:r w:rsidRPr="000C34B8">
        <w:rPr>
          <w:sz w:val="18"/>
          <w:szCs w:val="18"/>
        </w:rPr>
        <w:t xml:space="preserve"> </w:t>
      </w:r>
      <w:r w:rsidRPr="000C34B8">
        <w:rPr>
          <w:rFonts w:cs="Calibri"/>
          <w:color w:val="262626"/>
          <w:u w:color="262626"/>
        </w:rPr>
        <w:t>+48 535 050</w:t>
      </w:r>
      <w:r w:rsidR="00E3683F">
        <w:rPr>
          <w:rFonts w:cs="Calibri"/>
          <w:color w:val="262626"/>
          <w:u w:color="262626"/>
        </w:rPr>
        <w:t> </w:t>
      </w:r>
      <w:r w:rsidRPr="000C34B8">
        <w:rPr>
          <w:rFonts w:cs="Calibri"/>
          <w:color w:val="262626"/>
          <w:u w:color="262626"/>
        </w:rPr>
        <w:t>204</w:t>
      </w:r>
    </w:p>
    <w:p w14:paraId="329DA1A2" w14:textId="02599FF1" w:rsidR="00E3683F" w:rsidRDefault="00E3683F" w:rsidP="00B22488">
      <w:pPr>
        <w:spacing w:after="0" w:line="240" w:lineRule="auto"/>
        <w:rPr>
          <w:rFonts w:cs="Calibri"/>
          <w:color w:val="262626"/>
          <w:u w:color="262626"/>
        </w:rPr>
      </w:pPr>
    </w:p>
    <w:p w14:paraId="5E9661F5" w14:textId="77777777" w:rsidR="00E3683F" w:rsidRPr="00456091" w:rsidRDefault="00E3683F" w:rsidP="00E3683F">
      <w:pPr>
        <w:spacing w:after="0" w:line="240" w:lineRule="auto"/>
        <w:rPr>
          <w:rStyle w:val="Brak"/>
          <w:rFonts w:cs="Calibri"/>
          <w:b/>
          <w:bCs/>
          <w:color w:val="262626"/>
          <w:u w:color="262626"/>
        </w:rPr>
      </w:pPr>
      <w:r w:rsidRPr="00456091">
        <w:rPr>
          <w:rStyle w:val="Brak"/>
          <w:rFonts w:cs="Calibri"/>
          <w:b/>
          <w:bCs/>
          <w:color w:val="262626"/>
          <w:u w:color="262626"/>
        </w:rPr>
        <w:t>Marta Dziewulska</w:t>
      </w:r>
    </w:p>
    <w:p w14:paraId="4A38DC27" w14:textId="77777777" w:rsidR="00E3683F" w:rsidRDefault="00E3683F" w:rsidP="00E3683F">
      <w:pPr>
        <w:spacing w:after="0" w:line="240" w:lineRule="auto"/>
        <w:rPr>
          <w:rStyle w:val="Brak"/>
          <w:rFonts w:cs="Calibri"/>
          <w:color w:val="262626"/>
          <w:u w:color="262626"/>
        </w:rPr>
      </w:pPr>
      <w:r>
        <w:rPr>
          <w:rStyle w:val="Brak"/>
          <w:rFonts w:cs="Calibri"/>
          <w:color w:val="262626"/>
          <w:u w:color="262626"/>
        </w:rPr>
        <w:t>Rzeczniczka Prasowa Muzeum POLIN</w:t>
      </w:r>
    </w:p>
    <w:p w14:paraId="0262B072" w14:textId="77777777" w:rsidR="00E3683F" w:rsidRDefault="00B93086" w:rsidP="00E3683F">
      <w:pPr>
        <w:spacing w:after="0" w:line="240" w:lineRule="auto"/>
        <w:rPr>
          <w:rStyle w:val="Brak"/>
          <w:rFonts w:cs="Calibri"/>
          <w:color w:val="262626"/>
          <w:u w:color="262626"/>
        </w:rPr>
      </w:pPr>
      <w:hyperlink r:id="rId14" w:history="1">
        <w:r w:rsidR="00E3683F" w:rsidRPr="000C34B8">
          <w:rPr>
            <w:rStyle w:val="Hipercze"/>
            <w:rFonts w:cs="Calibri"/>
          </w:rPr>
          <w:t>mdziewulska@polin.pl</w:t>
        </w:r>
      </w:hyperlink>
    </w:p>
    <w:p w14:paraId="1F17A496" w14:textId="36C2FC46" w:rsidR="00E3683F" w:rsidRDefault="00E3683F" w:rsidP="00E3683F">
      <w:pPr>
        <w:spacing w:after="0" w:line="240" w:lineRule="auto"/>
        <w:rPr>
          <w:rStyle w:val="Brak"/>
          <w:rFonts w:cs="Calibri"/>
          <w:color w:val="262626"/>
          <w:u w:color="262626"/>
        </w:rPr>
      </w:pPr>
      <w:r>
        <w:rPr>
          <w:rStyle w:val="Brak"/>
          <w:rFonts w:cs="Calibri"/>
          <w:color w:val="262626"/>
          <w:u w:color="262626"/>
        </w:rPr>
        <w:t xml:space="preserve">tel. </w:t>
      </w:r>
      <w:r w:rsidRPr="000C34B8">
        <w:rPr>
          <w:rStyle w:val="Brak"/>
          <w:rFonts w:cs="Calibri"/>
          <w:color w:val="262626"/>
          <w:u w:color="262626"/>
        </w:rPr>
        <w:t>+48 604 464</w:t>
      </w:r>
      <w:r>
        <w:rPr>
          <w:rStyle w:val="Brak"/>
          <w:rFonts w:cs="Calibri"/>
          <w:color w:val="262626"/>
          <w:u w:color="262626"/>
        </w:rPr>
        <w:t> </w:t>
      </w:r>
      <w:r w:rsidRPr="000C34B8">
        <w:rPr>
          <w:rStyle w:val="Brak"/>
          <w:rFonts w:cs="Calibri"/>
          <w:color w:val="262626"/>
          <w:u w:color="262626"/>
        </w:rPr>
        <w:t>675</w:t>
      </w:r>
    </w:p>
    <w:p w14:paraId="4359942D" w14:textId="77777777" w:rsidR="00E3683F" w:rsidRDefault="00E3683F" w:rsidP="00B22488">
      <w:pPr>
        <w:spacing w:after="0" w:line="240" w:lineRule="auto"/>
        <w:rPr>
          <w:rStyle w:val="Brak"/>
          <w:rFonts w:cs="Calibri"/>
          <w:color w:val="262626"/>
          <w:u w:color="262626"/>
        </w:rPr>
      </w:pPr>
    </w:p>
    <w:p w14:paraId="567138A3" w14:textId="77777777" w:rsidR="00090F53" w:rsidRDefault="00090F53" w:rsidP="004F5998">
      <w:pPr>
        <w:pStyle w:val="Tekstpodstawowy"/>
        <w:spacing w:line="276" w:lineRule="auto"/>
        <w:jc w:val="both"/>
        <w:rPr>
          <w:rStyle w:val="Brak"/>
          <w:rFonts w:ascii="Calibri" w:hAnsi="Calibri" w:cs="Calibri"/>
          <w:color w:val="262626"/>
          <w:kern w:val="0"/>
          <w:sz w:val="22"/>
          <w:szCs w:val="22"/>
          <w:u w:color="262626"/>
        </w:rPr>
      </w:pPr>
    </w:p>
    <w:p w14:paraId="048A74C8" w14:textId="06E33B93" w:rsidR="007D009D" w:rsidRPr="008C7B32" w:rsidRDefault="00B22488" w:rsidP="004F5998">
      <w:pPr>
        <w:pStyle w:val="Tekstpodstawowy"/>
        <w:spacing w:line="276" w:lineRule="auto"/>
        <w:jc w:val="both"/>
        <w:rPr>
          <w:rFonts w:ascii="Calibri" w:hAnsi="Calibri" w:cs="Calibri"/>
          <w:color w:val="262626"/>
          <w:kern w:val="0"/>
          <w:sz w:val="22"/>
          <w:szCs w:val="22"/>
          <w:u w:color="262626"/>
        </w:rPr>
      </w:pPr>
      <w:r w:rsidRPr="008C7B32">
        <w:rPr>
          <w:rStyle w:val="Brak"/>
          <w:rFonts w:ascii="Calibri" w:hAnsi="Calibri" w:cs="Calibri"/>
          <w:b/>
          <w:bCs/>
          <w:color w:val="262626"/>
          <w:kern w:val="0"/>
          <w:sz w:val="22"/>
          <w:szCs w:val="22"/>
          <w:u w:color="262626"/>
        </w:rPr>
        <w:t xml:space="preserve">Biuro prasowe online (zdjęcia, plakaty, wideo): </w:t>
      </w:r>
      <w:hyperlink r:id="rId15" w:history="1">
        <w:r w:rsidR="00BD091D" w:rsidRPr="008C7B32">
          <w:rPr>
            <w:rStyle w:val="Brak"/>
            <w:rFonts w:ascii="Calibri" w:hAnsi="Calibri" w:cs="Calibri"/>
            <w:color w:val="262626"/>
            <w:kern w:val="0"/>
            <w:sz w:val="22"/>
            <w:szCs w:val="22"/>
            <w:u w:color="262626"/>
          </w:rPr>
          <w:t>Dla mediów | Muzeum Historii Żydów Polskich POLIN w Warszawie</w:t>
        </w:r>
      </w:hyperlink>
      <w:r w:rsidR="00CE5738" w:rsidRPr="008C7B32">
        <w:rPr>
          <w:rStyle w:val="Brak"/>
          <w:rFonts w:ascii="Calibri" w:hAnsi="Calibri" w:cs="Calibri"/>
          <w:color w:val="262626"/>
          <w:kern w:val="0"/>
          <w:sz w:val="22"/>
          <w:szCs w:val="22"/>
          <w:u w:color="262626"/>
        </w:rPr>
        <w:t xml:space="preserve"> [LINK]</w:t>
      </w:r>
    </w:p>
    <w:sectPr w:rsidR="007D009D" w:rsidRPr="008C7B32" w:rsidSect="00716946">
      <w:headerReference w:type="default" r:id="rId16"/>
      <w:footerReference w:type="default" r:id="rId17"/>
      <w:type w:val="continuous"/>
      <w:pgSz w:w="11900" w:h="16840"/>
      <w:pgMar w:top="3084" w:right="991" w:bottom="142" w:left="993" w:header="426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9EC66" w14:textId="77777777" w:rsidR="00B93086" w:rsidRDefault="00B93086">
      <w:pPr>
        <w:spacing w:after="0" w:line="240" w:lineRule="auto"/>
      </w:pPr>
      <w:r>
        <w:separator/>
      </w:r>
    </w:p>
  </w:endnote>
  <w:endnote w:type="continuationSeparator" w:id="0">
    <w:p w14:paraId="7F9F22ED" w14:textId="77777777" w:rsidR="00B93086" w:rsidRDefault="00B93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3D5D6" w14:textId="77777777" w:rsidR="007D009D" w:rsidRDefault="00941406" w:rsidP="0015197B">
    <w:pPr>
      <w:tabs>
        <w:tab w:val="left" w:pos="3402"/>
      </w:tabs>
      <w:spacing w:line="240" w:lineRule="auto"/>
    </w:pPr>
    <w:r>
      <w:rPr>
        <w:i/>
        <w:iCs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C1C65" w14:textId="77777777" w:rsidR="00B93086" w:rsidRDefault="00B93086">
      <w:pPr>
        <w:spacing w:after="0" w:line="240" w:lineRule="auto"/>
      </w:pPr>
      <w:r>
        <w:separator/>
      </w:r>
    </w:p>
  </w:footnote>
  <w:footnote w:type="continuationSeparator" w:id="0">
    <w:p w14:paraId="6FC1388C" w14:textId="77777777" w:rsidR="00B93086" w:rsidRDefault="00B930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52E57" w14:textId="378F64CF" w:rsidR="007D009D" w:rsidRDefault="00941406">
    <w:r>
      <w:rPr>
        <w:noProof/>
      </w:rPr>
      <w:drawing>
        <wp:anchor distT="152400" distB="152400" distL="152400" distR="152400" simplePos="0" relativeHeight="251658240" behindDoc="1" locked="0" layoutInCell="1" allowOverlap="1" wp14:anchorId="642B8CF6" wp14:editId="0EA37CAE">
          <wp:simplePos x="0" y="0"/>
          <wp:positionH relativeFrom="page">
            <wp:posOffset>5226050</wp:posOffset>
          </wp:positionH>
          <wp:positionV relativeFrom="page">
            <wp:posOffset>381634</wp:posOffset>
          </wp:positionV>
          <wp:extent cx="1683386" cy="882650"/>
          <wp:effectExtent l="0" t="0" r="0" b="0"/>
          <wp:wrapNone/>
          <wp:docPr id="1073741856" name="officeArt object" descr="Logotyp Muzeum POLIN. Prostokąt podzielony na dwie części. Po lewej błękitny kwadrat z napisem POLIN, po prawej czarny kwadrat z napisem Muzeum Historii Żydów Polskich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officeArt object" descr="Logotyp Muzeum POLIN. Prostokąt podzielony na dwie części. Po lewej błękitny kwadrat z napisem POLIN, po prawej czarny kwadrat z napisem Muzeum Historii Żydów Polskich.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3386" cy="8826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softHyphen/>
    </w:r>
  </w:p>
  <w:p w14:paraId="478F7089" w14:textId="36629000" w:rsidR="007D009D" w:rsidRDefault="00941406">
    <w:pPr>
      <w:pStyle w:val="Nagwek"/>
    </w:pPr>
    <w:r>
      <w:rPr>
        <w:rStyle w:val="onetix"/>
        <w:noProof/>
      </w:rPr>
      <w:drawing>
        <wp:inline distT="0" distB="0" distL="0" distR="0" wp14:anchorId="6D31DBDB" wp14:editId="36F839C7">
          <wp:extent cx="2752090" cy="590550"/>
          <wp:effectExtent l="0" t="0" r="0" b="0"/>
          <wp:docPr id="1073741857" name="officeArt object" descr="Grafika z napisem informacja prasowa, www.polin.p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Grafika z napisem informacja prasowa, www.polin.pl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52090" cy="5905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471742"/>
    <w:multiLevelType w:val="multilevel"/>
    <w:tmpl w:val="F364C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0A4A12"/>
    <w:multiLevelType w:val="hybridMultilevel"/>
    <w:tmpl w:val="46EE65E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37D5B90"/>
    <w:multiLevelType w:val="hybridMultilevel"/>
    <w:tmpl w:val="FF38C6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91698D"/>
    <w:multiLevelType w:val="hybridMultilevel"/>
    <w:tmpl w:val="1284CFA0"/>
    <w:styleLink w:val="Zaimportowanystyl1"/>
    <w:lvl w:ilvl="0" w:tplc="D396D3A6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E88ED6C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4C620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660D120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96EA566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C5A7640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834DAC8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B468B38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6403828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39DC702F"/>
    <w:multiLevelType w:val="multilevel"/>
    <w:tmpl w:val="03261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2C432E"/>
    <w:multiLevelType w:val="hybridMultilevel"/>
    <w:tmpl w:val="03AC22E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9062BCD"/>
    <w:multiLevelType w:val="hybridMultilevel"/>
    <w:tmpl w:val="0FF805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801CE0"/>
    <w:multiLevelType w:val="hybridMultilevel"/>
    <w:tmpl w:val="4B0A57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82B52"/>
    <w:multiLevelType w:val="hybridMultilevel"/>
    <w:tmpl w:val="1D62C33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5613928"/>
    <w:multiLevelType w:val="hybridMultilevel"/>
    <w:tmpl w:val="7C5434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0F35B8"/>
    <w:multiLevelType w:val="hybridMultilevel"/>
    <w:tmpl w:val="DA464F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3974A9"/>
    <w:multiLevelType w:val="hybridMultilevel"/>
    <w:tmpl w:val="FDA64E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037226"/>
    <w:multiLevelType w:val="hybridMultilevel"/>
    <w:tmpl w:val="311A02E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7710671E"/>
    <w:multiLevelType w:val="hybridMultilevel"/>
    <w:tmpl w:val="1284CFA0"/>
    <w:numStyleLink w:val="Zaimportowanystyl1"/>
  </w:abstractNum>
  <w:num w:numId="1" w16cid:durableId="1950504684">
    <w:abstractNumId w:val="4"/>
  </w:num>
  <w:num w:numId="2" w16cid:durableId="1332638529">
    <w:abstractNumId w:val="14"/>
  </w:num>
  <w:num w:numId="3" w16cid:durableId="1056078575">
    <w:abstractNumId w:val="0"/>
  </w:num>
  <w:num w:numId="4" w16cid:durableId="1280601601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 w16cid:durableId="911163661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 w16cid:durableId="253786894">
    <w:abstractNumId w:val="9"/>
  </w:num>
  <w:num w:numId="7" w16cid:durableId="1448698060">
    <w:abstractNumId w:val="6"/>
  </w:num>
  <w:num w:numId="8" w16cid:durableId="41366654">
    <w:abstractNumId w:val="13"/>
  </w:num>
  <w:num w:numId="9" w16cid:durableId="1776361689">
    <w:abstractNumId w:val="2"/>
  </w:num>
  <w:num w:numId="10" w16cid:durableId="2050378187">
    <w:abstractNumId w:val="10"/>
  </w:num>
  <w:num w:numId="11" w16cid:durableId="2076119529">
    <w:abstractNumId w:val="12"/>
  </w:num>
  <w:num w:numId="12" w16cid:durableId="692534398">
    <w:abstractNumId w:val="8"/>
  </w:num>
  <w:num w:numId="13" w16cid:durableId="162864477">
    <w:abstractNumId w:val="11"/>
  </w:num>
  <w:num w:numId="14" w16cid:durableId="152764606">
    <w:abstractNumId w:val="3"/>
  </w:num>
  <w:num w:numId="15" w16cid:durableId="2607236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09D"/>
    <w:rsid w:val="00001A98"/>
    <w:rsid w:val="00003D89"/>
    <w:rsid w:val="00004D35"/>
    <w:rsid w:val="00010EE2"/>
    <w:rsid w:val="000116D9"/>
    <w:rsid w:val="00014737"/>
    <w:rsid w:val="0001582F"/>
    <w:rsid w:val="00016ECF"/>
    <w:rsid w:val="00023CCB"/>
    <w:rsid w:val="00027230"/>
    <w:rsid w:val="000307B2"/>
    <w:rsid w:val="0003283E"/>
    <w:rsid w:val="00034672"/>
    <w:rsid w:val="0003785E"/>
    <w:rsid w:val="00043A87"/>
    <w:rsid w:val="00061456"/>
    <w:rsid w:val="000645E6"/>
    <w:rsid w:val="00090F53"/>
    <w:rsid w:val="000A03A8"/>
    <w:rsid w:val="000A41B8"/>
    <w:rsid w:val="000A432C"/>
    <w:rsid w:val="000C34B8"/>
    <w:rsid w:val="000D0A06"/>
    <w:rsid w:val="000D141C"/>
    <w:rsid w:val="000D17AB"/>
    <w:rsid w:val="000D4E68"/>
    <w:rsid w:val="000D5878"/>
    <w:rsid w:val="000E0392"/>
    <w:rsid w:val="000E5816"/>
    <w:rsid w:val="000E67D0"/>
    <w:rsid w:val="001015A0"/>
    <w:rsid w:val="00102936"/>
    <w:rsid w:val="00114D50"/>
    <w:rsid w:val="00124719"/>
    <w:rsid w:val="0012672D"/>
    <w:rsid w:val="00130E21"/>
    <w:rsid w:val="00141DE8"/>
    <w:rsid w:val="00145D91"/>
    <w:rsid w:val="001462C2"/>
    <w:rsid w:val="0015197B"/>
    <w:rsid w:val="00152912"/>
    <w:rsid w:val="00153A18"/>
    <w:rsid w:val="00154E39"/>
    <w:rsid w:val="001630FD"/>
    <w:rsid w:val="00170ACB"/>
    <w:rsid w:val="00176A80"/>
    <w:rsid w:val="00184CEC"/>
    <w:rsid w:val="00192F29"/>
    <w:rsid w:val="001A289E"/>
    <w:rsid w:val="001A373B"/>
    <w:rsid w:val="001A7DB1"/>
    <w:rsid w:val="001B1C86"/>
    <w:rsid w:val="001B4589"/>
    <w:rsid w:val="001B7B9B"/>
    <w:rsid w:val="001C2EE2"/>
    <w:rsid w:val="001D1E57"/>
    <w:rsid w:val="001D2E71"/>
    <w:rsid w:val="001E13C6"/>
    <w:rsid w:val="001E1C31"/>
    <w:rsid w:val="001E3570"/>
    <w:rsid w:val="001F160D"/>
    <w:rsid w:val="002004C7"/>
    <w:rsid w:val="0020230C"/>
    <w:rsid w:val="002026E0"/>
    <w:rsid w:val="00216E87"/>
    <w:rsid w:val="002258BB"/>
    <w:rsid w:val="002264F7"/>
    <w:rsid w:val="00233348"/>
    <w:rsid w:val="002460C9"/>
    <w:rsid w:val="00247E40"/>
    <w:rsid w:val="00251557"/>
    <w:rsid w:val="00261A37"/>
    <w:rsid w:val="002679B3"/>
    <w:rsid w:val="002734E6"/>
    <w:rsid w:val="0027784A"/>
    <w:rsid w:val="002875CE"/>
    <w:rsid w:val="002912FF"/>
    <w:rsid w:val="002923B4"/>
    <w:rsid w:val="002937F6"/>
    <w:rsid w:val="002B50F8"/>
    <w:rsid w:val="002C3B10"/>
    <w:rsid w:val="002C64E0"/>
    <w:rsid w:val="002D08AB"/>
    <w:rsid w:val="002E1A02"/>
    <w:rsid w:val="002E35C2"/>
    <w:rsid w:val="003004E1"/>
    <w:rsid w:val="003026BE"/>
    <w:rsid w:val="00303E64"/>
    <w:rsid w:val="00311C8C"/>
    <w:rsid w:val="0031627A"/>
    <w:rsid w:val="00320066"/>
    <w:rsid w:val="00324059"/>
    <w:rsid w:val="0032583C"/>
    <w:rsid w:val="00327B18"/>
    <w:rsid w:val="00331F23"/>
    <w:rsid w:val="00332926"/>
    <w:rsid w:val="0033336E"/>
    <w:rsid w:val="00344534"/>
    <w:rsid w:val="003543EA"/>
    <w:rsid w:val="003637C2"/>
    <w:rsid w:val="00370B4D"/>
    <w:rsid w:val="0037265B"/>
    <w:rsid w:val="003726F5"/>
    <w:rsid w:val="003A4870"/>
    <w:rsid w:val="003B0071"/>
    <w:rsid w:val="003B2E79"/>
    <w:rsid w:val="003C1657"/>
    <w:rsid w:val="003C3947"/>
    <w:rsid w:val="003C4D35"/>
    <w:rsid w:val="003D0B67"/>
    <w:rsid w:val="003D47C7"/>
    <w:rsid w:val="003E0A9A"/>
    <w:rsid w:val="003E73A6"/>
    <w:rsid w:val="003F211F"/>
    <w:rsid w:val="003F49F1"/>
    <w:rsid w:val="0041069A"/>
    <w:rsid w:val="00415767"/>
    <w:rsid w:val="00420BE1"/>
    <w:rsid w:val="00421299"/>
    <w:rsid w:val="00422D78"/>
    <w:rsid w:val="00425DBE"/>
    <w:rsid w:val="00435EED"/>
    <w:rsid w:val="004412D6"/>
    <w:rsid w:val="00441C9D"/>
    <w:rsid w:val="004432BC"/>
    <w:rsid w:val="004440EA"/>
    <w:rsid w:val="004460DF"/>
    <w:rsid w:val="0045185F"/>
    <w:rsid w:val="00451E52"/>
    <w:rsid w:val="004558DD"/>
    <w:rsid w:val="00455CB6"/>
    <w:rsid w:val="00455FFB"/>
    <w:rsid w:val="00456091"/>
    <w:rsid w:val="0046579E"/>
    <w:rsid w:val="00470919"/>
    <w:rsid w:val="0048226B"/>
    <w:rsid w:val="00487BE9"/>
    <w:rsid w:val="004912E1"/>
    <w:rsid w:val="00497810"/>
    <w:rsid w:val="004A34FD"/>
    <w:rsid w:val="004B379E"/>
    <w:rsid w:val="004D7E3E"/>
    <w:rsid w:val="004E200D"/>
    <w:rsid w:val="004E54E7"/>
    <w:rsid w:val="004F24D1"/>
    <w:rsid w:val="004F2A5C"/>
    <w:rsid w:val="004F5998"/>
    <w:rsid w:val="004F6493"/>
    <w:rsid w:val="005007D1"/>
    <w:rsid w:val="00504CAD"/>
    <w:rsid w:val="00506148"/>
    <w:rsid w:val="005077DA"/>
    <w:rsid w:val="0051296D"/>
    <w:rsid w:val="00521005"/>
    <w:rsid w:val="0052444B"/>
    <w:rsid w:val="0052744D"/>
    <w:rsid w:val="00536190"/>
    <w:rsid w:val="00537F32"/>
    <w:rsid w:val="00546F1A"/>
    <w:rsid w:val="00555F09"/>
    <w:rsid w:val="005649E2"/>
    <w:rsid w:val="0056743E"/>
    <w:rsid w:val="005715BC"/>
    <w:rsid w:val="0057591C"/>
    <w:rsid w:val="005764F8"/>
    <w:rsid w:val="00581226"/>
    <w:rsid w:val="005873CC"/>
    <w:rsid w:val="0059182E"/>
    <w:rsid w:val="005A40BE"/>
    <w:rsid w:val="005A4923"/>
    <w:rsid w:val="005C1DC2"/>
    <w:rsid w:val="005C5588"/>
    <w:rsid w:val="005F7D03"/>
    <w:rsid w:val="00603CDF"/>
    <w:rsid w:val="00607298"/>
    <w:rsid w:val="00610685"/>
    <w:rsid w:val="00613857"/>
    <w:rsid w:val="0061518F"/>
    <w:rsid w:val="00623B23"/>
    <w:rsid w:val="00624421"/>
    <w:rsid w:val="00627738"/>
    <w:rsid w:val="00630AB2"/>
    <w:rsid w:val="00635015"/>
    <w:rsid w:val="006378B9"/>
    <w:rsid w:val="0064208B"/>
    <w:rsid w:val="0064764D"/>
    <w:rsid w:val="00653C22"/>
    <w:rsid w:val="00656CC1"/>
    <w:rsid w:val="00662E32"/>
    <w:rsid w:val="00675E90"/>
    <w:rsid w:val="0069425A"/>
    <w:rsid w:val="006946C9"/>
    <w:rsid w:val="006A5A62"/>
    <w:rsid w:val="006A6484"/>
    <w:rsid w:val="006B4498"/>
    <w:rsid w:val="006C27B3"/>
    <w:rsid w:val="006C34D4"/>
    <w:rsid w:val="006C5DC4"/>
    <w:rsid w:val="006C5E25"/>
    <w:rsid w:val="006D1A18"/>
    <w:rsid w:val="006D1DB1"/>
    <w:rsid w:val="006D263B"/>
    <w:rsid w:val="006E40C2"/>
    <w:rsid w:val="006F078C"/>
    <w:rsid w:val="00711082"/>
    <w:rsid w:val="007159CA"/>
    <w:rsid w:val="00716946"/>
    <w:rsid w:val="00721A02"/>
    <w:rsid w:val="00734BEA"/>
    <w:rsid w:val="00734C82"/>
    <w:rsid w:val="00734E85"/>
    <w:rsid w:val="007417D3"/>
    <w:rsid w:val="00742F84"/>
    <w:rsid w:val="0076169E"/>
    <w:rsid w:val="00763037"/>
    <w:rsid w:val="0076796F"/>
    <w:rsid w:val="00770233"/>
    <w:rsid w:val="00770EA0"/>
    <w:rsid w:val="0077294D"/>
    <w:rsid w:val="007924B2"/>
    <w:rsid w:val="007933CB"/>
    <w:rsid w:val="007A42DD"/>
    <w:rsid w:val="007A5D4F"/>
    <w:rsid w:val="007A6671"/>
    <w:rsid w:val="007B6F14"/>
    <w:rsid w:val="007B7044"/>
    <w:rsid w:val="007C6458"/>
    <w:rsid w:val="007D009D"/>
    <w:rsid w:val="007D3EE0"/>
    <w:rsid w:val="007E5130"/>
    <w:rsid w:val="007E5262"/>
    <w:rsid w:val="0081739F"/>
    <w:rsid w:val="00817882"/>
    <w:rsid w:val="008204D6"/>
    <w:rsid w:val="008303CD"/>
    <w:rsid w:val="008320CB"/>
    <w:rsid w:val="00832120"/>
    <w:rsid w:val="008409AB"/>
    <w:rsid w:val="0084188E"/>
    <w:rsid w:val="00850BD7"/>
    <w:rsid w:val="00854891"/>
    <w:rsid w:val="00856030"/>
    <w:rsid w:val="0085654B"/>
    <w:rsid w:val="00863C6A"/>
    <w:rsid w:val="00863D3A"/>
    <w:rsid w:val="008648B1"/>
    <w:rsid w:val="008668BE"/>
    <w:rsid w:val="00881D77"/>
    <w:rsid w:val="00883ACB"/>
    <w:rsid w:val="0089010F"/>
    <w:rsid w:val="0089057F"/>
    <w:rsid w:val="008931D3"/>
    <w:rsid w:val="00897EBA"/>
    <w:rsid w:val="008A68A7"/>
    <w:rsid w:val="008B1C78"/>
    <w:rsid w:val="008C0353"/>
    <w:rsid w:val="008C64BD"/>
    <w:rsid w:val="008C7B32"/>
    <w:rsid w:val="008E21FB"/>
    <w:rsid w:val="008E5331"/>
    <w:rsid w:val="008F0773"/>
    <w:rsid w:val="008F6E63"/>
    <w:rsid w:val="00903A95"/>
    <w:rsid w:val="0090668E"/>
    <w:rsid w:val="00907464"/>
    <w:rsid w:val="009161D8"/>
    <w:rsid w:val="00923CC7"/>
    <w:rsid w:val="00932291"/>
    <w:rsid w:val="00941406"/>
    <w:rsid w:val="00943856"/>
    <w:rsid w:val="0094405A"/>
    <w:rsid w:val="00950476"/>
    <w:rsid w:val="0095207F"/>
    <w:rsid w:val="0096784F"/>
    <w:rsid w:val="00977F0B"/>
    <w:rsid w:val="00981979"/>
    <w:rsid w:val="00982840"/>
    <w:rsid w:val="0098581F"/>
    <w:rsid w:val="009870F6"/>
    <w:rsid w:val="009948CA"/>
    <w:rsid w:val="00994B66"/>
    <w:rsid w:val="009A1201"/>
    <w:rsid w:val="009A4C0B"/>
    <w:rsid w:val="009A56A6"/>
    <w:rsid w:val="009A6C85"/>
    <w:rsid w:val="009A7B84"/>
    <w:rsid w:val="009B5AA6"/>
    <w:rsid w:val="009B5D22"/>
    <w:rsid w:val="009D3DA5"/>
    <w:rsid w:val="009D4F9F"/>
    <w:rsid w:val="009D6C4B"/>
    <w:rsid w:val="009D739A"/>
    <w:rsid w:val="009F397B"/>
    <w:rsid w:val="00A2781C"/>
    <w:rsid w:val="00A318D9"/>
    <w:rsid w:val="00A36416"/>
    <w:rsid w:val="00A531EC"/>
    <w:rsid w:val="00A5424F"/>
    <w:rsid w:val="00A55FC2"/>
    <w:rsid w:val="00A57D9F"/>
    <w:rsid w:val="00A609F7"/>
    <w:rsid w:val="00A60F42"/>
    <w:rsid w:val="00A64F73"/>
    <w:rsid w:val="00A7125A"/>
    <w:rsid w:val="00A73AF3"/>
    <w:rsid w:val="00A76726"/>
    <w:rsid w:val="00A8103E"/>
    <w:rsid w:val="00A97FDC"/>
    <w:rsid w:val="00AA6A08"/>
    <w:rsid w:val="00AB0A0F"/>
    <w:rsid w:val="00AB3A26"/>
    <w:rsid w:val="00AB46AF"/>
    <w:rsid w:val="00AC37E4"/>
    <w:rsid w:val="00AD499B"/>
    <w:rsid w:val="00AF1A2C"/>
    <w:rsid w:val="00B0003D"/>
    <w:rsid w:val="00B1256C"/>
    <w:rsid w:val="00B12B69"/>
    <w:rsid w:val="00B16DB3"/>
    <w:rsid w:val="00B20999"/>
    <w:rsid w:val="00B22488"/>
    <w:rsid w:val="00B267B8"/>
    <w:rsid w:val="00B31049"/>
    <w:rsid w:val="00B31D2D"/>
    <w:rsid w:val="00B33F19"/>
    <w:rsid w:val="00B42928"/>
    <w:rsid w:val="00B61F86"/>
    <w:rsid w:val="00B62C46"/>
    <w:rsid w:val="00B65C89"/>
    <w:rsid w:val="00B7163E"/>
    <w:rsid w:val="00B71BEF"/>
    <w:rsid w:val="00B820D2"/>
    <w:rsid w:val="00B82D43"/>
    <w:rsid w:val="00B84CA4"/>
    <w:rsid w:val="00B85E45"/>
    <w:rsid w:val="00B87177"/>
    <w:rsid w:val="00B903AA"/>
    <w:rsid w:val="00B92A2B"/>
    <w:rsid w:val="00B93086"/>
    <w:rsid w:val="00BA2A1B"/>
    <w:rsid w:val="00BA5D5D"/>
    <w:rsid w:val="00BC0C23"/>
    <w:rsid w:val="00BC0DD6"/>
    <w:rsid w:val="00BD091D"/>
    <w:rsid w:val="00BE2145"/>
    <w:rsid w:val="00BF05E7"/>
    <w:rsid w:val="00BF666F"/>
    <w:rsid w:val="00BF6F61"/>
    <w:rsid w:val="00BF752F"/>
    <w:rsid w:val="00C047DF"/>
    <w:rsid w:val="00C10055"/>
    <w:rsid w:val="00C10795"/>
    <w:rsid w:val="00C214BD"/>
    <w:rsid w:val="00C21511"/>
    <w:rsid w:val="00C2510F"/>
    <w:rsid w:val="00C256AE"/>
    <w:rsid w:val="00C26C3C"/>
    <w:rsid w:val="00C44DA1"/>
    <w:rsid w:val="00C47367"/>
    <w:rsid w:val="00C54ECA"/>
    <w:rsid w:val="00C55F38"/>
    <w:rsid w:val="00C61DF2"/>
    <w:rsid w:val="00C62D55"/>
    <w:rsid w:val="00CA1114"/>
    <w:rsid w:val="00CA6C52"/>
    <w:rsid w:val="00CB31F7"/>
    <w:rsid w:val="00CC123F"/>
    <w:rsid w:val="00CC74AC"/>
    <w:rsid w:val="00CC763E"/>
    <w:rsid w:val="00CD27E9"/>
    <w:rsid w:val="00CD3DE2"/>
    <w:rsid w:val="00CD5021"/>
    <w:rsid w:val="00CD627C"/>
    <w:rsid w:val="00CE5738"/>
    <w:rsid w:val="00CE5783"/>
    <w:rsid w:val="00CE7D12"/>
    <w:rsid w:val="00CF3FBB"/>
    <w:rsid w:val="00D01042"/>
    <w:rsid w:val="00D0222A"/>
    <w:rsid w:val="00D03984"/>
    <w:rsid w:val="00D122C1"/>
    <w:rsid w:val="00D173CC"/>
    <w:rsid w:val="00D20F31"/>
    <w:rsid w:val="00D36AD0"/>
    <w:rsid w:val="00D4117C"/>
    <w:rsid w:val="00D41923"/>
    <w:rsid w:val="00D422B5"/>
    <w:rsid w:val="00D42CC1"/>
    <w:rsid w:val="00D54457"/>
    <w:rsid w:val="00D56DFA"/>
    <w:rsid w:val="00D62AF8"/>
    <w:rsid w:val="00D64B78"/>
    <w:rsid w:val="00D67202"/>
    <w:rsid w:val="00D725AD"/>
    <w:rsid w:val="00D75EC7"/>
    <w:rsid w:val="00D77429"/>
    <w:rsid w:val="00D77B4D"/>
    <w:rsid w:val="00D80442"/>
    <w:rsid w:val="00D83EBF"/>
    <w:rsid w:val="00D87089"/>
    <w:rsid w:val="00D92A32"/>
    <w:rsid w:val="00D95319"/>
    <w:rsid w:val="00DA5E74"/>
    <w:rsid w:val="00DA6B40"/>
    <w:rsid w:val="00DB2110"/>
    <w:rsid w:val="00DC0466"/>
    <w:rsid w:val="00DC1A97"/>
    <w:rsid w:val="00DC260F"/>
    <w:rsid w:val="00E031CD"/>
    <w:rsid w:val="00E121C2"/>
    <w:rsid w:val="00E23C70"/>
    <w:rsid w:val="00E2702E"/>
    <w:rsid w:val="00E2777A"/>
    <w:rsid w:val="00E3350A"/>
    <w:rsid w:val="00E3683F"/>
    <w:rsid w:val="00E43973"/>
    <w:rsid w:val="00E508C2"/>
    <w:rsid w:val="00E50AF2"/>
    <w:rsid w:val="00E51090"/>
    <w:rsid w:val="00E51F83"/>
    <w:rsid w:val="00E56AD9"/>
    <w:rsid w:val="00E615B5"/>
    <w:rsid w:val="00E72E94"/>
    <w:rsid w:val="00E73ED1"/>
    <w:rsid w:val="00E76445"/>
    <w:rsid w:val="00E859BB"/>
    <w:rsid w:val="00E92B33"/>
    <w:rsid w:val="00E93515"/>
    <w:rsid w:val="00E97163"/>
    <w:rsid w:val="00EA150E"/>
    <w:rsid w:val="00EA15BB"/>
    <w:rsid w:val="00EA184A"/>
    <w:rsid w:val="00EA4B8D"/>
    <w:rsid w:val="00EB2778"/>
    <w:rsid w:val="00EB46D0"/>
    <w:rsid w:val="00EB50E6"/>
    <w:rsid w:val="00EC1DD0"/>
    <w:rsid w:val="00EC3660"/>
    <w:rsid w:val="00ED236C"/>
    <w:rsid w:val="00ED7E25"/>
    <w:rsid w:val="00EE017C"/>
    <w:rsid w:val="00EE0993"/>
    <w:rsid w:val="00EF1906"/>
    <w:rsid w:val="00EF4FFB"/>
    <w:rsid w:val="00EF7F58"/>
    <w:rsid w:val="00F03B39"/>
    <w:rsid w:val="00F11275"/>
    <w:rsid w:val="00F307FA"/>
    <w:rsid w:val="00F42FC3"/>
    <w:rsid w:val="00F471B6"/>
    <w:rsid w:val="00F57AE9"/>
    <w:rsid w:val="00F723E8"/>
    <w:rsid w:val="00F75B9A"/>
    <w:rsid w:val="00F80ECF"/>
    <w:rsid w:val="00F8154A"/>
    <w:rsid w:val="00F863D0"/>
    <w:rsid w:val="00F95BA7"/>
    <w:rsid w:val="00FA1ECB"/>
    <w:rsid w:val="00FA2A86"/>
    <w:rsid w:val="00FA4A2D"/>
    <w:rsid w:val="00FA63EB"/>
    <w:rsid w:val="00FB0E42"/>
    <w:rsid w:val="00FD046F"/>
    <w:rsid w:val="00FD2A5E"/>
    <w:rsid w:val="00FD2ED2"/>
    <w:rsid w:val="00FE3A72"/>
    <w:rsid w:val="00FE3AD9"/>
    <w:rsid w:val="00FE7F51"/>
    <w:rsid w:val="00FF6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BD62A2"/>
  <w15:docId w15:val="{F8C119C5-25EC-4918-A933-67C037520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l-PL" w:eastAsia="pl-PL" w:bidi="he-IL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  <w:outlineLvl w:val="0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onetix">
    <w:name w:val="onetix"/>
  </w:style>
  <w:style w:type="paragraph" w:customStyle="1" w:styleId="Kolorowalistaakcent11">
    <w:name w:val="Kolorowa lista — akcent 11"/>
    <w:pPr>
      <w:suppressAutoHyphens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03Lead">
    <w:name w:val="03 Lead"/>
    <w:pPr>
      <w:spacing w:after="200" w:line="276" w:lineRule="auto"/>
      <w:jc w:val="both"/>
    </w:pPr>
    <w:rPr>
      <w:rFonts w:ascii="Calibri" w:hAnsi="Calibri" w:cs="Arial Unicode MS"/>
      <w:b/>
      <w:bCs/>
      <w:color w:val="7F7F7F"/>
      <w:sz w:val="22"/>
      <w:szCs w:val="22"/>
      <w:u w:color="7F7F7F"/>
    </w:rPr>
  </w:style>
  <w:style w:type="paragraph" w:customStyle="1" w:styleId="01TytuGwny">
    <w:name w:val="01 Tytuł Główny"/>
    <w:pPr>
      <w:spacing w:after="200" w:line="276" w:lineRule="auto"/>
      <w:jc w:val="center"/>
    </w:pPr>
    <w:rPr>
      <w:rFonts w:ascii="Calibri" w:hAnsi="Calibri" w:cs="Arial Unicode MS"/>
      <w:b/>
      <w:bCs/>
      <w:color w:val="00A99D"/>
      <w:sz w:val="40"/>
      <w:szCs w:val="40"/>
      <w:u w:color="00A99D"/>
    </w:rPr>
  </w:style>
  <w:style w:type="paragraph" w:styleId="Akapitzlist">
    <w:name w:val="List Paragraph"/>
    <w:pPr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Brak">
    <w:name w:val="Brak"/>
  </w:style>
  <w:style w:type="character" w:customStyle="1" w:styleId="Hyperlink0">
    <w:name w:val="Hyperlink.0"/>
    <w:basedOn w:val="Brak"/>
    <w:rPr>
      <w:color w:val="0000FF"/>
      <w:sz w:val="24"/>
      <w:szCs w:val="24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paragraph" w:customStyle="1" w:styleId="Domylne">
    <w:name w:val="Domyślne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Zaimportowanystyl1">
    <w:name w:val="Zaimportowany styl 1"/>
    <w:pPr>
      <w:numPr>
        <w:numId w:val="1"/>
      </w:numPr>
    </w:pPr>
  </w:style>
  <w:style w:type="paragraph" w:styleId="Normalny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Brak"/>
    <w:rPr>
      <w:rFonts w:ascii="Calibri" w:eastAsia="Calibri" w:hAnsi="Calibri" w:cs="Calibri"/>
      <w:color w:val="000000"/>
      <w:u w:val="single" w:color="000000"/>
      <w14:textOutline w14:w="0" w14:cap="rnd" w14:cmpd="sng" w14:algn="ctr">
        <w14:noFill/>
        <w14:prstDash w14:val="solid"/>
        <w14:bevel/>
      </w14:textOutline>
    </w:rPr>
  </w:style>
  <w:style w:type="paragraph" w:styleId="Tekstpodstawowy">
    <w:name w:val="Body Text"/>
    <w:pPr>
      <w:suppressAutoHyphens/>
      <w:spacing w:after="140" w:line="288" w:lineRule="auto"/>
    </w:pPr>
    <w:rPr>
      <w:rFonts w:cs="Arial Unicode MS"/>
      <w:color w:val="000000"/>
      <w:kern w:val="1"/>
      <w:sz w:val="24"/>
      <w:szCs w:val="24"/>
      <w:u w:color="000000"/>
    </w:rPr>
  </w:style>
  <w:style w:type="character" w:customStyle="1" w:styleId="Hyperlink2">
    <w:name w:val="Hyperlink.2"/>
    <w:basedOn w:val="Brak"/>
    <w:rPr>
      <w:rFonts w:ascii="Calibri" w:eastAsia="Calibri" w:hAnsi="Calibri" w:cs="Calibri"/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Brak"/>
    <w:rPr>
      <w:color w:val="262626"/>
      <w:sz w:val="24"/>
      <w:szCs w:val="24"/>
      <w:u w:val="single" w:color="262626"/>
      <w14:textOutline w14:w="0" w14:cap="rnd" w14:cmpd="sng" w14:algn="ctr">
        <w14:noFill/>
        <w14:prstDash w14:val="solid"/>
        <w14:bevel/>
      </w14:textOutline>
    </w:r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rFonts w:ascii="Calibri" w:hAnsi="Calibri" w:cs="Arial Unicode MS"/>
      <w:color w:val="000000"/>
      <w:u w:color="00000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D1E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1E57"/>
    <w:rPr>
      <w:rFonts w:ascii="Segoe UI" w:hAnsi="Segoe UI" w:cs="Segoe UI"/>
      <w:color w:val="000000"/>
      <w:sz w:val="18"/>
      <w:szCs w:val="18"/>
      <w:u w:color="000000"/>
    </w:rPr>
  </w:style>
  <w:style w:type="paragraph" w:styleId="Stopka">
    <w:name w:val="footer"/>
    <w:basedOn w:val="Normalny"/>
    <w:link w:val="StopkaZnak"/>
    <w:uiPriority w:val="99"/>
    <w:unhideWhenUsed/>
    <w:rsid w:val="00B82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20D2"/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715BC"/>
    <w:rPr>
      <w:color w:val="605E5C"/>
      <w:shd w:val="clear" w:color="auto" w:fill="E1DFDD"/>
    </w:rPr>
  </w:style>
  <w:style w:type="paragraph" w:customStyle="1" w:styleId="cke-text-lead">
    <w:name w:val="cke-text-lead"/>
    <w:basedOn w:val="Normalny"/>
    <w:rsid w:val="005715B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bidi="ar-SA"/>
    </w:rPr>
  </w:style>
  <w:style w:type="character" w:styleId="Pogrubienie">
    <w:name w:val="Strong"/>
    <w:basedOn w:val="Domylnaczcionkaakapitu"/>
    <w:uiPriority w:val="22"/>
    <w:qFormat/>
    <w:rsid w:val="00F11275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11275"/>
    <w:rPr>
      <w:color w:val="605E5C"/>
      <w:shd w:val="clear" w:color="auto" w:fill="E1DFDD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744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744D"/>
    <w:rPr>
      <w:rFonts w:ascii="Calibri" w:hAnsi="Calibri" w:cs="Arial Unicode MS"/>
      <w:b/>
      <w:bCs/>
      <w:color w:val="000000"/>
      <w:u w:color="000000"/>
    </w:rPr>
  </w:style>
  <w:style w:type="paragraph" w:styleId="Poprawka">
    <w:name w:val="Revision"/>
    <w:hidden/>
    <w:uiPriority w:val="99"/>
    <w:semiHidden/>
    <w:rsid w:val="0052744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cf01">
    <w:name w:val="cf01"/>
    <w:basedOn w:val="Domylnaczcionkaakapitu"/>
    <w:rsid w:val="006F078C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omylnaczcionkaakapitu"/>
    <w:rsid w:val="006F078C"/>
    <w:rPr>
      <w:rFonts w:ascii="Segoe UI" w:hAnsi="Segoe UI" w:cs="Segoe UI" w:hint="default"/>
      <w:i/>
      <w:iCs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4440EA"/>
    <w:rPr>
      <w:color w:val="FF00FF" w:themeColor="followedHyperlink"/>
      <w:u w:val="single"/>
    </w:rPr>
  </w:style>
  <w:style w:type="paragraph" w:customStyle="1" w:styleId="xmsonormal">
    <w:name w:val="x_msonormal"/>
    <w:basedOn w:val="Normalny"/>
    <w:rsid w:val="001462C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eastAsiaTheme="minorHAnsi" w:cs="Calibri"/>
      <w:color w:val="auto"/>
      <w:bdr w:val="none" w:sz="0" w:space="0" w:color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4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182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445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1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okaliszewska@polin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iuroprasowe@polin.p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zih.org.p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polin.pl/pl/dla-mediow" TargetMode="External"/><Relationship Id="rId10" Type="http://schemas.openxmlformats.org/officeDocument/2006/relationships/hyperlink" Target="https://www.afopm.org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polin.pl/pl" TargetMode="External"/><Relationship Id="rId14" Type="http://schemas.openxmlformats.org/officeDocument/2006/relationships/hyperlink" Target="mailto:mdziewulska@polin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F0EF10-9072-4E1D-BFD2-DD6C35739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644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MHZP</Company>
  <LinksUpToDate>false</LinksUpToDate>
  <CharactersWithSpaces>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Dziewulska</dc:creator>
  <cp:keywords/>
  <dc:description/>
  <cp:lastModifiedBy>Natalia Popławska</cp:lastModifiedBy>
  <cp:revision>4</cp:revision>
  <cp:lastPrinted>2022-04-13T08:44:00Z</cp:lastPrinted>
  <dcterms:created xsi:type="dcterms:W3CDTF">2022-05-09T10:10:00Z</dcterms:created>
  <dcterms:modified xsi:type="dcterms:W3CDTF">2022-05-09T10:11:00Z</dcterms:modified>
</cp:coreProperties>
</file>