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76A3" w14:textId="77777777" w:rsidR="00113AB7" w:rsidRDefault="00113AB7">
      <w:pPr>
        <w:pStyle w:val="Nagwek1"/>
        <w:rPr>
          <w:rFonts w:ascii="Calibri" w:eastAsia="Calibri" w:hAnsi="Calibri" w:cs="Calibri"/>
          <w:color w:val="000000"/>
        </w:rPr>
      </w:pPr>
    </w:p>
    <w:p w14:paraId="0C690B6F" w14:textId="77777777" w:rsidR="00113AB7" w:rsidRDefault="00A7670D">
      <w:pPr>
        <w:pStyle w:val="Nagwek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Formularz zgłoszeniowy</w:t>
      </w:r>
    </w:p>
    <w:p w14:paraId="34E847FD" w14:textId="77777777" w:rsidR="00113AB7" w:rsidRDefault="00A7670D">
      <w:pPr>
        <w:pStyle w:val="Nagwek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Muzealny </w:t>
      </w:r>
      <w:proofErr w:type="spellStart"/>
      <w:r>
        <w:rPr>
          <w:rFonts w:ascii="Calibri" w:eastAsia="Calibri" w:hAnsi="Calibri" w:cs="Calibri"/>
          <w:color w:val="000000"/>
        </w:rPr>
        <w:t>think</w:t>
      </w:r>
      <w:proofErr w:type="spellEnd"/>
      <w:r>
        <w:rPr>
          <w:rFonts w:ascii="Calibri" w:eastAsia="Calibri" w:hAnsi="Calibri" w:cs="Calibri"/>
          <w:color w:val="000000"/>
        </w:rPr>
        <w:t xml:space="preserve">-tank: </w:t>
      </w:r>
    </w:p>
    <w:p w14:paraId="4E1E8442" w14:textId="77777777" w:rsidR="00113AB7" w:rsidRDefault="00A7670D">
      <w:pPr>
        <w:pStyle w:val="Nagwek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Współczesność, wspólność, współodpowiedzialność. Nowe strategie współpracy w dobie kryzysów</w:t>
      </w:r>
    </w:p>
    <w:p w14:paraId="03C4BF88" w14:textId="77777777" w:rsidR="00113AB7" w:rsidRDefault="00113AB7">
      <w:pPr>
        <w:spacing w:after="0" w:line="360" w:lineRule="auto"/>
        <w:rPr>
          <w:color w:val="000000"/>
          <w:sz w:val="24"/>
          <w:szCs w:val="24"/>
        </w:rPr>
      </w:pPr>
    </w:p>
    <w:p w14:paraId="2DF478EF" w14:textId="77777777" w:rsidR="00113AB7" w:rsidRDefault="00A7670D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Zgłoszenia przyjmowane są do 14 września 2022.</w:t>
      </w:r>
    </w:p>
    <w:p w14:paraId="16D028F7" w14:textId="77777777" w:rsidR="00113AB7" w:rsidRDefault="00A7670D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Prosimy o wypełnienie formularza w Wordzie, skan nie jest wymagany.</w:t>
      </w:r>
    </w:p>
    <w:p w14:paraId="4AC051CA" w14:textId="77777777" w:rsidR="00113AB7" w:rsidRDefault="00113AB7">
      <w:pPr>
        <w:spacing w:after="0" w:line="360" w:lineRule="auto"/>
        <w:rPr>
          <w:color w:val="000000"/>
          <w:sz w:val="24"/>
          <w:szCs w:val="24"/>
        </w:rPr>
      </w:pPr>
    </w:p>
    <w:p w14:paraId="4F0E85DA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Imię:</w:t>
      </w:r>
    </w:p>
    <w:p w14:paraId="7B31E35E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Nazwisko:</w:t>
      </w:r>
    </w:p>
    <w:p w14:paraId="43EC91EC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Muzeum/ organizacja:</w:t>
      </w:r>
    </w:p>
    <w:p w14:paraId="65A6DF7A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Stanowisko:</w:t>
      </w:r>
    </w:p>
    <w:p w14:paraId="4DD835DE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Miejscowość:</w:t>
      </w:r>
    </w:p>
    <w:p w14:paraId="7A976AB9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</w:p>
    <w:p w14:paraId="1DE63CAF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 komórkowy (opcjonalni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stacjonarny):</w:t>
      </w:r>
    </w:p>
    <w:p w14:paraId="24B2DA9F" w14:textId="77777777" w:rsidR="00113AB7" w:rsidRDefault="00113AB7">
      <w:pPr>
        <w:spacing w:after="0" w:line="360" w:lineRule="auto"/>
        <w:rPr>
          <w:color w:val="000000"/>
          <w:sz w:val="24"/>
          <w:szCs w:val="24"/>
        </w:rPr>
      </w:pPr>
    </w:p>
    <w:p w14:paraId="7C79BF74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Dlaczego chcesz wziąć udział w </w:t>
      </w:r>
      <w:proofErr w:type="spellStart"/>
      <w:r>
        <w:rPr>
          <w:b/>
          <w:color w:val="000000"/>
          <w:sz w:val="24"/>
          <w:szCs w:val="24"/>
        </w:rPr>
        <w:t>think</w:t>
      </w:r>
      <w:proofErr w:type="spellEnd"/>
      <w:r>
        <w:rPr>
          <w:b/>
          <w:color w:val="000000"/>
          <w:sz w:val="24"/>
          <w:szCs w:val="24"/>
        </w:rPr>
        <w:t>-tanku? Jakie aspekty związane z za</w:t>
      </w:r>
      <w:r>
        <w:rPr>
          <w:b/>
          <w:color w:val="000000"/>
          <w:sz w:val="24"/>
          <w:szCs w:val="24"/>
        </w:rPr>
        <w:t>gadnieniem „współpracy w dobie kryzysów” szczególnie Cię interesują?</w:t>
      </w:r>
    </w:p>
    <w:p w14:paraId="65B2C019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15805BC5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784D627D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Jeżeli w swojej praktyce zawodowej rozwijasz albo planujesz rozwinąć pogłębi</w:t>
      </w: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ne działania i nowe strategie współpracy, to na czym on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polegają? Ciekawi nas </w:t>
      </w:r>
      <w:r>
        <w:rPr>
          <w:b/>
          <w:sz w:val="24"/>
          <w:szCs w:val="24"/>
        </w:rPr>
        <w:t>ich</w:t>
      </w:r>
      <w:r>
        <w:rPr>
          <w:b/>
          <w:color w:val="000000"/>
          <w:sz w:val="24"/>
          <w:szCs w:val="24"/>
        </w:rPr>
        <w:t xml:space="preserve"> kontekst, a także cele, j</w:t>
      </w:r>
      <w:r>
        <w:rPr>
          <w:b/>
          <w:color w:val="000000"/>
          <w:sz w:val="24"/>
          <w:szCs w:val="24"/>
        </w:rPr>
        <w:t xml:space="preserve">akie miałyby </w:t>
      </w:r>
      <w:r>
        <w:rPr>
          <w:b/>
          <w:sz w:val="24"/>
          <w:szCs w:val="24"/>
        </w:rPr>
        <w:t>im</w:t>
      </w:r>
      <w:r>
        <w:rPr>
          <w:b/>
          <w:color w:val="000000"/>
          <w:sz w:val="24"/>
          <w:szCs w:val="24"/>
        </w:rPr>
        <w:t xml:space="preserve"> przyświecać.</w:t>
      </w:r>
    </w:p>
    <w:p w14:paraId="4BC85204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5EFF3FFD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Czy chcesz wystąpić w ramach programu </w:t>
      </w:r>
      <w:proofErr w:type="spellStart"/>
      <w:r>
        <w:rPr>
          <w:b/>
          <w:color w:val="000000"/>
          <w:sz w:val="24"/>
          <w:szCs w:val="24"/>
        </w:rPr>
        <w:t>think</w:t>
      </w:r>
      <w:proofErr w:type="spellEnd"/>
      <w:r>
        <w:rPr>
          <w:b/>
          <w:color w:val="000000"/>
          <w:sz w:val="24"/>
          <w:szCs w:val="24"/>
        </w:rPr>
        <w:t>-tanku, np. poprowadzić warsztat lub dyskusję, przedstawić prezentację? Jeśli tak, opisz krótko proponowaną tematykę.</w:t>
      </w:r>
    </w:p>
    <w:p w14:paraId="0146B344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1057EFD4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18984D5E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Skąd wiesz o </w:t>
      </w:r>
      <w:proofErr w:type="spellStart"/>
      <w:r>
        <w:rPr>
          <w:b/>
          <w:color w:val="000000"/>
          <w:sz w:val="24"/>
          <w:szCs w:val="24"/>
        </w:rPr>
        <w:t>think</w:t>
      </w:r>
      <w:proofErr w:type="spellEnd"/>
      <w:r>
        <w:rPr>
          <w:b/>
          <w:color w:val="000000"/>
          <w:sz w:val="24"/>
          <w:szCs w:val="24"/>
        </w:rPr>
        <w:t xml:space="preserve">-tanku? </w:t>
      </w:r>
    </w:p>
    <w:p w14:paraId="25DCDAB7" w14:textId="77777777" w:rsidR="00113AB7" w:rsidRDefault="00113AB7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14:paraId="24BF6C38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5EA77858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59C0C1EA" w14:textId="77777777" w:rsidR="00113AB7" w:rsidRDefault="00113AB7">
      <w:pPr>
        <w:pStyle w:val="Nagwek2"/>
        <w:rPr>
          <w:b/>
          <w:color w:val="000000"/>
        </w:rPr>
      </w:pPr>
    </w:p>
    <w:p w14:paraId="52DC0C6B" w14:textId="77777777" w:rsidR="00113AB7" w:rsidRDefault="00A7670D">
      <w:pPr>
        <w:pStyle w:val="Nagwek2"/>
        <w:rPr>
          <w:b/>
          <w:color w:val="000000"/>
        </w:rPr>
      </w:pPr>
      <w:r>
        <w:rPr>
          <w:b/>
          <w:color w:val="000000"/>
        </w:rPr>
        <w:t>OŚWIADCZENIA</w:t>
      </w:r>
    </w:p>
    <w:p w14:paraId="5ED5399D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35102696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Potwierdzenie udziału</w:t>
      </w:r>
    </w:p>
    <w:p w14:paraId="47A50735" w14:textId="77777777" w:rsidR="00113AB7" w:rsidRDefault="00A7670D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Ja, niżej podpisany/a, w związku z moim udziałem w projekcie „Muzealny </w:t>
      </w:r>
      <w:proofErr w:type="spellStart"/>
      <w:r>
        <w:rPr>
          <w:color w:val="000000"/>
          <w:sz w:val="24"/>
          <w:szCs w:val="24"/>
        </w:rPr>
        <w:t>think</w:t>
      </w:r>
      <w:proofErr w:type="spellEnd"/>
      <w:r>
        <w:rPr>
          <w:color w:val="000000"/>
          <w:sz w:val="24"/>
          <w:szCs w:val="24"/>
        </w:rPr>
        <w:t>-tank”, współorganizowanym przez Muzeum Historii Żydów Polskich POLIN, BWA Wrocław Galerie Sztuki Współczesnej i Europejskie Centrum</w:t>
      </w:r>
      <w:r>
        <w:rPr>
          <w:sz w:val="24"/>
          <w:szCs w:val="24"/>
        </w:rPr>
        <w:t xml:space="preserve"> Solidarności, niniejszym </w:t>
      </w:r>
      <w:r>
        <w:rPr>
          <w:sz w:val="24"/>
          <w:szCs w:val="24"/>
        </w:rPr>
        <w:t xml:space="preserve">oświadczam, że mam świadomość, iż „Muzealny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>-tank” opiera się na grupowym procesie. Wysyłając zgłoszenie, potwierdzam swoją dostępność w podanych poniżej terminach zjazdów i zobowiązuję się, że nie opuszczę więcej niż 2 dni w ramach projektu:</w:t>
      </w:r>
    </w:p>
    <w:p w14:paraId="2112575E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57AE8631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3-4 paź</w:t>
      </w:r>
      <w:r>
        <w:rPr>
          <w:b/>
          <w:color w:val="000000"/>
          <w:sz w:val="24"/>
          <w:szCs w:val="24"/>
        </w:rPr>
        <w:t>dziernika 2022 (I zjazd, Muzeum POLIN/ Warszawa)</w:t>
      </w:r>
    </w:p>
    <w:p w14:paraId="5D5EE5DB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5-6 listopada 2022 (II zjazd, BWA Wrocław Galerie Sztuki Współczesnej)</w:t>
      </w:r>
    </w:p>
    <w:p w14:paraId="1CA4FD85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24-25 listopada 2022 (III zjazd, Europejskie Centrum Solidarności/ Gdańsk)</w:t>
      </w:r>
    </w:p>
    <w:p w14:paraId="009E8D92" w14:textId="77777777" w:rsidR="00113AB7" w:rsidRDefault="00A7670D">
      <w:pP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15-16 grudnia 2022 (IV zjazd, Muzeum POLIN/ Warszawa)</w:t>
      </w:r>
    </w:p>
    <w:p w14:paraId="5DA9BAA2" w14:textId="77777777" w:rsidR="00113AB7" w:rsidRDefault="00113AB7">
      <w:pPr>
        <w:spacing w:after="0" w:line="360" w:lineRule="auto"/>
        <w:rPr>
          <w:b/>
          <w:color w:val="000000"/>
          <w:sz w:val="24"/>
          <w:szCs w:val="24"/>
        </w:rPr>
      </w:pPr>
    </w:p>
    <w:p w14:paraId="5369B337" w14:textId="77777777" w:rsidR="00113AB7" w:rsidRDefault="00A7670D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UWAGA: Jeśli ze względu na </w:t>
      </w:r>
      <w:r>
        <w:rPr>
          <w:sz w:val="24"/>
          <w:szCs w:val="24"/>
        </w:rPr>
        <w:t>stan zagrożenia epidemicznego</w:t>
      </w:r>
      <w:r>
        <w:rPr>
          <w:color w:val="000000"/>
          <w:sz w:val="24"/>
          <w:szCs w:val="24"/>
        </w:rPr>
        <w:t xml:space="preserve"> zjazdy nie będą mogły odbywać się w siedzibach instytucji, spotkania będą organizowane w powyższych terminach w formule hybrydowej lub online.</w:t>
      </w:r>
    </w:p>
    <w:p w14:paraId="190D2C89" w14:textId="77777777" w:rsidR="00113AB7" w:rsidRDefault="00113AB7">
      <w:pPr>
        <w:spacing w:after="0" w:line="360" w:lineRule="auto"/>
        <w:rPr>
          <w:color w:val="000000"/>
          <w:sz w:val="24"/>
          <w:szCs w:val="24"/>
        </w:rPr>
      </w:pPr>
    </w:p>
    <w:p w14:paraId="2972384C" w14:textId="77777777" w:rsidR="00113AB7" w:rsidRDefault="00A7670D">
      <w:pPr>
        <w:pStyle w:val="Nagwek2"/>
        <w:rPr>
          <w:b/>
          <w:color w:val="000000"/>
        </w:rPr>
      </w:pPr>
      <w:r>
        <w:rPr>
          <w:b/>
          <w:color w:val="000000"/>
        </w:rPr>
        <w:lastRenderedPageBreak/>
        <w:t>Przetwarzanie danych oraz zarejestrowanie i utrwalenie wizerunku</w:t>
      </w:r>
    </w:p>
    <w:p w14:paraId="1DE67BC0" w14:textId="77777777" w:rsidR="00113AB7" w:rsidRDefault="00A7670D">
      <w:pPr>
        <w:spacing w:after="0" w:line="360" w:lineRule="auto"/>
        <w:ind w:righ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wyrażam zgodę na przetwarzanie moich danych osobowych zawartych w niniejszym formularzu dla potrzeb niezbędnych do realizacji projektu „Muzealny </w:t>
      </w:r>
      <w:proofErr w:type="spellStart"/>
      <w:r>
        <w:rPr>
          <w:color w:val="000000"/>
          <w:sz w:val="24"/>
          <w:szCs w:val="24"/>
        </w:rPr>
        <w:t>think</w:t>
      </w:r>
      <w:proofErr w:type="spellEnd"/>
      <w:r>
        <w:rPr>
          <w:color w:val="000000"/>
          <w:sz w:val="24"/>
          <w:szCs w:val="24"/>
        </w:rPr>
        <w:t>-tank” współorganizowanego</w:t>
      </w:r>
      <w:r>
        <w:rPr>
          <w:color w:val="000000"/>
          <w:sz w:val="24"/>
          <w:szCs w:val="24"/>
        </w:rPr>
        <w:t xml:space="preserve"> przez Muzeum Historii Żydów Polskich POLIN, BWA Wrocław Galerie Sztuki Współczesnej i Europejskie Centrum Solidarności, zgodnie z przepisami ustawy z dnia 10 maja 2018 r. o ochronie danych osobowych (Dz. U. z 2018, poz. 1000), Rozporządzeniem Parlamentu E</w:t>
      </w:r>
      <w:r>
        <w:rPr>
          <w:color w:val="000000"/>
          <w:sz w:val="24"/>
          <w:szCs w:val="24"/>
        </w:rPr>
        <w:t>uropejskiego i Rady UE z dnia 27 kwietnia 2016 w sprawie ochrony osób fizycznych w związku z przetwarzaniem danych osobowych i w sprawie swobodnego przepływu takich danych oraz uchylenia dyrektywy 95/46/WE.</w:t>
      </w:r>
    </w:p>
    <w:p w14:paraId="2E263ACF" w14:textId="77777777" w:rsidR="00113AB7" w:rsidRDefault="00113AB7">
      <w:pPr>
        <w:spacing w:after="0" w:line="360" w:lineRule="auto"/>
        <w:ind w:right="142"/>
        <w:rPr>
          <w:color w:val="000000"/>
          <w:sz w:val="24"/>
          <w:szCs w:val="24"/>
        </w:rPr>
      </w:pPr>
    </w:p>
    <w:p w14:paraId="0BAAEAAC" w14:textId="77777777" w:rsidR="00113AB7" w:rsidRDefault="00A7670D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Wyrażam zgodę na zarejestrowanie i utrwalenie mo</w:t>
      </w:r>
      <w:r>
        <w:rPr>
          <w:color w:val="000000"/>
          <w:sz w:val="24"/>
          <w:szCs w:val="24"/>
        </w:rPr>
        <w:t>jego wizerunku przez organizatorów lub osobę przez nich upoważnioną i wykorzystania powstałego materiału wraz z moim zarejestrowanym wizerunkiem, zgodnie z działalnością statutową Muzeum Historii Żydów Polskich POLIN, BWA Wrocław Galerii Sztuki Współczesne</w:t>
      </w:r>
      <w:r>
        <w:rPr>
          <w:color w:val="000000"/>
          <w:sz w:val="24"/>
          <w:szCs w:val="24"/>
        </w:rPr>
        <w:t>j i Europejskiego Centrum Solidarności.</w:t>
      </w:r>
    </w:p>
    <w:p w14:paraId="36F9894C" w14:textId="77777777" w:rsidR="00113AB7" w:rsidRDefault="00113AB7">
      <w:pPr>
        <w:spacing w:after="0" w:line="360" w:lineRule="auto"/>
        <w:rPr>
          <w:color w:val="000000"/>
          <w:sz w:val="24"/>
          <w:szCs w:val="24"/>
        </w:rPr>
      </w:pPr>
    </w:p>
    <w:p w14:paraId="1E150705" w14:textId="77777777" w:rsidR="00113AB7" w:rsidRDefault="00A7670D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Administratorem Twoich danych osobowych jest Muzeum Historii Żydów Polskich POLIN z siedzibą w Warszawie (00-157) ul. Anielewicza 6. W Muzeum POLIN został wyznaczony Inspektor ochrony danych, z którym można się kont</w:t>
      </w:r>
      <w:r>
        <w:rPr>
          <w:color w:val="000000"/>
          <w:sz w:val="24"/>
          <w:szCs w:val="24"/>
        </w:rPr>
        <w:t>aktować poprzez email iod@polin.pl, lub telefonicznie tel. 22 471 03 41. Twoje dane osobowe przetwarzane będą w celu realizacji działalności statutowej, misji i zadań Muzeum POLIN na podstawie art. 6 ust. a) rozporządzenia, czyli zgody osoby, której dane d</w:t>
      </w:r>
      <w:r>
        <w:rPr>
          <w:color w:val="000000"/>
          <w:sz w:val="24"/>
          <w:szCs w:val="24"/>
        </w:rPr>
        <w:t>otyczą. Odbiorcami Twoich danych osobowych mogą być: współorganizatorzy projektu, tj. BWA Wrocław Galerie Sztuki Współczesnej i Europejskie Centrum Solidarności, w zakresie związanym z realizacją projektu, dostawcy systemów informatycznych oraz usług IT, p</w:t>
      </w:r>
      <w:r>
        <w:rPr>
          <w:color w:val="000000"/>
          <w:sz w:val="24"/>
          <w:szCs w:val="24"/>
        </w:rPr>
        <w:t>odmioty świadczące na rzecz Muzeum usługi księgowe, badania jakości obsługi, dochodzenia należności, usługi prawne, analityczne, marketingowe, operatorzy systemów płatności elektronicznych oraz banki w zakresie realizacji płatności, organy uprawnione do ot</w:t>
      </w:r>
      <w:r>
        <w:rPr>
          <w:color w:val="000000"/>
          <w:sz w:val="24"/>
          <w:szCs w:val="24"/>
        </w:rPr>
        <w:t>rzymania Twoich danych osobowych na podstawie przepisów prawa.</w:t>
      </w:r>
    </w:p>
    <w:p w14:paraId="27BB1F90" w14:textId="77777777" w:rsidR="00113AB7" w:rsidRDefault="00113AB7">
      <w:pPr>
        <w:spacing w:after="0" w:line="360" w:lineRule="auto"/>
        <w:ind w:right="142"/>
        <w:rPr>
          <w:color w:val="000000"/>
          <w:sz w:val="24"/>
          <w:szCs w:val="24"/>
        </w:rPr>
      </w:pPr>
    </w:p>
    <w:p w14:paraId="50B69B7F" w14:textId="77777777" w:rsidR="00113AB7" w:rsidRDefault="00A7670D">
      <w:pPr>
        <w:spacing w:after="0" w:line="360" w:lineRule="auto"/>
        <w:ind w:righ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Twoje dane osobowe nie będą przekazywane do państwa trzeciego. Twoje dane osobowe będą przetwarzane w przypadku danych osobowych przetwarzanych w celu świadczenia na Twoją rzecz usług drogą el</w:t>
      </w:r>
      <w:r>
        <w:rPr>
          <w:color w:val="000000"/>
          <w:sz w:val="24"/>
          <w:szCs w:val="24"/>
        </w:rPr>
        <w:t>ektroniczną – przez czas świadczenia na Twoją rzecz usług drogą elektroniczną.  Po tym okresie dane osobowe będą przetwarzane jedynie w zakresie i przez czas wymagany przepisami prawa, w tym przepisami o rachunkowości.</w:t>
      </w:r>
    </w:p>
    <w:p w14:paraId="08783C38" w14:textId="77777777" w:rsidR="00113AB7" w:rsidRDefault="00113AB7">
      <w:pPr>
        <w:spacing w:after="0" w:line="360" w:lineRule="auto"/>
        <w:ind w:right="142"/>
        <w:rPr>
          <w:i/>
          <w:color w:val="000000"/>
          <w:sz w:val="24"/>
          <w:szCs w:val="24"/>
        </w:rPr>
      </w:pPr>
    </w:p>
    <w:p w14:paraId="07AAE519" w14:textId="4A51D963" w:rsidR="00113AB7" w:rsidRDefault="00A7670D">
      <w:pPr>
        <w:spacing w:after="0" w:line="360" w:lineRule="auto"/>
        <w:ind w:righ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Każdą z wyrażonych zgód można wycofa</w:t>
      </w:r>
      <w:r>
        <w:rPr>
          <w:color w:val="000000"/>
          <w:sz w:val="24"/>
          <w:szCs w:val="24"/>
        </w:rPr>
        <w:t>ć w dowolnym momencie. Wycofanie zgody nie wpływa na zgodność z prawem przetwarzania dokonanego przed jej wycofaniem. Dla celów dowodowych Muzeum prosi o wycofanie zgody w formie pisemnej na adres (ul. Anielewicza 6, 00-157 Warszawa) lub elektronicznej (wi</w:t>
      </w:r>
      <w:r>
        <w:rPr>
          <w:color w:val="000000"/>
          <w:sz w:val="24"/>
          <w:szCs w:val="24"/>
        </w:rPr>
        <w:t xml:space="preserve">adomość email na adres </w:t>
      </w:r>
      <w:hyperlink r:id="rId7" w:history="1">
        <w:r w:rsidRPr="00A7670D">
          <w:rPr>
            <w:rStyle w:val="Hipercze"/>
            <w:sz w:val="24"/>
            <w:szCs w:val="24"/>
          </w:rPr>
          <w:t>iod@polin.pl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). Posiadasz prawo dostępu do treści swoich danych oraz prawo ich sprostowania, usunięcia, ograniczenia przetwarzania, prawo do przenoszenia danych, prawo wniesienia sprzeciwu, prawo do cofnięcia zgody w dowolnym momenci</w:t>
      </w:r>
      <w:r>
        <w:rPr>
          <w:color w:val="000000"/>
          <w:sz w:val="24"/>
          <w:szCs w:val="24"/>
        </w:rPr>
        <w:t>e bez wpływu na zgodność z prawem przetwarzania, którego dokonano na podstawie zgody przed jej cofnięciem. Masz prawo wniesienia skargi do organu nadzorczego, gdy uznasz, iż przetwarzanie danych osobowych dotyczących Ciebie narusza przepisy ogólnego rozpor</w:t>
      </w:r>
      <w:r>
        <w:rPr>
          <w:color w:val="000000"/>
          <w:sz w:val="24"/>
          <w:szCs w:val="24"/>
        </w:rPr>
        <w:t>ządzenia o ochronie danych osobowych. Twoje dane będą przetwarzane w sposób zautomatyzowany, w tym również będą profilowane. Podanie danych osobowych jest dobrowolne, jednakże niezbędne w celu świadczenia usług, w tym usług drogą elektroniczną na Twoją rze</w:t>
      </w:r>
      <w:r>
        <w:rPr>
          <w:color w:val="000000"/>
          <w:sz w:val="24"/>
          <w:szCs w:val="24"/>
        </w:rPr>
        <w:t>cz lub zawierania oraz wykonywania umów. Konsekwencją niepodania danych osobowych wymaganych przez Muzeum jest brak możliwości świadczenia usług i realizacji umów.</w:t>
      </w:r>
    </w:p>
    <w:p w14:paraId="42239EC3" w14:textId="77777777" w:rsidR="00113AB7" w:rsidRDefault="00113AB7">
      <w:pPr>
        <w:spacing w:after="0" w:line="360" w:lineRule="auto"/>
        <w:ind w:right="142"/>
        <w:jc w:val="both"/>
        <w:rPr>
          <w:i/>
          <w:color w:val="000000"/>
          <w:sz w:val="24"/>
          <w:szCs w:val="24"/>
        </w:rPr>
      </w:pPr>
    </w:p>
    <w:p w14:paraId="6B8E7EE5" w14:textId="77777777" w:rsidR="00113AB7" w:rsidRDefault="00113AB7">
      <w:pPr>
        <w:spacing w:after="0" w:line="360" w:lineRule="auto"/>
        <w:ind w:right="142"/>
        <w:jc w:val="both"/>
        <w:rPr>
          <w:i/>
          <w:color w:val="000000"/>
          <w:sz w:val="24"/>
          <w:szCs w:val="24"/>
        </w:rPr>
      </w:pPr>
    </w:p>
    <w:p w14:paraId="54A71226" w14:textId="77777777" w:rsidR="00113AB7" w:rsidRDefault="00113AB7">
      <w:pPr>
        <w:spacing w:after="0" w:line="360" w:lineRule="auto"/>
        <w:ind w:right="142"/>
        <w:jc w:val="both"/>
        <w:rPr>
          <w:color w:val="000000"/>
          <w:sz w:val="24"/>
          <w:szCs w:val="24"/>
        </w:rPr>
      </w:pPr>
    </w:p>
    <w:p w14:paraId="2870187E" w14:textId="77777777" w:rsidR="00113AB7" w:rsidRDefault="00A7670D">
      <w:pPr>
        <w:spacing w:after="0" w:line="360" w:lineRule="auto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miejsce: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Podpis: </w:t>
      </w:r>
    </w:p>
    <w:p w14:paraId="6F6867B2" w14:textId="77777777" w:rsidR="00113AB7" w:rsidRDefault="00113AB7">
      <w:pPr>
        <w:spacing w:after="0" w:line="360" w:lineRule="auto"/>
        <w:rPr>
          <w:color w:val="000000"/>
        </w:rPr>
      </w:pPr>
    </w:p>
    <w:sectPr w:rsidR="00113A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5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0B6F" w14:textId="77777777" w:rsidR="00000000" w:rsidRDefault="00A7670D">
      <w:pPr>
        <w:spacing w:after="0" w:line="240" w:lineRule="auto"/>
      </w:pPr>
      <w:r>
        <w:separator/>
      </w:r>
    </w:p>
  </w:endnote>
  <w:endnote w:type="continuationSeparator" w:id="0">
    <w:p w14:paraId="5658F86B" w14:textId="77777777" w:rsidR="00000000" w:rsidRDefault="00A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FA37" w14:textId="77777777" w:rsidR="00113AB7" w:rsidRDefault="00A767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601A2A23" wp14:editId="3CA29824">
          <wp:simplePos x="0" y="0"/>
          <wp:positionH relativeFrom="column">
            <wp:posOffset>-137158</wp:posOffset>
          </wp:positionH>
          <wp:positionV relativeFrom="paragraph">
            <wp:posOffset>0</wp:posOffset>
          </wp:positionV>
          <wp:extent cx="3737610" cy="1461135"/>
          <wp:effectExtent l="0" t="0" r="0" b="0"/>
          <wp:wrapTopAndBottom distT="0" distB="0"/>
          <wp:docPr id="14" name="image5.jpg" descr="Logo projektu Żydowskie Dziedzictwo Kulturowe: logo Iceland Lichtenstein Norway Grants, Ministerstwa Kultury i Dziedzictwa Narodowego oraz Muzeum POLIN. Na dole napis wspólnie działamy na rzecz Europy zielonej, konkurencyjnej i sprzyjającej integracji społeczn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g" descr="Logo projektu Żydowskie Dziedzictwo Kulturowe: logo Iceland Lichtenstein Norway Grants, Ministerstwa Kultury i Dziedzictwa Narodowego oraz Muzeum POLIN. Na dole napis wspólnie działamy na rzecz Europy zielonej, konkurencyjnej i sprzyjającej integracji społecznej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7610" cy="146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12F2" w14:textId="77777777" w:rsidR="00113AB7" w:rsidRDefault="00A767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27046274" wp14:editId="49C36D30">
          <wp:simplePos x="0" y="0"/>
          <wp:positionH relativeFrom="column">
            <wp:posOffset>-97154</wp:posOffset>
          </wp:positionH>
          <wp:positionV relativeFrom="paragraph">
            <wp:posOffset>0</wp:posOffset>
          </wp:positionV>
          <wp:extent cx="3781425" cy="1461135"/>
          <wp:effectExtent l="0" t="0" r="0" b="0"/>
          <wp:wrapTopAndBottom distT="0" distB="0"/>
          <wp:docPr id="9" name="image5.jpg" descr="Logo projektu Żydowskie Dziedzictwo Kulturowe: logo Iceland Lichtenstein Norway Grants, Ministerstwa Kultury i Dziedzictwa Narodowego oraz Muzeum POLIN. Na dole napis wspólnie działamy na rzecz Europy zielonej, konkurencyjnej i sprzyjającej integracji społeczn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g" descr="Logo projektu Żydowskie Dziedzictwo Kulturowe: logo Iceland Lichtenstein Norway Grants, Ministerstwa Kultury i Dziedzictwa Narodowego oraz Muzeum POLIN. Na dole napis wspólnie działamy na rzecz Europy zielonej, konkurencyjnej i sprzyjającej integracji społecznej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146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1446" w14:textId="77777777" w:rsidR="00000000" w:rsidRDefault="00A7670D">
      <w:pPr>
        <w:spacing w:after="0" w:line="240" w:lineRule="auto"/>
      </w:pPr>
      <w:r>
        <w:separator/>
      </w:r>
    </w:p>
  </w:footnote>
  <w:footnote w:type="continuationSeparator" w:id="0">
    <w:p w14:paraId="378E354C" w14:textId="77777777" w:rsidR="00000000" w:rsidRDefault="00A7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ADAB" w14:textId="77777777" w:rsidR="00113AB7" w:rsidRDefault="00113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53E95B0D" w14:textId="77777777" w:rsidR="00113AB7" w:rsidRDefault="00113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DF63" w14:textId="77777777" w:rsidR="00113AB7" w:rsidRDefault="00A767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CB7C0EA" wp14:editId="7070939E">
          <wp:simplePos x="0" y="0"/>
          <wp:positionH relativeFrom="page">
            <wp:align>left</wp:align>
          </wp:positionH>
          <wp:positionV relativeFrom="page">
            <wp:posOffset>213995</wp:posOffset>
          </wp:positionV>
          <wp:extent cx="2070100" cy="1376680"/>
          <wp:effectExtent l="0" t="0" r="0" b="0"/>
          <wp:wrapSquare wrapText="bothSides" distT="0" distB="0" distL="114300" distR="114300"/>
          <wp:docPr id="10" name="image4.png" descr="Logo Muzeum Historii Żydów Polskich POL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Muzeum Historii Żydów Polskich POL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100" cy="137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DC0099" wp14:editId="4655F7E5">
          <wp:simplePos x="0" y="0"/>
          <wp:positionH relativeFrom="column">
            <wp:posOffset>3976370</wp:posOffset>
          </wp:positionH>
          <wp:positionV relativeFrom="paragraph">
            <wp:posOffset>-150494</wp:posOffset>
          </wp:positionV>
          <wp:extent cx="2508885" cy="1105535"/>
          <wp:effectExtent l="0" t="0" r="0" b="0"/>
          <wp:wrapSquare wrapText="bothSides" distT="0" distB="0" distL="114300" distR="114300"/>
          <wp:docPr id="11" name="image3.jpg" descr="Logo Europejskiego Centrum Solidar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 descr="Logo Europejskiego Centrum Solidarnoś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8885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C4BFAFC" wp14:editId="3C411BA3">
          <wp:simplePos x="0" y="0"/>
          <wp:positionH relativeFrom="column">
            <wp:posOffset>1228725</wp:posOffset>
          </wp:positionH>
          <wp:positionV relativeFrom="paragraph">
            <wp:posOffset>-6984</wp:posOffset>
          </wp:positionV>
          <wp:extent cx="883920" cy="883920"/>
          <wp:effectExtent l="0" t="0" r="0" b="0"/>
          <wp:wrapSquare wrapText="bothSides" distT="0" distB="0" distL="114300" distR="114300"/>
          <wp:docPr id="12" name="image1.jpg" descr="Logo BWA Wrocł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g" descr="Logo BWA Wrocła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FD036A5" wp14:editId="45C37073">
          <wp:simplePos x="0" y="0"/>
          <wp:positionH relativeFrom="column">
            <wp:posOffset>2155190</wp:posOffset>
          </wp:positionH>
          <wp:positionV relativeFrom="paragraph">
            <wp:posOffset>-18414</wp:posOffset>
          </wp:positionV>
          <wp:extent cx="1676400" cy="887730"/>
          <wp:effectExtent l="0" t="0" r="0" b="0"/>
          <wp:wrapSquare wrapText="bothSides" distT="0" distB="0" distL="114300" distR="114300"/>
          <wp:docPr id="13" name="image2.jpg" descr="Logo z napisem 70 lat BWA Wrocł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jpg" descr="Logo z napisem 70 lat BWA Wrocław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B7"/>
    <w:rsid w:val="00113AB7"/>
    <w:rsid w:val="00A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91164"/>
  <w15:docId w15:val="{F779447E-744F-4BE5-81F5-8EBA3C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2F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2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B59C3"/>
    <w:pPr>
      <w:spacing w:after="0" w:line="240" w:lineRule="auto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76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po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TwayVRvQ83vbLaYKbUsDkQcQg==">AMUW2mWSTxNEnK9+sfX7tAdeTswTHLzsrZGhAS+B4jdhNDYOkSYr782PJwPFcqLC4UhSUoZ435OVFKBdsJDjGuhbIjJpiQQcb5nBtXAPleLzj42AqaoSIFc=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4921</Characters>
  <Application>Microsoft Office Word</Application>
  <DocSecurity>4</DocSecurity>
  <Lines>41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Chomicka</dc:creator>
  <cp:lastModifiedBy>Natalia Popławska</cp:lastModifiedBy>
  <cp:revision>2</cp:revision>
  <dcterms:created xsi:type="dcterms:W3CDTF">2022-08-29T06:09:00Z</dcterms:created>
  <dcterms:modified xsi:type="dcterms:W3CDTF">2022-08-29T06:09:00Z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</Properties>
</file>