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57" w:rsidRPr="00B53B3F" w:rsidRDefault="00EC4957" w:rsidP="00B53B3F">
      <w:pPr>
        <w:widowControl/>
        <w:spacing w:line="360" w:lineRule="auto"/>
        <w:ind w:left="7788"/>
        <w:rPr>
          <w:rFonts w:asciiTheme="majorHAnsi" w:hAnsiTheme="majorHAnsi"/>
        </w:rPr>
      </w:pPr>
      <w:r w:rsidRPr="00B53B3F">
        <w:rPr>
          <w:rFonts w:asciiTheme="majorHAnsi" w:hAnsiTheme="majorHAnsi"/>
        </w:rPr>
        <w:t>Załącznik nr 1</w:t>
      </w:r>
    </w:p>
    <w:p w:rsidR="00EC4957" w:rsidRPr="005C73A3" w:rsidRDefault="00EC4957" w:rsidP="00AC1AA1">
      <w:pPr>
        <w:widowControl/>
        <w:spacing w:line="360" w:lineRule="auto"/>
        <w:rPr>
          <w:rFonts w:asciiTheme="minorHAnsi" w:hAnsiTheme="minorHAnsi"/>
        </w:rPr>
      </w:pPr>
    </w:p>
    <w:p w:rsidR="00EC4957" w:rsidRPr="005C73A3" w:rsidRDefault="00EC4957" w:rsidP="00AC1AA1">
      <w:pPr>
        <w:widowControl/>
        <w:spacing w:line="360" w:lineRule="auto"/>
        <w:rPr>
          <w:rFonts w:asciiTheme="minorHAnsi" w:hAnsiTheme="minorHAnsi"/>
        </w:rPr>
      </w:pPr>
      <w:r w:rsidRPr="005C73A3">
        <w:rPr>
          <w:rFonts w:asciiTheme="minorHAnsi" w:hAnsiTheme="minorHAnsi"/>
        </w:rPr>
        <w:t>………………………………………….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jc w:val="left"/>
        <w:rPr>
          <w:rFonts w:asciiTheme="minorHAnsi" w:hAnsiTheme="minorHAnsi"/>
          <w:sz w:val="24"/>
          <w:szCs w:val="24"/>
        </w:rPr>
      </w:pPr>
      <w:r w:rsidRPr="005C73A3">
        <w:rPr>
          <w:rFonts w:asciiTheme="minorHAnsi" w:hAnsiTheme="minorHAnsi"/>
          <w:i/>
          <w:iCs/>
          <w:sz w:val="24"/>
          <w:szCs w:val="24"/>
        </w:rPr>
        <w:t>(Nazwa i adres Wykonawcy)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640"/>
        <w:jc w:val="left"/>
        <w:rPr>
          <w:rFonts w:asciiTheme="minorHAnsi" w:hAnsiTheme="minorHAnsi"/>
          <w:bCs/>
          <w:sz w:val="24"/>
          <w:szCs w:val="24"/>
        </w:rPr>
      </w:pPr>
    </w:p>
    <w:p w:rsidR="00EC4957" w:rsidRPr="005C73A3" w:rsidRDefault="00EC4957" w:rsidP="00B53B3F">
      <w:pPr>
        <w:pStyle w:val="Tekstpodstawowy"/>
        <w:shd w:val="clear" w:color="auto" w:fill="auto"/>
        <w:spacing w:line="360" w:lineRule="auto"/>
        <w:ind w:left="5664"/>
        <w:jc w:val="left"/>
        <w:rPr>
          <w:rFonts w:asciiTheme="minorHAnsi" w:hAnsiTheme="minorHAnsi"/>
          <w:sz w:val="24"/>
          <w:szCs w:val="24"/>
        </w:rPr>
      </w:pPr>
      <w:r w:rsidRPr="005C73A3">
        <w:rPr>
          <w:rFonts w:asciiTheme="minorHAnsi" w:hAnsiTheme="minorHAnsi"/>
          <w:bCs/>
          <w:sz w:val="24"/>
          <w:szCs w:val="24"/>
        </w:rPr>
        <w:t>Muzeum Historii Żydów Polskich POLIN</w:t>
      </w:r>
    </w:p>
    <w:p w:rsidR="00EC4957" w:rsidRPr="005C73A3" w:rsidRDefault="00EC4957" w:rsidP="00B53B3F">
      <w:pPr>
        <w:pStyle w:val="Tekstpodstawowy"/>
        <w:shd w:val="clear" w:color="auto" w:fill="auto"/>
        <w:spacing w:line="360" w:lineRule="auto"/>
        <w:ind w:left="5664"/>
        <w:jc w:val="left"/>
        <w:rPr>
          <w:rFonts w:asciiTheme="minorHAnsi" w:hAnsiTheme="minorHAnsi"/>
          <w:bCs/>
          <w:sz w:val="24"/>
          <w:szCs w:val="24"/>
        </w:rPr>
      </w:pPr>
      <w:r w:rsidRPr="005C73A3">
        <w:rPr>
          <w:rFonts w:asciiTheme="minorHAnsi" w:hAnsiTheme="minorHAnsi"/>
          <w:bCs/>
          <w:sz w:val="24"/>
          <w:szCs w:val="24"/>
        </w:rPr>
        <w:t>00-157 Warszawa, ul. Anielewicza 6</w:t>
      </w:r>
    </w:p>
    <w:p w:rsidR="00EC4957" w:rsidRPr="005C73A3" w:rsidRDefault="00EC4957" w:rsidP="00AC1AA1">
      <w:pPr>
        <w:widowControl/>
        <w:spacing w:line="360" w:lineRule="auto"/>
        <w:rPr>
          <w:rFonts w:asciiTheme="minorHAnsi" w:hAnsiTheme="minorHAnsi"/>
        </w:rPr>
      </w:pPr>
    </w:p>
    <w:p w:rsidR="00EC4957" w:rsidRPr="00B53B3F" w:rsidRDefault="00EC4957" w:rsidP="00B53B3F">
      <w:pPr>
        <w:widowControl/>
        <w:spacing w:line="360" w:lineRule="auto"/>
        <w:ind w:left="-284"/>
        <w:jc w:val="center"/>
        <w:rPr>
          <w:rFonts w:asciiTheme="majorHAnsi" w:hAnsiTheme="majorHAnsi"/>
          <w:sz w:val="28"/>
          <w:szCs w:val="28"/>
        </w:rPr>
      </w:pPr>
      <w:r w:rsidRPr="00B53B3F">
        <w:rPr>
          <w:rFonts w:asciiTheme="majorHAnsi" w:hAnsiTheme="majorHAnsi"/>
          <w:sz w:val="28"/>
          <w:szCs w:val="28"/>
        </w:rPr>
        <w:t>FORMULARZ OFERTOWY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5C73A3">
        <w:rPr>
          <w:rFonts w:asciiTheme="minorHAnsi" w:hAnsiTheme="minorHAnsi"/>
          <w:sz w:val="24"/>
          <w:szCs w:val="24"/>
        </w:rPr>
        <w:t xml:space="preserve">W odpowiedzi na zapytanie ofertowe dot. usługi mycia elementów szklanych w budynku Muzeum </w:t>
      </w:r>
      <w:r w:rsidR="005C73A3">
        <w:rPr>
          <w:rFonts w:asciiTheme="minorHAnsi" w:hAnsiTheme="minorHAnsi"/>
          <w:sz w:val="24"/>
          <w:szCs w:val="24"/>
        </w:rPr>
        <w:t xml:space="preserve">Polin wraz </w:t>
      </w:r>
      <w:r w:rsidRPr="005C73A3">
        <w:rPr>
          <w:rFonts w:asciiTheme="minorHAnsi" w:hAnsiTheme="minorHAnsi"/>
          <w:sz w:val="24"/>
          <w:szCs w:val="24"/>
        </w:rPr>
        <w:t xml:space="preserve">z doczyszczaniem elementów budynku na wysokości z wykorzystaniem technik alpinistycznych, teleskopowych oraz podnośnika </w:t>
      </w:r>
      <w:r w:rsidRPr="005C73A3">
        <w:rPr>
          <w:rFonts w:asciiTheme="minorHAnsi" w:hAnsiTheme="minorHAnsi"/>
          <w:bCs/>
          <w:sz w:val="24"/>
          <w:szCs w:val="24"/>
        </w:rPr>
        <w:t>oferuję/-</w:t>
      </w:r>
      <w:proofErr w:type="spellStart"/>
      <w:r w:rsidRPr="005C73A3">
        <w:rPr>
          <w:rFonts w:asciiTheme="minorHAnsi" w:hAnsiTheme="minorHAnsi"/>
          <w:bCs/>
          <w:sz w:val="24"/>
          <w:szCs w:val="24"/>
        </w:rPr>
        <w:t>emy</w:t>
      </w:r>
      <w:proofErr w:type="spellEnd"/>
      <w:r w:rsidRPr="005C73A3">
        <w:rPr>
          <w:rFonts w:asciiTheme="minorHAnsi" w:hAnsiTheme="minorHAnsi"/>
          <w:bCs/>
          <w:sz w:val="24"/>
          <w:szCs w:val="24"/>
        </w:rPr>
        <w:t xml:space="preserve"> wykonanie całości zamówienia za: 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5C73A3">
        <w:rPr>
          <w:rFonts w:asciiTheme="minorHAnsi" w:hAnsiTheme="minorHAnsi"/>
          <w:bCs/>
          <w:sz w:val="24"/>
          <w:szCs w:val="24"/>
        </w:rPr>
        <w:t>Cenę netto wynoszącą …………………………………złotych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5C73A3">
        <w:rPr>
          <w:rFonts w:asciiTheme="minorHAnsi" w:hAnsiTheme="minorHAnsi"/>
          <w:bCs/>
          <w:sz w:val="24"/>
          <w:szCs w:val="24"/>
        </w:rPr>
        <w:t>(słownie:……………………………………………………………………………………………………………………………………………………………….) w tym: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5C73A3">
        <w:rPr>
          <w:rFonts w:asciiTheme="minorHAnsi" w:hAnsiTheme="minorHAnsi"/>
          <w:sz w:val="24"/>
          <w:szCs w:val="24"/>
        </w:rPr>
        <w:t>należny podatek VAT w wysokości ………………….%, …………………………………………………złotych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5C73A3">
        <w:rPr>
          <w:rFonts w:asciiTheme="minorHAnsi" w:hAnsiTheme="minorHAnsi"/>
          <w:sz w:val="24"/>
          <w:szCs w:val="24"/>
        </w:rPr>
        <w:t>czyli za: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5C73A3">
        <w:rPr>
          <w:rFonts w:asciiTheme="minorHAnsi" w:hAnsiTheme="minorHAnsi"/>
          <w:sz w:val="24"/>
          <w:szCs w:val="24"/>
        </w:rPr>
        <w:t>Cenę brutto : ………………………</w:t>
      </w:r>
      <w:bookmarkStart w:id="0" w:name="_GoBack"/>
      <w:bookmarkEnd w:id="0"/>
      <w:r w:rsidRPr="005C73A3">
        <w:rPr>
          <w:rFonts w:asciiTheme="minorHAnsi" w:hAnsiTheme="minorHAnsi"/>
          <w:sz w:val="24"/>
          <w:szCs w:val="24"/>
        </w:rPr>
        <w:t>……………………………………………………………………….złotych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  <w:r w:rsidRPr="005C73A3">
        <w:rPr>
          <w:rFonts w:asciiTheme="minorHAnsi" w:hAnsiTheme="minorHAnsi"/>
          <w:bCs/>
          <w:sz w:val="24"/>
          <w:szCs w:val="24"/>
        </w:rPr>
        <w:t>(słownie:……………………………………………………………………………………………………………………………………………………………….)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</w:p>
    <w:p w:rsidR="00EC4957" w:rsidRPr="00B53B3F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ajorHAnsi" w:hAnsiTheme="majorHAnsi"/>
          <w:bCs/>
          <w:sz w:val="28"/>
          <w:szCs w:val="28"/>
        </w:rPr>
      </w:pPr>
      <w:r w:rsidRPr="00B53B3F">
        <w:rPr>
          <w:rFonts w:asciiTheme="majorHAnsi" w:hAnsiTheme="majorHAnsi"/>
          <w:bCs/>
          <w:sz w:val="28"/>
          <w:szCs w:val="28"/>
        </w:rPr>
        <w:t>Szczegółowe zestawienie ilości i cen: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bCs/>
          <w:sz w:val="24"/>
          <w:szCs w:val="24"/>
        </w:rPr>
      </w:pPr>
    </w:p>
    <w:tbl>
      <w:tblPr>
        <w:tblW w:w="10774" w:type="dxa"/>
        <w:tblInd w:w="-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1"/>
        <w:gridCol w:w="1966"/>
        <w:gridCol w:w="1867"/>
        <w:gridCol w:w="3256"/>
      </w:tblGrid>
      <w:tr w:rsidR="00EC4957" w:rsidRPr="005C73A3" w:rsidTr="00B53B3F">
        <w:trPr>
          <w:trHeight w:val="763"/>
          <w:tblHeader/>
        </w:trPr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B53B3F" w:rsidRDefault="00EC4957" w:rsidP="00AC1AA1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bCs/>
                <w:sz w:val="28"/>
                <w:szCs w:val="28"/>
                <w:lang w:bidi="ar-SA"/>
              </w:rPr>
            </w:pPr>
            <w:r w:rsidRPr="00B53B3F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bidi="ar-SA"/>
              </w:rPr>
              <w:t>ELEMENTY SZKLANE / ELEMENTY BUDYNKU DO CZYSZCZENIA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B53B3F" w:rsidRDefault="00EC4957" w:rsidP="00AC1AA1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  <w:lang w:bidi="ar-SA"/>
              </w:rPr>
            </w:pPr>
            <w:r w:rsidRPr="00B53B3F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bidi="ar-SA"/>
              </w:rPr>
              <w:t>CENA BRUTTO</w:t>
            </w:r>
            <w:r w:rsidRPr="00B53B3F">
              <w:rPr>
                <w:rFonts w:asciiTheme="majorHAnsi" w:eastAsia="Times New Roman" w:hAnsiTheme="majorHAnsi" w:cs="Times New Roman"/>
                <w:sz w:val="28"/>
                <w:szCs w:val="28"/>
                <w:lang w:bidi="ar-SA"/>
              </w:rPr>
              <w:t xml:space="preserve"> (za jednokrotne mycie elementu od zewnątrz i wewnątrz)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B53B3F" w:rsidRDefault="00EC4957" w:rsidP="00AC1AA1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  <w:lang w:bidi="ar-SA"/>
              </w:rPr>
            </w:pPr>
            <w:r w:rsidRPr="00B53B3F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bidi="ar-SA"/>
              </w:rPr>
              <w:t xml:space="preserve">ILOŚĆ MYCIA </w:t>
            </w:r>
            <w:r w:rsidRPr="00B53B3F">
              <w:rPr>
                <w:rFonts w:asciiTheme="majorHAnsi" w:eastAsia="Times New Roman" w:hAnsiTheme="majorHAnsi" w:cs="Times New Roman"/>
                <w:sz w:val="28"/>
                <w:szCs w:val="28"/>
                <w:lang w:bidi="ar-SA"/>
              </w:rPr>
              <w:br/>
              <w:t>(w okresie obowiązywania umowy)</w:t>
            </w:r>
          </w:p>
        </w:tc>
        <w:tc>
          <w:tcPr>
            <w:tcW w:w="32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C4957" w:rsidRPr="00B53B3F" w:rsidRDefault="00EC4957" w:rsidP="00AC1AA1">
            <w:pPr>
              <w:widowControl/>
              <w:spacing w:line="360" w:lineRule="auto"/>
              <w:rPr>
                <w:rFonts w:asciiTheme="majorHAnsi" w:eastAsia="Times New Roman" w:hAnsiTheme="majorHAnsi" w:cs="Times New Roman"/>
                <w:sz w:val="28"/>
                <w:szCs w:val="28"/>
                <w:lang w:bidi="ar-SA"/>
              </w:rPr>
            </w:pPr>
            <w:r w:rsidRPr="00B53B3F">
              <w:rPr>
                <w:rFonts w:asciiTheme="majorHAnsi" w:eastAsia="Times New Roman" w:hAnsiTheme="majorHAnsi" w:cs="Times New Roman"/>
                <w:bCs/>
                <w:sz w:val="28"/>
                <w:szCs w:val="28"/>
                <w:lang w:bidi="ar-SA"/>
              </w:rPr>
              <w:t>CENA ŁĄCZNA BRUTTO ZA DANY ELEMENT USLUGI</w:t>
            </w:r>
            <w:r w:rsidRPr="00B53B3F">
              <w:rPr>
                <w:rFonts w:asciiTheme="majorHAnsi" w:eastAsia="Times New Roman" w:hAnsiTheme="majorHAnsi" w:cs="Times New Roman"/>
                <w:sz w:val="28"/>
                <w:szCs w:val="28"/>
                <w:lang w:bidi="ar-SA"/>
              </w:rPr>
              <w:t xml:space="preserve"> </w:t>
            </w:r>
            <w:r w:rsidRPr="00B53B3F">
              <w:rPr>
                <w:rFonts w:asciiTheme="majorHAnsi" w:eastAsia="Times New Roman" w:hAnsiTheme="majorHAnsi" w:cs="Times New Roman"/>
                <w:sz w:val="28"/>
                <w:szCs w:val="28"/>
                <w:lang w:bidi="ar-SA"/>
              </w:rPr>
              <w:br/>
              <w:t>(częstotliwość mycia x cena brutto za jednorazowe wykonanie danego elementu usługi)</w:t>
            </w:r>
          </w:p>
        </w:tc>
      </w:tr>
      <w:tr w:rsidR="00EC4957" w:rsidRPr="005C73A3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Okna biurowe wraz z lampami zewnętrznymi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lastRenderedPageBreak/>
              <w:t xml:space="preserve">Rolety w oknach biurowych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1018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Okno biurowe we foyer Centrum Edukacji oraz metalowy element elewacji z lampą zewnętrzną i częścią pomostu stalowego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 xml:space="preserve">Okno sali konferencyjnej (poziom 3)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763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 xml:space="preserve">Elewacja szklana od strony parku w holu głównym (największe okno w Muzeum) – część zewnętrzna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763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Elewacja szklana od strony parku w holu głównym (największe okno w Muzeum) + szklane śmigła – część wewnętrzna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EC4957" w:rsidRPr="005C73A3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Wejście Główne od strony pomnika wraz z metalową opaską okalającą wejście główne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Okno w restauracji – część zewnętrzna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 xml:space="preserve">Okno w MER (okno narożne)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 xml:space="preserve">Okno w sali Wystaw Czasowych wraz z oknem w sali pomnikowej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Przeszklenia przy ścianie darczyńców + małe okno na wejściem sali Wystaw Czasowych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50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 xml:space="preserve">Wszystkie balustrady szklane wewnątrz budynku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509"/>
        </w:trPr>
        <w:tc>
          <w:tcPr>
            <w:tcW w:w="3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Balustrady zewnętrzne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EC4957" w:rsidRPr="005C73A3" w:rsidTr="00C318C1">
        <w:trPr>
          <w:trHeight w:val="254"/>
        </w:trPr>
        <w:tc>
          <w:tcPr>
            <w:tcW w:w="39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lastRenderedPageBreak/>
              <w:t xml:space="preserve">Dach Synagogi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Szyb windowy szklany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254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 xml:space="preserve">Klubokawiarnia (poziom -2)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 xml:space="preserve">MENORA (lokal zewnętrzny przy pl. Grzybowski 2)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 xml:space="preserve">Odkurzanie ściany krzywoliniowej w Holu Głównym Muzeum 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  <w:tr w:rsidR="00EC4957" w:rsidRPr="005C73A3" w:rsidTr="00C318C1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Odkurzanie metalowej siatki w Audytorium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EC4957" w:rsidRPr="005C73A3" w:rsidTr="00C318C1">
        <w:trPr>
          <w:trHeight w:val="509"/>
        </w:trPr>
        <w:tc>
          <w:tcPr>
            <w:tcW w:w="39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Świetlik zewnętrzny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</w:p>
        </w:tc>
      </w:tr>
      <w:tr w:rsidR="00EC4957" w:rsidRPr="005C73A3" w:rsidTr="00C318C1">
        <w:trPr>
          <w:trHeight w:val="267"/>
        </w:trPr>
        <w:tc>
          <w:tcPr>
            <w:tcW w:w="58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bCs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bCs/>
                <w:lang w:bidi="ar-SA"/>
              </w:rPr>
              <w:t>CENA ŁĄCZNA BRUTTO (za wykonanie całości przedmiotu zamówienia)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4957" w:rsidRPr="005C73A3" w:rsidRDefault="00EC4957" w:rsidP="00AC1AA1">
            <w:pPr>
              <w:widowControl/>
              <w:spacing w:line="360" w:lineRule="auto"/>
              <w:rPr>
                <w:rFonts w:ascii="Calibri" w:eastAsia="Times New Roman" w:hAnsi="Calibri" w:cs="Times New Roman"/>
                <w:lang w:bidi="ar-SA"/>
              </w:rPr>
            </w:pPr>
            <w:r w:rsidRPr="005C73A3">
              <w:rPr>
                <w:rFonts w:ascii="Calibri" w:eastAsia="Times New Roman" w:hAnsi="Calibri" w:cs="Times New Roman"/>
                <w:lang w:bidi="ar-SA"/>
              </w:rPr>
              <w:t> </w:t>
            </w:r>
          </w:p>
        </w:tc>
      </w:tr>
    </w:tbl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 w:rsidRPr="005C73A3">
        <w:rPr>
          <w:rFonts w:asciiTheme="minorHAnsi" w:hAnsiTheme="minorHAnsi"/>
          <w:sz w:val="24"/>
          <w:szCs w:val="24"/>
        </w:rPr>
        <w:tab/>
      </w:r>
      <w:r w:rsidRPr="005C73A3">
        <w:rPr>
          <w:rFonts w:asciiTheme="minorHAnsi" w:hAnsiTheme="minorHAnsi"/>
          <w:sz w:val="24"/>
          <w:szCs w:val="24"/>
        </w:rPr>
        <w:tab/>
      </w:r>
      <w:r w:rsidRPr="005C73A3">
        <w:rPr>
          <w:rFonts w:asciiTheme="minorHAnsi" w:hAnsiTheme="minorHAnsi"/>
          <w:sz w:val="24"/>
          <w:szCs w:val="24"/>
        </w:rPr>
        <w:tab/>
      </w:r>
      <w:r w:rsidRPr="005C73A3">
        <w:rPr>
          <w:rFonts w:asciiTheme="minorHAnsi" w:hAnsiTheme="minorHAnsi"/>
          <w:sz w:val="24"/>
          <w:szCs w:val="24"/>
        </w:rPr>
        <w:tab/>
      </w:r>
      <w:r w:rsidRPr="005C73A3">
        <w:rPr>
          <w:rFonts w:asciiTheme="minorHAnsi" w:hAnsiTheme="minorHAnsi"/>
          <w:sz w:val="24"/>
          <w:szCs w:val="24"/>
        </w:rPr>
        <w:tab/>
      </w:r>
      <w:r w:rsidRPr="005C73A3">
        <w:rPr>
          <w:rFonts w:asciiTheme="minorHAnsi" w:hAnsiTheme="minorHAnsi"/>
          <w:sz w:val="24"/>
          <w:szCs w:val="24"/>
        </w:rPr>
        <w:tab/>
      </w:r>
      <w:r w:rsidRPr="005C73A3">
        <w:rPr>
          <w:rFonts w:asciiTheme="minorHAnsi" w:hAnsiTheme="minorHAnsi"/>
          <w:sz w:val="24"/>
          <w:szCs w:val="24"/>
        </w:rPr>
        <w:tab/>
      </w:r>
      <w:r w:rsidRPr="005C73A3">
        <w:rPr>
          <w:rFonts w:asciiTheme="minorHAnsi" w:hAnsiTheme="minorHAnsi"/>
          <w:sz w:val="24"/>
          <w:szCs w:val="24"/>
        </w:rPr>
        <w:tab/>
      </w:r>
      <w:r w:rsidRPr="005C73A3">
        <w:rPr>
          <w:rFonts w:asciiTheme="minorHAnsi" w:hAnsiTheme="minorHAnsi"/>
          <w:sz w:val="24"/>
          <w:szCs w:val="24"/>
        </w:rPr>
        <w:tab/>
      </w:r>
      <w:r w:rsidRPr="005C73A3">
        <w:rPr>
          <w:rFonts w:asciiTheme="minorHAnsi" w:hAnsiTheme="minorHAnsi"/>
          <w:sz w:val="24"/>
          <w:szCs w:val="24"/>
        </w:rPr>
        <w:tab/>
      </w:r>
      <w:r w:rsidRPr="005C73A3">
        <w:rPr>
          <w:rFonts w:asciiTheme="minorHAnsi" w:hAnsiTheme="minorHAnsi"/>
          <w:sz w:val="24"/>
          <w:szCs w:val="24"/>
        </w:rPr>
        <w:tab/>
      </w:r>
    </w:p>
    <w:p w:rsidR="00EC4957" w:rsidRPr="005C73A3" w:rsidRDefault="00EC4957" w:rsidP="00AC1AA1">
      <w:pPr>
        <w:spacing w:line="360" w:lineRule="auto"/>
        <w:rPr>
          <w:rFonts w:asciiTheme="minorHAnsi" w:hAnsiTheme="minorHAnsi"/>
        </w:rPr>
      </w:pPr>
      <w:r w:rsidRPr="005C73A3">
        <w:rPr>
          <w:rFonts w:asciiTheme="minorHAnsi" w:hAnsiTheme="minorHAnsi"/>
        </w:rPr>
        <w:t>1. Oświadczam, że cena ofertowa zawiera wszystkie koszty związane z wykonaniem przedmiotu zamówienia.</w:t>
      </w:r>
    </w:p>
    <w:p w:rsidR="00EC4957" w:rsidRPr="005C73A3" w:rsidRDefault="00EC4957" w:rsidP="00AC1AA1">
      <w:pPr>
        <w:spacing w:line="360" w:lineRule="auto"/>
        <w:rPr>
          <w:rFonts w:asciiTheme="minorHAnsi" w:hAnsiTheme="minorHAnsi"/>
        </w:rPr>
      </w:pPr>
      <w:r w:rsidRPr="005C73A3">
        <w:rPr>
          <w:rFonts w:asciiTheme="minorHAnsi" w:hAnsiTheme="minorHAnsi"/>
        </w:rPr>
        <w:t>2. Zobowiązuję się do realizacji zamówienia zgodnie z treścią zapytania ofertowego, w tym postanowieniami Istotnych Postanowień Umowy oraz złożonej oferty.</w:t>
      </w: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</w:p>
    <w:p w:rsidR="00EC4957" w:rsidRPr="005C73A3" w:rsidRDefault="00EC4957" w:rsidP="00AC1AA1">
      <w:pPr>
        <w:pStyle w:val="Tekstpodstawowy"/>
        <w:shd w:val="clear" w:color="auto" w:fill="auto"/>
        <w:spacing w:line="360" w:lineRule="auto"/>
        <w:jc w:val="left"/>
        <w:rPr>
          <w:rFonts w:asciiTheme="minorHAnsi" w:hAnsiTheme="minorHAnsi"/>
          <w:sz w:val="24"/>
          <w:szCs w:val="24"/>
        </w:rPr>
      </w:pPr>
    </w:p>
    <w:p w:rsidR="00EC4957" w:rsidRPr="005C73A3" w:rsidRDefault="00EC4957" w:rsidP="00653371">
      <w:pPr>
        <w:pStyle w:val="Tekstpodstawowy"/>
        <w:shd w:val="clear" w:color="auto" w:fill="auto"/>
        <w:spacing w:line="360" w:lineRule="auto"/>
        <w:ind w:left="6372"/>
        <w:jc w:val="left"/>
        <w:rPr>
          <w:rFonts w:asciiTheme="minorHAnsi" w:hAnsiTheme="minorHAnsi"/>
          <w:sz w:val="24"/>
          <w:szCs w:val="24"/>
        </w:rPr>
      </w:pPr>
      <w:r w:rsidRPr="005C73A3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…………………………………………….</w:t>
      </w:r>
    </w:p>
    <w:p w:rsidR="00137694" w:rsidRPr="00B53B3F" w:rsidRDefault="00653371" w:rsidP="00B53B3F">
      <w:pPr>
        <w:pStyle w:val="Tekstpodstawowy"/>
        <w:shd w:val="clear" w:color="auto" w:fill="auto"/>
        <w:spacing w:line="360" w:lineRule="auto"/>
        <w:ind w:left="-284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    </w:t>
      </w:r>
      <w:r w:rsidR="00EC4957" w:rsidRPr="005C73A3">
        <w:rPr>
          <w:rFonts w:asciiTheme="minorHAnsi" w:hAnsiTheme="minorHAnsi"/>
          <w:sz w:val="24"/>
          <w:szCs w:val="24"/>
        </w:rPr>
        <w:t>Data i podpis Wykonawcy</w:t>
      </w:r>
    </w:p>
    <w:sectPr w:rsidR="00137694" w:rsidRPr="00B53B3F" w:rsidSect="003540C0">
      <w:footerReference w:type="default" r:id="rId6"/>
      <w:pgSz w:w="11900" w:h="16840"/>
      <w:pgMar w:top="426" w:right="1332" w:bottom="1493" w:left="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B1E" w:rsidRDefault="00710B1E">
      <w:r>
        <w:separator/>
      </w:r>
    </w:p>
  </w:endnote>
  <w:endnote w:type="continuationSeparator" w:id="0">
    <w:p w:rsidR="00710B1E" w:rsidRDefault="0071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1353060"/>
      <w:docPartObj>
        <w:docPartGallery w:val="Page Numbers (Bottom of Page)"/>
        <w:docPartUnique/>
      </w:docPartObj>
    </w:sdtPr>
    <w:sdtEndPr/>
    <w:sdtContent>
      <w:p w:rsidR="005D6BF5" w:rsidRDefault="00FE58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3B3F">
          <w:rPr>
            <w:noProof/>
          </w:rPr>
          <w:t>3</w:t>
        </w:r>
        <w:r>
          <w:fldChar w:fldCharType="end"/>
        </w:r>
      </w:p>
    </w:sdtContent>
  </w:sdt>
  <w:p w:rsidR="005D6BF5" w:rsidRDefault="00710B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B1E" w:rsidRDefault="00710B1E">
      <w:r>
        <w:separator/>
      </w:r>
    </w:p>
  </w:footnote>
  <w:footnote w:type="continuationSeparator" w:id="0">
    <w:p w:rsidR="00710B1E" w:rsidRDefault="00710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57"/>
    <w:rsid w:val="00137694"/>
    <w:rsid w:val="00240277"/>
    <w:rsid w:val="005C73A3"/>
    <w:rsid w:val="00653371"/>
    <w:rsid w:val="00710B1E"/>
    <w:rsid w:val="00AC1AA1"/>
    <w:rsid w:val="00B53B3F"/>
    <w:rsid w:val="00C63967"/>
    <w:rsid w:val="00D661EC"/>
    <w:rsid w:val="00EC4957"/>
    <w:rsid w:val="00FE5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192B2"/>
  <w15:chartTrackingRefBased/>
  <w15:docId w15:val="{D8A1DC96-25A5-4948-A995-A967A8385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C49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rsid w:val="00EC4957"/>
    <w:rPr>
      <w:rFonts w:ascii="Arial" w:eastAsia="Arial" w:hAnsi="Arial" w:cs="Arial"/>
      <w:sz w:val="19"/>
      <w:szCs w:val="19"/>
      <w:shd w:val="clear" w:color="auto" w:fill="FFFFFF"/>
    </w:rPr>
  </w:style>
  <w:style w:type="paragraph" w:styleId="Tekstpodstawowy">
    <w:name w:val="Body Text"/>
    <w:basedOn w:val="Normalny"/>
    <w:link w:val="TekstpodstawowyZnak"/>
    <w:qFormat/>
    <w:rsid w:val="00EC4957"/>
    <w:pPr>
      <w:shd w:val="clear" w:color="auto" w:fill="FFFFFF"/>
      <w:spacing w:line="288" w:lineRule="auto"/>
      <w:jc w:val="both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EC495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C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495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Żurowska–Lorentz Agnieszka</dc:creator>
  <cp:keywords/>
  <dc:description/>
  <cp:lastModifiedBy>Żurowska–Lorentz Agnieszka</cp:lastModifiedBy>
  <cp:revision>8</cp:revision>
  <dcterms:created xsi:type="dcterms:W3CDTF">2020-02-12T10:57:00Z</dcterms:created>
  <dcterms:modified xsi:type="dcterms:W3CDTF">2020-02-12T13:53:00Z</dcterms:modified>
</cp:coreProperties>
</file>