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A65" w14:textId="006FF95D" w:rsidR="00264C2A" w:rsidRPr="00FC3933" w:rsidRDefault="00264C2A" w:rsidP="005D6C93">
      <w:pPr>
        <w:pStyle w:val="Nagwek1"/>
        <w:rPr>
          <w:lang w:val="uk-UA"/>
        </w:rPr>
      </w:pPr>
      <w:r>
        <w:rPr>
          <w:lang w:val="uk-UA"/>
        </w:rPr>
        <w:t>Заява</w:t>
      </w:r>
    </w:p>
    <w:p w14:paraId="0DBC35A0" w14:textId="77777777" w:rsidR="00264C2A" w:rsidRPr="00264C2A" w:rsidRDefault="00264C2A" w:rsidP="005D6C93">
      <w:pPr>
        <w:pStyle w:val="Nagwek1"/>
        <w:rPr>
          <w:lang w:val="ru-RU"/>
        </w:rPr>
      </w:pPr>
      <w:r w:rsidRPr="00FC3933">
        <w:rPr>
          <w:lang w:val="uk-UA"/>
        </w:rPr>
        <w:t xml:space="preserve">Хор </w:t>
      </w:r>
      <w:r>
        <w:t>POLIN</w:t>
      </w:r>
    </w:p>
    <w:p w14:paraId="0861FE44" w14:textId="77777777" w:rsidR="00264C2A" w:rsidRPr="00FC3933" w:rsidRDefault="00264C2A" w:rsidP="005D6C93">
      <w:pPr>
        <w:spacing w:after="0" w:line="360" w:lineRule="auto"/>
        <w:rPr>
          <w:color w:val="000000" w:themeColor="text1"/>
          <w:lang w:val="uk-UA"/>
        </w:rPr>
      </w:pPr>
    </w:p>
    <w:p w14:paraId="32642097" w14:textId="77777777" w:rsidR="00264C2A" w:rsidRPr="00FC3933" w:rsidRDefault="00264C2A" w:rsidP="005D6C93">
      <w:pPr>
        <w:spacing w:after="0" w:line="360" w:lineRule="auto"/>
        <w:rPr>
          <w:color w:val="000000" w:themeColor="text1"/>
          <w:lang w:val="uk-UA"/>
        </w:rPr>
      </w:pPr>
      <w:r w:rsidRPr="00FC3933">
        <w:rPr>
          <w:color w:val="000000" w:themeColor="text1"/>
          <w:lang w:val="uk-UA"/>
        </w:rPr>
        <w:t>Заявки приймаються до 11 жовтня 2022 року (або до закінчення місць)</w:t>
      </w:r>
    </w:p>
    <w:p w14:paraId="464308F0" w14:textId="77777777" w:rsidR="00264C2A" w:rsidRPr="00FC3933" w:rsidRDefault="00264C2A" w:rsidP="005D6C93">
      <w:pPr>
        <w:spacing w:after="0" w:line="360" w:lineRule="auto"/>
        <w:rPr>
          <w:color w:val="000000" w:themeColor="text1"/>
          <w:lang w:val="uk-UA"/>
        </w:rPr>
      </w:pPr>
      <w:r w:rsidRPr="00FC3933">
        <w:rPr>
          <w:color w:val="000000" w:themeColor="text1"/>
          <w:lang w:val="uk-UA"/>
        </w:rPr>
        <w:t>Будь ласка, заповніть форму в Word, сканува</w:t>
      </w:r>
      <w:r>
        <w:rPr>
          <w:color w:val="000000" w:themeColor="text1"/>
          <w:lang w:val="uk-UA"/>
        </w:rPr>
        <w:t>ти її</w:t>
      </w:r>
      <w:r w:rsidRPr="00FC3933">
        <w:rPr>
          <w:color w:val="000000" w:themeColor="text1"/>
          <w:lang w:val="uk-UA"/>
        </w:rPr>
        <w:t xml:space="preserve"> не потрібно</w:t>
      </w:r>
    </w:p>
    <w:p w14:paraId="14BAAEFD" w14:textId="77777777" w:rsidR="00264C2A" w:rsidRPr="00FC3933" w:rsidRDefault="00264C2A" w:rsidP="005D6C93">
      <w:pPr>
        <w:spacing w:after="0" w:line="360" w:lineRule="auto"/>
        <w:rPr>
          <w:color w:val="000000" w:themeColor="text1"/>
          <w:lang w:val="uk-UA"/>
        </w:rPr>
      </w:pPr>
    </w:p>
    <w:p w14:paraId="58D7E48B" w14:textId="77777777" w:rsidR="00264C2A" w:rsidRPr="005C2583" w:rsidRDefault="00264C2A" w:rsidP="005D6C93">
      <w:pPr>
        <w:spacing w:after="0" w:line="360" w:lineRule="auto"/>
        <w:rPr>
          <w:b/>
          <w:bCs/>
          <w:color w:val="000000" w:themeColor="text1"/>
          <w:lang w:val="uk-UA"/>
        </w:rPr>
      </w:pPr>
      <w:r w:rsidRPr="005C2583">
        <w:rPr>
          <w:b/>
          <w:bCs/>
          <w:color w:val="000000" w:themeColor="text1"/>
          <w:lang w:val="uk-UA"/>
        </w:rPr>
        <w:t>Ім'я:</w:t>
      </w:r>
    </w:p>
    <w:p w14:paraId="6D679105" w14:textId="77777777" w:rsidR="00264C2A" w:rsidRPr="005C2583" w:rsidRDefault="00264C2A" w:rsidP="005D6C93">
      <w:pPr>
        <w:spacing w:after="0" w:line="360" w:lineRule="auto"/>
        <w:rPr>
          <w:b/>
          <w:bCs/>
          <w:color w:val="000000" w:themeColor="text1"/>
          <w:lang w:val="uk-UA"/>
        </w:rPr>
      </w:pPr>
      <w:r w:rsidRPr="005C2583">
        <w:rPr>
          <w:b/>
          <w:bCs/>
          <w:color w:val="000000" w:themeColor="text1"/>
          <w:lang w:val="uk-UA"/>
        </w:rPr>
        <w:t>Прізвище:</w:t>
      </w:r>
    </w:p>
    <w:p w14:paraId="39335591" w14:textId="77777777" w:rsidR="00264C2A" w:rsidRPr="005C2583" w:rsidRDefault="00264C2A" w:rsidP="005D6C93">
      <w:pPr>
        <w:spacing w:after="0" w:line="360" w:lineRule="auto"/>
        <w:rPr>
          <w:b/>
          <w:bCs/>
          <w:color w:val="000000" w:themeColor="text1"/>
          <w:lang w:val="uk-UA"/>
        </w:rPr>
      </w:pPr>
      <w:r w:rsidRPr="005C2583">
        <w:rPr>
          <w:b/>
          <w:bCs/>
          <w:color w:val="000000" w:themeColor="text1"/>
          <w:lang w:val="uk-UA"/>
        </w:rPr>
        <w:t>Електронна пошта:</w:t>
      </w:r>
    </w:p>
    <w:p w14:paraId="0166731F" w14:textId="77777777" w:rsidR="00264C2A" w:rsidRPr="005C2583" w:rsidRDefault="00264C2A" w:rsidP="005D6C93">
      <w:pPr>
        <w:spacing w:after="0" w:line="360" w:lineRule="auto"/>
        <w:rPr>
          <w:b/>
          <w:bCs/>
          <w:color w:val="000000" w:themeColor="text1"/>
          <w:lang w:val="uk-UA"/>
        </w:rPr>
      </w:pPr>
      <w:r w:rsidRPr="005C2583">
        <w:rPr>
          <w:b/>
          <w:bCs/>
          <w:color w:val="000000" w:themeColor="text1"/>
          <w:lang w:val="uk-UA"/>
        </w:rPr>
        <w:t>Телефон:</w:t>
      </w:r>
    </w:p>
    <w:p w14:paraId="525B1EC3" w14:textId="77777777" w:rsidR="00264C2A" w:rsidRPr="005C2583" w:rsidRDefault="00264C2A" w:rsidP="005D6C93">
      <w:pPr>
        <w:spacing w:after="0" w:line="360" w:lineRule="auto"/>
        <w:rPr>
          <w:b/>
          <w:bCs/>
          <w:color w:val="000000" w:themeColor="text1"/>
          <w:lang w:val="uk-UA"/>
        </w:rPr>
      </w:pPr>
      <w:r w:rsidRPr="005C2583">
        <w:rPr>
          <w:b/>
          <w:bCs/>
          <w:color w:val="000000" w:themeColor="text1"/>
          <w:lang w:val="uk-UA"/>
        </w:rPr>
        <w:t xml:space="preserve">Я вже брав участь у проектах хору </w:t>
      </w:r>
      <w:r>
        <w:rPr>
          <w:b/>
          <w:bCs/>
          <w:color w:val="000000" w:themeColor="text1"/>
        </w:rPr>
        <w:t>POLIN</w:t>
      </w:r>
      <w:r w:rsidRPr="005C2583">
        <w:rPr>
          <w:b/>
          <w:bCs/>
          <w:color w:val="000000" w:themeColor="text1"/>
          <w:lang w:val="uk-UA"/>
        </w:rPr>
        <w:t>: ТАК / НІ</w:t>
      </w:r>
    </w:p>
    <w:p w14:paraId="0B3EAC28" w14:textId="77777777" w:rsidR="00264C2A" w:rsidRPr="00FC3933" w:rsidRDefault="00264C2A" w:rsidP="005D6C93">
      <w:pPr>
        <w:spacing w:after="0" w:line="360" w:lineRule="auto"/>
        <w:rPr>
          <w:color w:val="000000" w:themeColor="text1"/>
          <w:lang w:val="uk-UA"/>
        </w:rPr>
      </w:pPr>
    </w:p>
    <w:p w14:paraId="7E5F3BDE" w14:textId="77777777" w:rsidR="00264C2A" w:rsidRPr="00FA7FAF" w:rsidRDefault="00264C2A" w:rsidP="005D6C93">
      <w:pPr>
        <w:spacing w:after="0" w:line="360" w:lineRule="auto"/>
        <w:rPr>
          <w:b/>
          <w:bCs/>
          <w:color w:val="000000" w:themeColor="text1"/>
          <w:lang w:val="uk-UA"/>
        </w:rPr>
      </w:pPr>
      <w:r w:rsidRPr="00FA7FAF">
        <w:rPr>
          <w:b/>
          <w:bCs/>
          <w:color w:val="000000" w:themeColor="text1"/>
          <w:lang w:val="uk-UA"/>
        </w:rPr>
        <w:t>Чому Ви хочете взяти участь у цьому проєкті?</w:t>
      </w:r>
    </w:p>
    <w:p w14:paraId="61E7AC4A" w14:textId="77777777" w:rsidR="00264C2A" w:rsidRPr="00FC3933" w:rsidRDefault="00264C2A" w:rsidP="005D6C93">
      <w:pPr>
        <w:spacing w:after="0" w:line="360" w:lineRule="auto"/>
        <w:rPr>
          <w:color w:val="000000" w:themeColor="text1"/>
          <w:lang w:val="uk-UA"/>
        </w:rPr>
      </w:pPr>
    </w:p>
    <w:p w14:paraId="0FC98706" w14:textId="77777777" w:rsidR="00264C2A" w:rsidRDefault="00264C2A" w:rsidP="005D6C93">
      <w:pPr>
        <w:spacing w:after="0" w:line="360" w:lineRule="auto"/>
        <w:rPr>
          <w:b/>
          <w:bCs/>
          <w:color w:val="000000" w:themeColor="text1"/>
          <w:lang w:val="uk-UA"/>
        </w:rPr>
      </w:pPr>
      <w:r w:rsidRPr="00FA7FAF">
        <w:rPr>
          <w:b/>
          <w:bCs/>
          <w:color w:val="000000" w:themeColor="text1"/>
          <w:lang w:val="uk-UA"/>
        </w:rPr>
        <w:t>Які ваші очікування від участі в проекті?</w:t>
      </w:r>
    </w:p>
    <w:p w14:paraId="5DD1AEC0" w14:textId="77777777" w:rsidR="00264C2A" w:rsidRDefault="00264C2A" w:rsidP="005D6C93">
      <w:pPr>
        <w:spacing w:after="0" w:line="360" w:lineRule="auto"/>
        <w:rPr>
          <w:b/>
          <w:bCs/>
          <w:color w:val="000000" w:themeColor="text1"/>
          <w:lang w:val="uk-UA"/>
        </w:rPr>
      </w:pPr>
    </w:p>
    <w:p w14:paraId="5029DA62" w14:textId="77777777" w:rsidR="00264C2A" w:rsidRPr="00FA7FAF" w:rsidRDefault="00264C2A" w:rsidP="005D6C93">
      <w:pPr>
        <w:spacing w:after="0" w:line="360" w:lineRule="auto"/>
        <w:rPr>
          <w:b/>
          <w:bCs/>
          <w:color w:val="000000" w:themeColor="text1"/>
          <w:lang w:val="uk-UA"/>
        </w:rPr>
      </w:pPr>
      <w:r w:rsidRPr="006630C3">
        <w:rPr>
          <w:b/>
          <w:bCs/>
          <w:color w:val="000000" w:themeColor="text1"/>
          <w:lang w:val="uk-UA"/>
        </w:rPr>
        <w:t xml:space="preserve">Під час </w:t>
      </w:r>
      <w:r>
        <w:rPr>
          <w:b/>
          <w:bCs/>
          <w:color w:val="000000" w:themeColor="text1"/>
          <w:lang w:val="uk-UA"/>
        </w:rPr>
        <w:t>зайнять</w:t>
      </w:r>
      <w:r w:rsidRPr="006630C3">
        <w:rPr>
          <w:b/>
          <w:bCs/>
          <w:color w:val="000000" w:themeColor="text1"/>
          <w:lang w:val="uk-UA"/>
        </w:rPr>
        <w:t xml:space="preserve"> ми можемо забезпечити догляд за дітьми на території музею. Чи хотіли б ви скористатися цією можливістю? </w:t>
      </w:r>
      <w:r>
        <w:rPr>
          <w:b/>
          <w:bCs/>
          <w:color w:val="000000" w:themeColor="text1"/>
          <w:lang w:val="uk-UA"/>
        </w:rPr>
        <w:t>(</w:t>
      </w:r>
      <w:r w:rsidRPr="006630C3">
        <w:rPr>
          <w:b/>
          <w:bCs/>
          <w:color w:val="000000" w:themeColor="text1"/>
          <w:lang w:val="uk-UA"/>
        </w:rPr>
        <w:t>Якщо так, вкажіть кількість дітей та вік</w:t>
      </w:r>
      <w:r>
        <w:rPr>
          <w:b/>
          <w:bCs/>
          <w:color w:val="000000" w:themeColor="text1"/>
          <w:lang w:val="uk-UA"/>
        </w:rPr>
        <w:t>)</w:t>
      </w:r>
    </w:p>
    <w:p w14:paraId="09A13470" w14:textId="77777777" w:rsidR="00264C2A" w:rsidRPr="00FC3933" w:rsidRDefault="00264C2A" w:rsidP="005D6C93">
      <w:pPr>
        <w:spacing w:after="0" w:line="360" w:lineRule="auto"/>
        <w:rPr>
          <w:color w:val="000000" w:themeColor="text1"/>
          <w:lang w:val="uk-UA"/>
        </w:rPr>
      </w:pPr>
    </w:p>
    <w:p w14:paraId="08656C9B" w14:textId="77777777" w:rsidR="00264C2A" w:rsidRPr="00FA7FAF" w:rsidRDefault="00264C2A" w:rsidP="005D6C93">
      <w:pPr>
        <w:spacing w:after="0" w:line="360" w:lineRule="auto"/>
        <w:rPr>
          <w:b/>
          <w:bCs/>
          <w:color w:val="000000" w:themeColor="text1"/>
          <w:lang w:val="uk-UA"/>
        </w:rPr>
      </w:pPr>
      <w:r w:rsidRPr="00FA7FAF">
        <w:rPr>
          <w:b/>
          <w:bCs/>
          <w:color w:val="000000" w:themeColor="text1"/>
          <w:lang w:val="uk-UA"/>
        </w:rPr>
        <w:t>Як ви дізналися про проект?</w:t>
      </w:r>
    </w:p>
    <w:p w14:paraId="1B545E3E" w14:textId="77777777" w:rsidR="00264C2A" w:rsidRPr="00FC3933" w:rsidRDefault="00264C2A" w:rsidP="005D6C93">
      <w:pPr>
        <w:spacing w:after="0" w:line="360" w:lineRule="auto"/>
        <w:rPr>
          <w:color w:val="000000" w:themeColor="text1"/>
          <w:lang w:val="uk-UA"/>
        </w:rPr>
      </w:pPr>
    </w:p>
    <w:p w14:paraId="192225FD" w14:textId="7A911C21" w:rsidR="00264C2A" w:rsidRPr="005D6C93" w:rsidRDefault="00264C2A" w:rsidP="005D6C93">
      <w:pPr>
        <w:pStyle w:val="Nagwek2"/>
        <w:spacing w:before="0" w:after="120" w:line="360" w:lineRule="auto"/>
        <w:rPr>
          <w:rFonts w:asciiTheme="minorHAnsi" w:hAnsiTheme="minorHAnsi" w:cstheme="minorHAnsi"/>
          <w:color w:val="auto"/>
          <w:sz w:val="22"/>
          <w:szCs w:val="22"/>
          <w:lang w:val="uk-UA"/>
        </w:rPr>
      </w:pPr>
      <w:r w:rsidRPr="005D6C93">
        <w:rPr>
          <w:rFonts w:asciiTheme="minorHAnsi" w:hAnsiTheme="minorHAnsi" w:cstheme="minorHAnsi"/>
          <w:color w:val="auto"/>
          <w:sz w:val="22"/>
          <w:szCs w:val="22"/>
          <w:lang w:val="uk-UA"/>
        </w:rPr>
        <w:t>ДЕКЛАРАЦІЇ</w:t>
      </w:r>
    </w:p>
    <w:p w14:paraId="4E182816" w14:textId="77777777" w:rsidR="00264C2A" w:rsidRPr="00FA7FAF" w:rsidRDefault="00264C2A" w:rsidP="005D6C93">
      <w:pPr>
        <w:spacing w:after="0" w:line="360" w:lineRule="auto"/>
        <w:rPr>
          <w:b/>
          <w:bCs/>
          <w:color w:val="000000" w:themeColor="text1"/>
          <w:lang w:val="uk-UA"/>
        </w:rPr>
      </w:pPr>
      <w:r w:rsidRPr="00FA7FAF">
        <w:rPr>
          <w:b/>
          <w:bCs/>
          <w:color w:val="000000" w:themeColor="text1"/>
          <w:lang w:val="uk-UA"/>
        </w:rPr>
        <w:t>Підтвердження участі</w:t>
      </w:r>
    </w:p>
    <w:p w14:paraId="548BD01A" w14:textId="247D6B7B" w:rsidR="00264C2A" w:rsidRPr="00FC3933" w:rsidRDefault="00264C2A" w:rsidP="005D6C93">
      <w:pPr>
        <w:spacing w:after="0" w:line="360" w:lineRule="auto"/>
        <w:rPr>
          <w:color w:val="000000" w:themeColor="text1"/>
          <w:lang w:val="uk-UA"/>
        </w:rPr>
      </w:pPr>
      <w:r w:rsidRPr="00FC3933">
        <w:rPr>
          <w:color w:val="000000" w:themeColor="text1"/>
          <w:lang w:val="uk-UA"/>
        </w:rPr>
        <w:t xml:space="preserve">Я, </w:t>
      </w:r>
      <w:r>
        <w:rPr>
          <w:color w:val="000000" w:themeColor="text1"/>
          <w:lang w:val="uk-UA"/>
        </w:rPr>
        <w:t xml:space="preserve">що </w:t>
      </w:r>
      <w:r w:rsidRPr="00FC3933">
        <w:rPr>
          <w:color w:val="000000" w:themeColor="text1"/>
          <w:lang w:val="uk-UA"/>
        </w:rPr>
        <w:t>нижче</w:t>
      </w:r>
      <w:r>
        <w:rPr>
          <w:color w:val="000000" w:themeColor="text1"/>
          <w:lang w:val="uk-UA"/>
        </w:rPr>
        <w:t xml:space="preserve"> </w:t>
      </w:r>
      <w:r w:rsidRPr="00FC3933">
        <w:rPr>
          <w:color w:val="000000" w:themeColor="text1"/>
          <w:lang w:val="uk-UA"/>
        </w:rPr>
        <w:t>підписа</w:t>
      </w:r>
      <w:r>
        <w:rPr>
          <w:color w:val="000000" w:themeColor="text1"/>
          <w:lang w:val="uk-UA"/>
        </w:rPr>
        <w:t>вся</w:t>
      </w:r>
      <w:r w:rsidRPr="00FC3933">
        <w:rPr>
          <w:color w:val="000000" w:themeColor="text1"/>
          <w:lang w:val="uk-UA"/>
        </w:rPr>
        <w:t xml:space="preserve">, </w:t>
      </w:r>
      <w:r>
        <w:rPr>
          <w:color w:val="000000" w:themeColor="text1"/>
          <w:lang w:val="uk-UA"/>
        </w:rPr>
        <w:t xml:space="preserve">погоджуюсь брати </w:t>
      </w:r>
      <w:r w:rsidRPr="00FC3933">
        <w:rPr>
          <w:color w:val="000000" w:themeColor="text1"/>
          <w:lang w:val="uk-UA"/>
        </w:rPr>
        <w:t>участ</w:t>
      </w:r>
      <w:r>
        <w:rPr>
          <w:color w:val="000000" w:themeColor="text1"/>
          <w:lang w:val="uk-UA"/>
        </w:rPr>
        <w:t>ь</w:t>
      </w:r>
      <w:r w:rsidRPr="00FC3933">
        <w:rPr>
          <w:color w:val="000000" w:themeColor="text1"/>
          <w:lang w:val="uk-UA"/>
        </w:rPr>
        <w:t xml:space="preserve"> в проекті </w:t>
      </w:r>
      <w:r>
        <w:rPr>
          <w:color w:val="000000" w:themeColor="text1"/>
          <w:lang w:val="uk-UA"/>
        </w:rPr>
        <w:t>Х</w:t>
      </w:r>
      <w:r w:rsidRPr="00FC3933">
        <w:rPr>
          <w:color w:val="000000" w:themeColor="text1"/>
          <w:lang w:val="uk-UA"/>
        </w:rPr>
        <w:t xml:space="preserve">ору POLIN, </w:t>
      </w:r>
      <w:r>
        <w:rPr>
          <w:color w:val="000000" w:themeColor="text1"/>
          <w:lang w:val="uk-UA"/>
        </w:rPr>
        <w:t xml:space="preserve">що реалізується </w:t>
      </w:r>
      <w:r w:rsidRPr="00FC3933">
        <w:rPr>
          <w:color w:val="000000" w:themeColor="text1"/>
          <w:lang w:val="uk-UA"/>
        </w:rPr>
        <w:t xml:space="preserve"> Музе</w:t>
      </w:r>
      <w:r>
        <w:rPr>
          <w:color w:val="000000" w:themeColor="text1"/>
          <w:lang w:val="uk-UA"/>
        </w:rPr>
        <w:t>єм</w:t>
      </w:r>
      <w:r w:rsidRPr="00FC3933">
        <w:rPr>
          <w:color w:val="000000" w:themeColor="text1"/>
          <w:lang w:val="uk-UA"/>
        </w:rPr>
        <w:t xml:space="preserve"> історії польських євреїв POLIN</w:t>
      </w:r>
      <w:r>
        <w:rPr>
          <w:color w:val="000000" w:themeColor="text1"/>
          <w:lang w:val="uk-UA"/>
        </w:rPr>
        <w:t>.</w:t>
      </w:r>
      <w:r w:rsidRPr="00FC3933">
        <w:rPr>
          <w:color w:val="000000" w:themeColor="text1"/>
          <w:lang w:val="uk-UA"/>
        </w:rPr>
        <w:t xml:space="preserve"> </w:t>
      </w:r>
      <w:r>
        <w:rPr>
          <w:color w:val="000000" w:themeColor="text1"/>
          <w:lang w:val="uk-UA"/>
        </w:rPr>
        <w:t>З</w:t>
      </w:r>
      <w:r w:rsidRPr="00FC3933">
        <w:rPr>
          <w:color w:val="000000" w:themeColor="text1"/>
          <w:lang w:val="uk-UA"/>
        </w:rPr>
        <w:t>аявляю, що мені відомо, що хор POLIN базується на</w:t>
      </w:r>
      <w:r>
        <w:rPr>
          <w:color w:val="000000" w:themeColor="text1"/>
          <w:lang w:val="uk-UA"/>
        </w:rPr>
        <w:t xml:space="preserve"> </w:t>
      </w:r>
      <w:r>
        <w:rPr>
          <w:color w:val="000000" w:themeColor="text1"/>
          <w:lang w:val="uk-UA"/>
        </w:rPr>
        <w:lastRenderedPageBreak/>
        <w:t>принципах колективності</w:t>
      </w:r>
      <w:r w:rsidRPr="00FC3933">
        <w:rPr>
          <w:color w:val="000000" w:themeColor="text1"/>
          <w:lang w:val="uk-UA"/>
        </w:rPr>
        <w:t xml:space="preserve">. Подаючи заявку, я підтверджую свою </w:t>
      </w:r>
      <w:r>
        <w:rPr>
          <w:color w:val="000000" w:themeColor="text1"/>
          <w:lang w:val="uk-UA"/>
        </w:rPr>
        <w:t xml:space="preserve">готовність брати участь у </w:t>
      </w:r>
      <w:r w:rsidRPr="00FC3933">
        <w:rPr>
          <w:color w:val="000000" w:themeColor="text1"/>
          <w:lang w:val="uk-UA"/>
        </w:rPr>
        <w:t>вказан</w:t>
      </w:r>
      <w:r>
        <w:rPr>
          <w:color w:val="000000" w:themeColor="text1"/>
          <w:lang w:val="uk-UA"/>
        </w:rPr>
        <w:t>их</w:t>
      </w:r>
      <w:r w:rsidRPr="00FC3933">
        <w:rPr>
          <w:color w:val="000000" w:themeColor="text1"/>
          <w:lang w:val="uk-UA"/>
        </w:rPr>
        <w:t xml:space="preserve"> нижче </w:t>
      </w:r>
      <w:r>
        <w:rPr>
          <w:color w:val="000000" w:themeColor="text1"/>
          <w:lang w:val="uk-UA"/>
        </w:rPr>
        <w:t xml:space="preserve">термінах </w:t>
      </w:r>
      <w:r w:rsidRPr="00FC3933">
        <w:rPr>
          <w:color w:val="000000" w:themeColor="text1"/>
          <w:lang w:val="uk-UA"/>
        </w:rPr>
        <w:t>та зобов'язуюсь не пропускати більше двох зустрічей.</w:t>
      </w:r>
    </w:p>
    <w:p w14:paraId="12BB5116"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18 жовтня (вівторок) 18:00-21:00</w:t>
      </w:r>
    </w:p>
    <w:p w14:paraId="37227217"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20 жовтня (четвер) 18:00-21:00</w:t>
      </w:r>
    </w:p>
    <w:p w14:paraId="3F7F9F91"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25 жовтня (вівторок) 18:00-21:00</w:t>
      </w:r>
    </w:p>
    <w:p w14:paraId="1E1954E5"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27 жовтня (четвер) 18:00-21:00</w:t>
      </w:r>
    </w:p>
    <w:p w14:paraId="4CDA9927"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3 листопада (четвер) 18:00-21:00</w:t>
      </w:r>
    </w:p>
    <w:p w14:paraId="79323D57"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8 листопада (вівторок) 18:00-21:00</w:t>
      </w:r>
    </w:p>
    <w:p w14:paraId="17681A16"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10 листопада (четвер) 18:00-21:00</w:t>
      </w:r>
    </w:p>
    <w:p w14:paraId="0FBD6BA0"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15 листопада (вівторок) 18:00-21:00</w:t>
      </w:r>
    </w:p>
    <w:p w14:paraId="70D6A45A"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17 листопада (четвер) 18:00-21:00</w:t>
      </w:r>
    </w:p>
    <w:p w14:paraId="756BF89E"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22 листопада (вівторок) 18:00-21:00</w:t>
      </w:r>
    </w:p>
    <w:p w14:paraId="4A2DC334"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24 листопада (четвер) 18:00-21:00</w:t>
      </w:r>
    </w:p>
    <w:p w14:paraId="58A67AD4"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29 листопада (вівторок) 18:00-21:00</w:t>
      </w:r>
    </w:p>
    <w:p w14:paraId="05C30829"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1 грудня (четвер) 18:00-21:00</w:t>
      </w:r>
    </w:p>
    <w:p w14:paraId="261CCB03"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6 грудня (вівторок) 18:00-21:00</w:t>
      </w:r>
    </w:p>
    <w:p w14:paraId="39A4FBD2"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8 грудня (четвер) 18:00-21:00</w:t>
      </w:r>
    </w:p>
    <w:p w14:paraId="095D76F1"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13 грудня (вівторок) 18:00-21:00</w:t>
      </w:r>
    </w:p>
    <w:p w14:paraId="61A8B23F" w14:textId="77777777" w:rsidR="00264C2A" w:rsidRPr="00FC3933" w:rsidRDefault="00264C2A" w:rsidP="005D6C93">
      <w:pPr>
        <w:spacing w:after="0" w:line="360" w:lineRule="auto"/>
        <w:ind w:left="340"/>
        <w:rPr>
          <w:color w:val="000000" w:themeColor="text1"/>
          <w:lang w:val="uk-UA"/>
        </w:rPr>
      </w:pPr>
      <w:r w:rsidRPr="00FC3933">
        <w:rPr>
          <w:color w:val="000000" w:themeColor="text1"/>
          <w:lang w:val="uk-UA"/>
        </w:rPr>
        <w:t>• 14 грудня (середа) 18:00-21.00</w:t>
      </w:r>
    </w:p>
    <w:p w14:paraId="1FCB0BA8" w14:textId="77777777" w:rsidR="00264C2A" w:rsidRDefault="00264C2A" w:rsidP="005D6C93">
      <w:pPr>
        <w:spacing w:after="0" w:line="360" w:lineRule="auto"/>
        <w:ind w:left="340"/>
        <w:rPr>
          <w:color w:val="000000" w:themeColor="text1"/>
          <w:lang w:val="uk-UA"/>
        </w:rPr>
      </w:pPr>
      <w:r w:rsidRPr="00FC3933">
        <w:rPr>
          <w:color w:val="000000" w:themeColor="text1"/>
          <w:lang w:val="uk-UA"/>
        </w:rPr>
        <w:t xml:space="preserve">• ВИСТУПИ - 16, 17 та 18 грудня // </w:t>
      </w:r>
      <w:r>
        <w:rPr>
          <w:color w:val="000000" w:themeColor="text1"/>
          <w:lang w:val="uk-UA"/>
        </w:rPr>
        <w:t>час уточнюється</w:t>
      </w:r>
    </w:p>
    <w:p w14:paraId="4B8AEDAB" w14:textId="77777777" w:rsidR="00264C2A" w:rsidRDefault="00264C2A" w:rsidP="005D6C93">
      <w:pPr>
        <w:spacing w:after="0" w:line="360" w:lineRule="auto"/>
        <w:rPr>
          <w:color w:val="000000" w:themeColor="text1"/>
          <w:lang w:val="uk-UA"/>
        </w:rPr>
      </w:pPr>
    </w:p>
    <w:p w14:paraId="2BCC9775" w14:textId="77777777" w:rsidR="00264C2A" w:rsidRPr="005D6C93" w:rsidRDefault="00264C2A" w:rsidP="005D6C93">
      <w:pPr>
        <w:pStyle w:val="Nagwek2"/>
        <w:rPr>
          <w:rFonts w:asciiTheme="minorHAnsi" w:hAnsiTheme="minorHAnsi" w:cstheme="minorHAnsi"/>
          <w:b/>
          <w:bCs/>
          <w:color w:val="auto"/>
          <w:sz w:val="22"/>
          <w:szCs w:val="22"/>
          <w:lang w:val="uk-UA"/>
        </w:rPr>
      </w:pPr>
      <w:r w:rsidRPr="005D6C93">
        <w:rPr>
          <w:rFonts w:asciiTheme="minorHAnsi" w:hAnsiTheme="minorHAnsi" w:cstheme="minorHAnsi"/>
          <w:b/>
          <w:bCs/>
          <w:color w:val="auto"/>
          <w:sz w:val="22"/>
          <w:szCs w:val="22"/>
          <w:lang w:val="uk-UA"/>
        </w:rPr>
        <w:t>Обробка даних, а також реєстрація та збереження зображень</w:t>
      </w:r>
    </w:p>
    <w:p w14:paraId="62DB3147" w14:textId="77777777" w:rsidR="00264C2A" w:rsidRPr="001E6F3B" w:rsidRDefault="00264C2A" w:rsidP="005D6C93">
      <w:pPr>
        <w:spacing w:after="0" w:line="360" w:lineRule="auto"/>
        <w:rPr>
          <w:color w:val="000000" w:themeColor="text1"/>
          <w:lang w:val="uk-UA"/>
        </w:rPr>
      </w:pPr>
      <w:r w:rsidRPr="001E6F3B">
        <w:rPr>
          <w:color w:val="000000" w:themeColor="text1"/>
          <w:lang w:val="uk-UA"/>
        </w:rPr>
        <w:t>Я заявляю, що даю згоду на обробку моїх персональних даних, які містяться в цій формі, для цілей, необхідних для реалізації проекту хору POLIN, організованого Музеєм історії польських євреїв POLIN відповідно до положень Закону від 10 травня</w:t>
      </w:r>
      <w:r>
        <w:rPr>
          <w:color w:val="000000" w:themeColor="text1"/>
          <w:lang w:val="uk-UA"/>
        </w:rPr>
        <w:t xml:space="preserve"> </w:t>
      </w:r>
      <w:r w:rsidRPr="001E6F3B">
        <w:rPr>
          <w:color w:val="000000" w:themeColor="text1"/>
          <w:lang w:val="uk-UA"/>
        </w:rPr>
        <w:t>2018 р. про захист персональних даних (Законодавчий вісник 2018 р., пункт 1000), Регламент</w:t>
      </w:r>
      <w:r>
        <w:rPr>
          <w:color w:val="000000" w:themeColor="text1"/>
          <w:lang w:val="uk-UA"/>
        </w:rPr>
        <w:t>у</w:t>
      </w:r>
      <w:r w:rsidRPr="001E6F3B">
        <w:rPr>
          <w:color w:val="000000" w:themeColor="text1"/>
          <w:lang w:val="uk-UA"/>
        </w:rPr>
        <w:t xml:space="preserve"> Європейського Парламенту та Ради ЄС від 27 квітня 2016 р. про захист</w:t>
      </w:r>
      <w:r>
        <w:rPr>
          <w:color w:val="000000" w:themeColor="text1"/>
          <w:lang w:val="uk-UA"/>
        </w:rPr>
        <w:t xml:space="preserve"> фізичних</w:t>
      </w:r>
      <w:r w:rsidRPr="001E6F3B">
        <w:rPr>
          <w:color w:val="000000" w:themeColor="text1"/>
          <w:lang w:val="uk-UA"/>
        </w:rPr>
        <w:t xml:space="preserve"> осіб </w:t>
      </w:r>
      <w:r>
        <w:rPr>
          <w:color w:val="000000" w:themeColor="text1"/>
          <w:lang w:val="uk-UA"/>
        </w:rPr>
        <w:t xml:space="preserve">у зв’язку з </w:t>
      </w:r>
      <w:r w:rsidRPr="001E6F3B">
        <w:rPr>
          <w:color w:val="000000" w:themeColor="text1"/>
          <w:lang w:val="uk-UA"/>
        </w:rPr>
        <w:t>обробк</w:t>
      </w:r>
      <w:r>
        <w:rPr>
          <w:color w:val="000000" w:themeColor="text1"/>
          <w:lang w:val="uk-UA"/>
        </w:rPr>
        <w:t>ою</w:t>
      </w:r>
      <w:r w:rsidRPr="001E6F3B">
        <w:rPr>
          <w:color w:val="000000" w:themeColor="text1"/>
          <w:lang w:val="uk-UA"/>
        </w:rPr>
        <w:t xml:space="preserve"> персональних даних і про вільн</w:t>
      </w:r>
      <w:r>
        <w:rPr>
          <w:color w:val="000000" w:themeColor="text1"/>
          <w:lang w:val="uk-UA"/>
        </w:rPr>
        <w:t xml:space="preserve">ий рух </w:t>
      </w:r>
      <w:r w:rsidRPr="001E6F3B">
        <w:rPr>
          <w:color w:val="000000" w:themeColor="text1"/>
          <w:lang w:val="uk-UA"/>
        </w:rPr>
        <w:t>таких даних та скасування Директиви 95/46 /</w:t>
      </w:r>
      <w:r>
        <w:rPr>
          <w:color w:val="000000" w:themeColor="text1"/>
        </w:rPr>
        <w:t>WE</w:t>
      </w:r>
      <w:r w:rsidRPr="001E6F3B">
        <w:rPr>
          <w:color w:val="000000" w:themeColor="text1"/>
          <w:lang w:val="uk-UA"/>
        </w:rPr>
        <w:t>.</w:t>
      </w:r>
    </w:p>
    <w:p w14:paraId="0DFE5F77" w14:textId="77777777" w:rsidR="00264C2A" w:rsidRPr="001E6F3B" w:rsidRDefault="00264C2A" w:rsidP="005D6C93">
      <w:pPr>
        <w:spacing w:after="0" w:line="360" w:lineRule="auto"/>
        <w:rPr>
          <w:color w:val="000000" w:themeColor="text1"/>
          <w:lang w:val="uk-UA"/>
        </w:rPr>
      </w:pPr>
    </w:p>
    <w:p w14:paraId="72A11691" w14:textId="77777777" w:rsidR="00264C2A" w:rsidRPr="001E6F3B" w:rsidRDefault="00264C2A" w:rsidP="005D6C93">
      <w:pPr>
        <w:spacing w:after="0" w:line="360" w:lineRule="auto"/>
        <w:rPr>
          <w:color w:val="000000" w:themeColor="text1"/>
          <w:lang w:val="uk-UA"/>
        </w:rPr>
      </w:pPr>
      <w:r w:rsidRPr="001E6F3B">
        <w:rPr>
          <w:color w:val="000000" w:themeColor="text1"/>
          <w:lang w:val="uk-UA"/>
        </w:rPr>
        <w:lastRenderedPageBreak/>
        <w:t>Я даю згоду на реєстрацію та запис мого зображення організаторами або уповноваженою ними особою та використання отриманого матеріалу разом із моїм зареєстрованим зображенням відповідно до статутної діяльності Музею історії польських євреїв POLIN.</w:t>
      </w:r>
    </w:p>
    <w:p w14:paraId="28EBBDAD" w14:textId="77777777" w:rsidR="00264C2A" w:rsidRPr="001E6F3B" w:rsidRDefault="00264C2A" w:rsidP="005D6C93">
      <w:pPr>
        <w:spacing w:after="0" w:line="360" w:lineRule="auto"/>
        <w:rPr>
          <w:color w:val="000000" w:themeColor="text1"/>
          <w:lang w:val="uk-UA"/>
        </w:rPr>
      </w:pPr>
    </w:p>
    <w:p w14:paraId="76D85935" w14:textId="77777777" w:rsidR="00264C2A" w:rsidRPr="001E6F3B" w:rsidRDefault="00264C2A" w:rsidP="005D6C93">
      <w:pPr>
        <w:spacing w:after="0" w:line="360" w:lineRule="auto"/>
        <w:rPr>
          <w:color w:val="000000" w:themeColor="text1"/>
          <w:lang w:val="uk-UA"/>
        </w:rPr>
      </w:pPr>
      <w:r w:rsidRPr="001E6F3B">
        <w:rPr>
          <w:color w:val="000000" w:themeColor="text1"/>
          <w:lang w:val="uk-UA"/>
        </w:rPr>
        <w:t xml:space="preserve">Адміністратором </w:t>
      </w:r>
      <w:r>
        <w:rPr>
          <w:color w:val="000000" w:themeColor="text1"/>
          <w:lang w:val="uk-UA"/>
        </w:rPr>
        <w:t>В</w:t>
      </w:r>
      <w:r w:rsidRPr="001E6F3B">
        <w:rPr>
          <w:color w:val="000000" w:themeColor="text1"/>
          <w:lang w:val="uk-UA"/>
        </w:rPr>
        <w:t xml:space="preserve">аших </w:t>
      </w:r>
      <w:r>
        <w:rPr>
          <w:color w:val="000000" w:themeColor="text1"/>
          <w:lang w:val="uk-UA"/>
        </w:rPr>
        <w:t>персональних</w:t>
      </w:r>
      <w:r w:rsidRPr="001E6F3B">
        <w:rPr>
          <w:color w:val="000000" w:themeColor="text1"/>
          <w:lang w:val="uk-UA"/>
        </w:rPr>
        <w:t xml:space="preserve"> даних є Музей історії польських євреїв POLIN з місцезнаходженням у Варшаві (00-157), вул. Anielewicza 6. У музеї POLIN призначено уповноваженого із захисту даних, з яким можна зв’язатися електронною поштою iod@polin.pl або за телефоном: 22 471 03 41. Ваші персональні дані оброблятимуться з метою виконання статутних діяльність, місії та завдання Музей ПОЛІН, згідно зі ст. 6 </w:t>
      </w:r>
      <w:r>
        <w:rPr>
          <w:color w:val="000000" w:themeColor="text1"/>
          <w:lang w:val="uk-UA"/>
        </w:rPr>
        <w:t>пунктом</w:t>
      </w:r>
      <w:r w:rsidRPr="001E6F3B">
        <w:rPr>
          <w:color w:val="000000" w:themeColor="text1"/>
          <w:lang w:val="uk-UA"/>
        </w:rPr>
        <w:t>. a) положення, тобто згод</w:t>
      </w:r>
      <w:r>
        <w:rPr>
          <w:color w:val="000000" w:themeColor="text1"/>
          <w:lang w:val="uk-UA"/>
        </w:rPr>
        <w:t xml:space="preserve">и </w:t>
      </w:r>
      <w:r w:rsidRPr="001E6F3B">
        <w:rPr>
          <w:color w:val="000000" w:themeColor="text1"/>
          <w:lang w:val="uk-UA"/>
        </w:rPr>
        <w:t xml:space="preserve">суб’єкта даних. Одержувачами </w:t>
      </w:r>
      <w:r>
        <w:rPr>
          <w:color w:val="000000" w:themeColor="text1"/>
          <w:lang w:val="uk-UA"/>
        </w:rPr>
        <w:t>В</w:t>
      </w:r>
      <w:r w:rsidRPr="001E6F3B">
        <w:rPr>
          <w:color w:val="000000" w:themeColor="text1"/>
          <w:lang w:val="uk-UA"/>
        </w:rPr>
        <w:t xml:space="preserve">аших персональних даних можуть бути: постачальники </w:t>
      </w:r>
      <w:r>
        <w:rPr>
          <w:color w:val="000000" w:themeColor="text1"/>
          <w:lang w:val="uk-UA"/>
        </w:rPr>
        <w:t xml:space="preserve"> інформаційних систем </w:t>
      </w:r>
      <w:r w:rsidRPr="001E6F3B">
        <w:rPr>
          <w:color w:val="000000" w:themeColor="text1"/>
          <w:lang w:val="uk-UA"/>
        </w:rPr>
        <w:t>та ІТ-послуг, суб’єкти, що надають Музею бухгалтерські послуги, дослідж</w:t>
      </w:r>
      <w:r>
        <w:rPr>
          <w:color w:val="000000" w:themeColor="text1"/>
          <w:lang w:val="uk-UA"/>
        </w:rPr>
        <w:t>ують</w:t>
      </w:r>
      <w:r w:rsidRPr="001E6F3B">
        <w:rPr>
          <w:color w:val="000000" w:themeColor="text1"/>
          <w:lang w:val="uk-UA"/>
        </w:rPr>
        <w:t xml:space="preserve"> як</w:t>
      </w:r>
      <w:r>
        <w:rPr>
          <w:color w:val="000000" w:themeColor="text1"/>
          <w:lang w:val="uk-UA"/>
        </w:rPr>
        <w:t>і</w:t>
      </w:r>
      <w:r w:rsidRPr="001E6F3B">
        <w:rPr>
          <w:color w:val="000000" w:themeColor="text1"/>
          <w:lang w:val="uk-UA"/>
        </w:rPr>
        <w:t>ст</w:t>
      </w:r>
      <w:r>
        <w:rPr>
          <w:color w:val="000000" w:themeColor="text1"/>
          <w:lang w:val="uk-UA"/>
        </w:rPr>
        <w:t>ь</w:t>
      </w:r>
      <w:r w:rsidRPr="001E6F3B">
        <w:rPr>
          <w:color w:val="000000" w:themeColor="text1"/>
          <w:lang w:val="uk-UA"/>
        </w:rPr>
        <w:t xml:space="preserve"> послуг, стягнення заборгованості, юридичні, аналітичні та маркетингові служби, оператори електронних платіжних систем та банки у сфері обробк</w:t>
      </w:r>
      <w:r>
        <w:rPr>
          <w:color w:val="000000" w:themeColor="text1"/>
          <w:lang w:val="uk-UA"/>
        </w:rPr>
        <w:t>и</w:t>
      </w:r>
      <w:r w:rsidRPr="001E6F3B">
        <w:rPr>
          <w:color w:val="000000" w:themeColor="text1"/>
          <w:lang w:val="uk-UA"/>
        </w:rPr>
        <w:t xml:space="preserve"> платежів, </w:t>
      </w:r>
      <w:r>
        <w:rPr>
          <w:color w:val="000000" w:themeColor="text1"/>
          <w:lang w:val="uk-UA"/>
        </w:rPr>
        <w:t xml:space="preserve">органи уповноважені </w:t>
      </w:r>
      <w:r w:rsidRPr="001E6F3B">
        <w:rPr>
          <w:color w:val="000000" w:themeColor="text1"/>
          <w:lang w:val="uk-UA"/>
        </w:rPr>
        <w:t xml:space="preserve">на отримання </w:t>
      </w:r>
      <w:r>
        <w:rPr>
          <w:color w:val="000000" w:themeColor="text1"/>
          <w:lang w:val="uk-UA"/>
        </w:rPr>
        <w:t>В</w:t>
      </w:r>
      <w:r w:rsidRPr="001E6F3B">
        <w:rPr>
          <w:color w:val="000000" w:themeColor="text1"/>
          <w:lang w:val="uk-UA"/>
        </w:rPr>
        <w:t xml:space="preserve">аших персональних даних на підставі </w:t>
      </w:r>
      <w:r>
        <w:rPr>
          <w:color w:val="000000" w:themeColor="text1"/>
          <w:lang w:val="uk-UA"/>
        </w:rPr>
        <w:t xml:space="preserve">законних </w:t>
      </w:r>
      <w:r w:rsidRPr="001E6F3B">
        <w:rPr>
          <w:color w:val="000000" w:themeColor="text1"/>
          <w:lang w:val="uk-UA"/>
        </w:rPr>
        <w:t>положень.</w:t>
      </w:r>
    </w:p>
    <w:p w14:paraId="64E32B68" w14:textId="77777777" w:rsidR="00264C2A" w:rsidRPr="001E6F3B" w:rsidRDefault="00264C2A" w:rsidP="005D6C93">
      <w:pPr>
        <w:spacing w:after="0" w:line="360" w:lineRule="auto"/>
        <w:rPr>
          <w:color w:val="000000" w:themeColor="text1"/>
          <w:lang w:val="uk-UA"/>
        </w:rPr>
      </w:pPr>
    </w:p>
    <w:p w14:paraId="7A051702" w14:textId="77777777" w:rsidR="00264C2A" w:rsidRPr="001E6F3B" w:rsidRDefault="00264C2A" w:rsidP="005D6C93">
      <w:pPr>
        <w:spacing w:after="0" w:line="360" w:lineRule="auto"/>
        <w:rPr>
          <w:color w:val="000000" w:themeColor="text1"/>
          <w:lang w:val="uk-UA"/>
        </w:rPr>
      </w:pPr>
      <w:r w:rsidRPr="001E6F3B">
        <w:rPr>
          <w:color w:val="000000" w:themeColor="text1"/>
          <w:lang w:val="uk-UA"/>
        </w:rPr>
        <w:t xml:space="preserve">Ваші персональні дані не будуть передані в третю країну. Ваші персональні дані оброблятимуться, якщо персональні дані обробляються з метою надання вам електронних послуг – протягом терміну надання вам електронних послуг. Після закінчення цього періоду персональні дані оброблятимуться лише в обсязі та протягом часу, передбаченого законодавством, включаючи </w:t>
      </w:r>
      <w:r>
        <w:rPr>
          <w:color w:val="000000" w:themeColor="text1"/>
          <w:lang w:val="uk-UA"/>
        </w:rPr>
        <w:t>закони, що стосуються</w:t>
      </w:r>
      <w:r w:rsidRPr="001E6F3B">
        <w:rPr>
          <w:color w:val="000000" w:themeColor="text1"/>
          <w:lang w:val="uk-UA"/>
        </w:rPr>
        <w:t xml:space="preserve"> бухгалтерського обліку.</w:t>
      </w:r>
    </w:p>
    <w:p w14:paraId="3050ACF3" w14:textId="77777777" w:rsidR="00264C2A" w:rsidRPr="001E6F3B" w:rsidRDefault="00264C2A" w:rsidP="005D6C93">
      <w:pPr>
        <w:spacing w:after="0" w:line="360" w:lineRule="auto"/>
        <w:rPr>
          <w:color w:val="000000" w:themeColor="text1"/>
          <w:lang w:val="uk-UA"/>
        </w:rPr>
      </w:pPr>
    </w:p>
    <w:p w14:paraId="2207BE9F" w14:textId="77777777" w:rsidR="00264C2A" w:rsidRPr="001E6F3B" w:rsidRDefault="00264C2A" w:rsidP="005D6C93">
      <w:pPr>
        <w:spacing w:after="0" w:line="360" w:lineRule="auto"/>
        <w:rPr>
          <w:color w:val="000000" w:themeColor="text1"/>
          <w:lang w:val="uk-UA"/>
        </w:rPr>
      </w:pPr>
      <w:r w:rsidRPr="001E6F3B">
        <w:rPr>
          <w:color w:val="000000" w:themeColor="text1"/>
          <w:lang w:val="uk-UA"/>
        </w:rPr>
        <w:t>Кожну з наданих згод можна відкликати в будь-який момент. Відкликання згоди не впливає на законність обробки, здійсненої до її відкликання. Для доказ</w:t>
      </w:r>
      <w:r>
        <w:rPr>
          <w:color w:val="000000" w:themeColor="text1"/>
          <w:lang w:val="uk-UA"/>
        </w:rPr>
        <w:t>у цього</w:t>
      </w:r>
      <w:r w:rsidRPr="001E6F3B">
        <w:rPr>
          <w:color w:val="000000" w:themeColor="text1"/>
          <w:lang w:val="uk-UA"/>
        </w:rPr>
        <w:t xml:space="preserve"> Музей просить </w:t>
      </w:r>
      <w:r>
        <w:rPr>
          <w:color w:val="000000" w:themeColor="text1"/>
          <w:lang w:val="uk-UA"/>
        </w:rPr>
        <w:t xml:space="preserve">вислати письмову заяву про </w:t>
      </w:r>
      <w:r w:rsidRPr="001E6F3B">
        <w:rPr>
          <w:color w:val="000000" w:themeColor="text1"/>
          <w:lang w:val="uk-UA"/>
        </w:rPr>
        <w:t>відклика</w:t>
      </w:r>
      <w:r>
        <w:rPr>
          <w:color w:val="000000" w:themeColor="text1"/>
          <w:lang w:val="uk-UA"/>
        </w:rPr>
        <w:t>ння</w:t>
      </w:r>
      <w:r w:rsidRPr="001E6F3B">
        <w:rPr>
          <w:color w:val="000000" w:themeColor="text1"/>
          <w:lang w:val="uk-UA"/>
        </w:rPr>
        <w:t xml:space="preserve"> згод</w:t>
      </w:r>
      <w:r>
        <w:rPr>
          <w:color w:val="000000" w:themeColor="text1"/>
          <w:lang w:val="uk-UA"/>
        </w:rPr>
        <w:t>и</w:t>
      </w:r>
      <w:r w:rsidRPr="001E6F3B">
        <w:rPr>
          <w:color w:val="000000" w:themeColor="text1"/>
          <w:lang w:val="uk-UA"/>
        </w:rPr>
        <w:t xml:space="preserve"> на адресу (</w:t>
      </w:r>
      <w:r>
        <w:rPr>
          <w:color w:val="000000" w:themeColor="text1"/>
          <w:lang w:val="uk-UA"/>
        </w:rPr>
        <w:t>вул</w:t>
      </w:r>
      <w:r w:rsidRPr="001E6F3B">
        <w:rPr>
          <w:color w:val="000000" w:themeColor="text1"/>
          <w:lang w:val="uk-UA"/>
        </w:rPr>
        <w:t>. Anielewicza 6, 00-157 Варшава) або електронною поштою (електронна адреса iod@polin.pl). Ви маєте право на доступ до своїх даних і право на виправлення, видалення, обмеження обробки, право на передачу даних, право на заперечення, право відкликати згоду в будь-який час, не впливаючи на законність обробки</w:t>
      </w:r>
      <w:r>
        <w:rPr>
          <w:color w:val="000000" w:themeColor="text1"/>
          <w:lang w:val="uk-UA"/>
        </w:rPr>
        <w:t xml:space="preserve"> даних</w:t>
      </w:r>
      <w:r w:rsidRPr="001E6F3B">
        <w:rPr>
          <w:color w:val="000000" w:themeColor="text1"/>
          <w:lang w:val="uk-UA"/>
        </w:rPr>
        <w:t xml:space="preserve"> на основі згоди до її відкликання. Ви маєте право подати скаргу до наглядового органу, якщо вважаєте, що обробка ваших персональних даних порушує положення Загального регламенту захисту даних. Ваші дані оброблятимуться в автоматизований спосіб, включаючи профілювання. Надання персональних даних є добровільним, але необхідним для надання </w:t>
      </w:r>
      <w:r>
        <w:rPr>
          <w:color w:val="000000" w:themeColor="text1"/>
          <w:lang w:val="uk-UA"/>
        </w:rPr>
        <w:t>В</w:t>
      </w:r>
      <w:r w:rsidRPr="001E6F3B">
        <w:rPr>
          <w:color w:val="000000" w:themeColor="text1"/>
          <w:lang w:val="uk-UA"/>
        </w:rPr>
        <w:t xml:space="preserve">ам </w:t>
      </w:r>
      <w:r w:rsidRPr="001E6F3B">
        <w:rPr>
          <w:color w:val="000000" w:themeColor="text1"/>
          <w:lang w:val="uk-UA"/>
        </w:rPr>
        <w:lastRenderedPageBreak/>
        <w:t>послуг, у тому числі електронних, або для укладення та виконання договорів. Наслідком ненадання необхідних Музею персональних даних є неможливість надання послуг та виконання договорів.</w:t>
      </w:r>
    </w:p>
    <w:p w14:paraId="0D2F2822" w14:textId="77777777" w:rsidR="00264C2A" w:rsidRPr="001E6F3B" w:rsidRDefault="00264C2A" w:rsidP="005D6C93">
      <w:pPr>
        <w:spacing w:after="0" w:line="360" w:lineRule="auto"/>
        <w:rPr>
          <w:color w:val="000000" w:themeColor="text1"/>
          <w:lang w:val="uk-UA"/>
        </w:rPr>
      </w:pPr>
    </w:p>
    <w:p w14:paraId="4641C76C" w14:textId="652F04CD" w:rsidR="00646044" w:rsidRPr="005D6C93" w:rsidRDefault="00264C2A" w:rsidP="005D6C93">
      <w:pPr>
        <w:spacing w:after="0" w:line="360" w:lineRule="auto"/>
        <w:rPr>
          <w:color w:val="000000" w:themeColor="text1"/>
          <w:lang w:val="uk-UA"/>
        </w:rPr>
      </w:pPr>
      <w:r w:rsidRPr="001E6F3B">
        <w:rPr>
          <w:color w:val="000000" w:themeColor="text1"/>
          <w:lang w:val="uk-UA"/>
        </w:rPr>
        <w:t xml:space="preserve">Дата, місце: </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sidRPr="001E6F3B">
        <w:rPr>
          <w:color w:val="000000" w:themeColor="text1"/>
          <w:lang w:val="uk-UA"/>
        </w:rPr>
        <w:t>Підпис:</w:t>
      </w:r>
    </w:p>
    <w:sectPr w:rsidR="00646044" w:rsidRPr="005D6C93" w:rsidSect="00E71FC7">
      <w:headerReference w:type="default" r:id="rId6"/>
      <w:footerReference w:type="default" r:id="rId7"/>
      <w:headerReference w:type="first" r:id="rId8"/>
      <w:footerReference w:type="first" r:id="rId9"/>
      <w:pgSz w:w="11906" w:h="16838"/>
      <w:pgMar w:top="1418" w:right="1418" w:bottom="1418" w:left="141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7F8E" w14:textId="77777777" w:rsidR="0024360F" w:rsidRDefault="0024360F">
      <w:pPr>
        <w:spacing w:after="0" w:line="240" w:lineRule="auto"/>
      </w:pPr>
      <w:r>
        <w:separator/>
      </w:r>
    </w:p>
  </w:endnote>
  <w:endnote w:type="continuationSeparator" w:id="0">
    <w:p w14:paraId="5660C8A5" w14:textId="77777777" w:rsidR="0024360F" w:rsidRDefault="0024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F355" w14:textId="77777777" w:rsidR="00CC012F" w:rsidRDefault="00264C2A">
    <w:pPr>
      <w:pStyle w:val="Stopka"/>
    </w:pPr>
    <w:r>
      <w:rPr>
        <w:noProof/>
      </w:rPr>
      <w:drawing>
        <wp:anchor distT="0" distB="0" distL="114300" distR="114300" simplePos="0" relativeHeight="251659264" behindDoc="0" locked="0" layoutInCell="1" allowOverlap="1" wp14:anchorId="72B65A69" wp14:editId="58B768E0">
          <wp:simplePos x="0" y="0"/>
          <wp:positionH relativeFrom="margin">
            <wp:posOffset>-245110</wp:posOffset>
          </wp:positionH>
          <wp:positionV relativeFrom="page">
            <wp:posOffset>9005570</wp:posOffset>
          </wp:positionV>
          <wp:extent cx="3741420" cy="1407795"/>
          <wp:effectExtent l="0" t="0" r="0" b="1905"/>
          <wp:wrapTopAndBottom/>
          <wp:docPr id="2" name="Obraz 2" descr="Logotypy Funduszy Norweskich, Ministerstwa Kultury i Dziedzictwa Narodowego i projektu Żydowskie Dziedzictwo Kulturowe. Pod spodem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typy Funduszy Norweskich, Ministerstwa Kultury i Dziedzictwa Narodowego i projektu Żydowskie Dziedzictwo Kulturowe. Pod spodem napis: Wspólnie działamy na rzecz Europy zielonej, konkurencyjnej i sprzyjającej integracji społecznej."/>
                  <pic:cNvPicPr/>
                </pic:nvPicPr>
                <pic:blipFill>
                  <a:blip r:embed="rId1">
                    <a:extLst>
                      <a:ext uri="{28A0092B-C50C-407E-A947-70E740481C1C}">
                        <a14:useLocalDpi xmlns:a14="http://schemas.microsoft.com/office/drawing/2010/main" val="0"/>
                      </a:ext>
                    </a:extLst>
                  </a:blip>
                  <a:stretch>
                    <a:fillRect/>
                  </a:stretch>
                </pic:blipFill>
                <pic:spPr>
                  <a:xfrm>
                    <a:off x="0" y="0"/>
                    <a:ext cx="3741420" cy="14077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C3A" w14:textId="77777777" w:rsidR="00A53DBD" w:rsidRPr="00A53DBD" w:rsidRDefault="00264C2A" w:rsidP="00A53DBD">
    <w:pPr>
      <w:pStyle w:val="Stopka"/>
    </w:pPr>
    <w:r>
      <w:rPr>
        <w:noProof/>
      </w:rPr>
      <w:drawing>
        <wp:anchor distT="0" distB="0" distL="114300" distR="114300" simplePos="0" relativeHeight="251661312" behindDoc="0" locked="0" layoutInCell="1" allowOverlap="1" wp14:anchorId="6B1CE051" wp14:editId="4DD66AD4">
          <wp:simplePos x="0" y="0"/>
          <wp:positionH relativeFrom="margin">
            <wp:posOffset>-275590</wp:posOffset>
          </wp:positionH>
          <wp:positionV relativeFrom="page">
            <wp:posOffset>8961120</wp:posOffset>
          </wp:positionV>
          <wp:extent cx="3882390" cy="1461135"/>
          <wp:effectExtent l="0" t="0" r="3810" b="5715"/>
          <wp:wrapTopAndBottom/>
          <wp:docPr id="4" name="Obraz 4" descr="Logotypy Funduszy Norweskich, Ministerstwa Kultury i Dziedzictwa Narodowego i projektu Żydowskie Dziedzictwo Kulturowe. Pod spodem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typy Funduszy Norweskich, Ministerstwa Kultury i Dziedzictwa Narodowego i projektu Żydowskie Dziedzictwo Kulturowe. Pod spodem napis: Wspólnie działamy na rzecz Europy zielonej, konkurencyjnej i sprzyjającej integracji społecznej."/>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239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4346" w14:textId="77777777" w:rsidR="0024360F" w:rsidRDefault="0024360F">
      <w:pPr>
        <w:spacing w:after="0" w:line="240" w:lineRule="auto"/>
      </w:pPr>
      <w:r>
        <w:separator/>
      </w:r>
    </w:p>
  </w:footnote>
  <w:footnote w:type="continuationSeparator" w:id="0">
    <w:p w14:paraId="206C3A6B" w14:textId="77777777" w:rsidR="0024360F" w:rsidRDefault="0024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9EA7" w14:textId="77777777" w:rsidR="008C64F8" w:rsidRDefault="005D6C93">
    <w:pPr>
      <w:pStyle w:val="Nagwek"/>
    </w:pPr>
  </w:p>
  <w:p w14:paraId="64A42816" w14:textId="77777777" w:rsidR="008C64F8" w:rsidRDefault="005D6C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9D05" w14:textId="77777777" w:rsidR="00A53DBD" w:rsidRDefault="00264C2A">
    <w:pPr>
      <w:pStyle w:val="Nagwek"/>
    </w:pPr>
    <w:r>
      <w:rPr>
        <w:noProof/>
      </w:rPr>
      <w:drawing>
        <wp:anchor distT="0" distB="0" distL="114300" distR="114300" simplePos="0" relativeHeight="251660288" behindDoc="1" locked="0" layoutInCell="1" allowOverlap="1" wp14:anchorId="0F3F4799" wp14:editId="09AA737B">
          <wp:simplePos x="0" y="0"/>
          <wp:positionH relativeFrom="column">
            <wp:posOffset>-344170</wp:posOffset>
          </wp:positionH>
          <wp:positionV relativeFrom="page">
            <wp:posOffset>220980</wp:posOffset>
          </wp:positionV>
          <wp:extent cx="2070100" cy="1376680"/>
          <wp:effectExtent l="0" t="0" r="0" b="0"/>
          <wp:wrapTopAndBottom/>
          <wp:docPr id="5" name="Obraz 5" descr="Logo Muzeum Historii Żydów Polskich P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ekra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2A"/>
    <w:rsid w:val="0024360F"/>
    <w:rsid w:val="00264C2A"/>
    <w:rsid w:val="005D6C93"/>
    <w:rsid w:val="00646044"/>
    <w:rsid w:val="0071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9319"/>
  <w15:chartTrackingRefBased/>
  <w15:docId w15:val="{FD494769-A173-4271-B8C7-99D0CCF8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4C2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D6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D6C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4C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C2A"/>
    <w:rPr>
      <w:rFonts w:ascii="Calibri" w:eastAsia="Calibri" w:hAnsi="Calibri" w:cs="Times New Roman"/>
    </w:rPr>
  </w:style>
  <w:style w:type="paragraph" w:styleId="Stopka">
    <w:name w:val="footer"/>
    <w:basedOn w:val="Normalny"/>
    <w:link w:val="StopkaZnak"/>
    <w:uiPriority w:val="99"/>
    <w:unhideWhenUsed/>
    <w:rsid w:val="00264C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4C2A"/>
    <w:rPr>
      <w:rFonts w:ascii="Calibri" w:eastAsia="Calibri" w:hAnsi="Calibri" w:cs="Times New Roman"/>
    </w:rPr>
  </w:style>
  <w:style w:type="character" w:customStyle="1" w:styleId="Nagwek1Znak">
    <w:name w:val="Nagłówek 1 Znak"/>
    <w:basedOn w:val="Domylnaczcionkaakapitu"/>
    <w:link w:val="Nagwek1"/>
    <w:uiPriority w:val="9"/>
    <w:rsid w:val="005D6C9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5D6C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4074</Characters>
  <Application>Microsoft Office Word</Application>
  <DocSecurity>4</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Mychajło Zubar</dc:creator>
  <cp:keywords/>
  <dc:description/>
  <cp:lastModifiedBy>Natalia Popławska</cp:lastModifiedBy>
  <cp:revision>2</cp:revision>
  <dcterms:created xsi:type="dcterms:W3CDTF">2022-09-28T14:40:00Z</dcterms:created>
  <dcterms:modified xsi:type="dcterms:W3CDTF">2022-09-28T14:40:00Z</dcterms:modified>
</cp:coreProperties>
</file>