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1638" w14:textId="77777777" w:rsidR="00C84D4A" w:rsidRPr="00A97310" w:rsidRDefault="00C84D4A" w:rsidP="00A97310">
      <w:pPr>
        <w:pStyle w:val="Nagwek1"/>
        <w:jc w:val="center"/>
        <w:rPr>
          <w:rFonts w:ascii="Calibri" w:hAnsi="Calibri"/>
          <w:b/>
          <w:color w:val="auto"/>
          <w:lang w:val="pl-PL"/>
        </w:rPr>
      </w:pPr>
      <w:r w:rsidRPr="00A97310">
        <w:rPr>
          <w:rFonts w:ascii="Calibri" w:hAnsi="Calibri"/>
          <w:b/>
          <w:color w:val="auto"/>
          <w:lang w:val="pl-PL"/>
        </w:rPr>
        <w:t>OGŁOSZENIE O UDZIELANYM ZAMÓWIENIU</w:t>
      </w:r>
    </w:p>
    <w:p w14:paraId="498F14B3" w14:textId="77777777" w:rsidR="00C84D4A" w:rsidRPr="00A97310" w:rsidRDefault="00C84D4A" w:rsidP="00A97310">
      <w:pPr>
        <w:pStyle w:val="Nagwek1"/>
        <w:jc w:val="center"/>
        <w:rPr>
          <w:rFonts w:ascii="Calibri" w:hAnsi="Calibri"/>
          <w:b/>
          <w:color w:val="auto"/>
          <w:lang w:val="pl-PL"/>
        </w:rPr>
      </w:pPr>
      <w:r w:rsidRPr="00A97310">
        <w:rPr>
          <w:rFonts w:ascii="Calibri" w:hAnsi="Calibri"/>
          <w:b/>
          <w:strike/>
          <w:color w:val="auto"/>
          <w:lang w:val="pl-PL"/>
        </w:rPr>
        <w:t xml:space="preserve">na dostawy </w:t>
      </w:r>
      <w:r w:rsidR="00E7713C" w:rsidRPr="00A97310">
        <w:rPr>
          <w:rFonts w:ascii="Calibri" w:hAnsi="Calibri"/>
          <w:b/>
          <w:strike/>
          <w:color w:val="auto"/>
          <w:lang w:val="pl-PL"/>
        </w:rPr>
        <w:t>/</w:t>
      </w:r>
      <w:r w:rsidRPr="00A97310">
        <w:rPr>
          <w:rFonts w:ascii="Calibri" w:hAnsi="Calibri"/>
          <w:b/>
          <w:color w:val="auto"/>
          <w:lang w:val="pl-PL"/>
        </w:rPr>
        <w:t xml:space="preserve">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F85DC6" w14:paraId="624920E7" w14:textId="77777777" w:rsidTr="00834230">
        <w:tc>
          <w:tcPr>
            <w:tcW w:w="8941" w:type="dxa"/>
            <w:gridSpan w:val="2"/>
            <w:vAlign w:val="bottom"/>
          </w:tcPr>
          <w:p w14:paraId="1119E3E6" w14:textId="77777777" w:rsidR="00C84D4A" w:rsidRPr="00F85DC6" w:rsidRDefault="00C84D4A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I. ZAMAWIAJĄCY</w:t>
            </w:r>
          </w:p>
          <w:p w14:paraId="2948A0AF" w14:textId="77777777" w:rsidR="00C84D4A" w:rsidRPr="00F85DC6" w:rsidRDefault="00C84D4A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F85DC6" w14:paraId="1E43D840" w14:textId="77777777" w:rsidTr="00834230">
        <w:tc>
          <w:tcPr>
            <w:tcW w:w="3085" w:type="dxa"/>
          </w:tcPr>
          <w:p w14:paraId="2A803B20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1469021C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1B82AA97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D72217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F85DC6" w14:paraId="23F43BEB" w14:textId="77777777" w:rsidTr="00834230">
        <w:tc>
          <w:tcPr>
            <w:tcW w:w="3085" w:type="dxa"/>
            <w:vAlign w:val="bottom"/>
          </w:tcPr>
          <w:p w14:paraId="2BCBC786" w14:textId="77777777" w:rsidR="00C84D4A" w:rsidRPr="00F85DC6" w:rsidRDefault="00C84D4A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43B222F7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F85DC6" w14:paraId="39FC8D4A" w14:textId="77777777" w:rsidTr="00834230">
        <w:tc>
          <w:tcPr>
            <w:tcW w:w="8941" w:type="dxa"/>
            <w:gridSpan w:val="2"/>
            <w:vAlign w:val="bottom"/>
          </w:tcPr>
          <w:p w14:paraId="6BAB6635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  <w:p w14:paraId="297CF62B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F85DC6" w14:paraId="75EF82FF" w14:textId="77777777" w:rsidTr="00834230">
        <w:tc>
          <w:tcPr>
            <w:tcW w:w="3085" w:type="dxa"/>
            <w:vAlign w:val="bottom"/>
          </w:tcPr>
          <w:p w14:paraId="28C5162B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BF031A2" w14:textId="77777777" w:rsidR="00C84D4A" w:rsidRPr="00F85DC6" w:rsidRDefault="00C84D4A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38ACEEAA" w14:textId="77777777" w:rsidR="00C84D4A" w:rsidRPr="00F85DC6" w:rsidRDefault="00C84D4A" w:rsidP="00F85DC6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wystawy, koncerty, konkursy, festiwale, widowiska, spektakle teatralne</w:t>
            </w:r>
          </w:p>
          <w:p w14:paraId="5D4CCF4A" w14:textId="77777777" w:rsidR="00C84D4A" w:rsidRPr="00F85DC6" w:rsidRDefault="00C84D4A" w:rsidP="00F85DC6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przedsięwz</w:t>
            </w:r>
            <w:bookmarkStart w:id="0" w:name="_GoBack"/>
            <w:bookmarkEnd w:id="0"/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ięcia z zakresu edukacji kulturalnej</w:t>
            </w:r>
          </w:p>
          <w:p w14:paraId="66B93A6C" w14:textId="77777777" w:rsidR="00C84D4A" w:rsidRPr="00F85DC6" w:rsidRDefault="00C84D4A" w:rsidP="00F85DC6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gromadzenie zbiorów bibliotecznych</w:t>
            </w:r>
          </w:p>
          <w:p w14:paraId="6B033AB1" w14:textId="77777777" w:rsidR="00C84D4A" w:rsidRPr="00F85DC6" w:rsidRDefault="00C84D4A" w:rsidP="00F85DC6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gromadzenie muzealiów</w:t>
            </w:r>
          </w:p>
        </w:tc>
      </w:tr>
      <w:tr w:rsidR="00C84D4A" w:rsidRPr="00F85DC6" w14:paraId="5EC7F3CC" w14:textId="77777777" w:rsidTr="00834230">
        <w:tc>
          <w:tcPr>
            <w:tcW w:w="8941" w:type="dxa"/>
            <w:gridSpan w:val="2"/>
            <w:vAlign w:val="bottom"/>
          </w:tcPr>
          <w:p w14:paraId="008163A8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  <w:p w14:paraId="7ED8D09C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A97310" w14:paraId="43DFDB0C" w14:textId="77777777" w:rsidTr="00834230">
        <w:tc>
          <w:tcPr>
            <w:tcW w:w="3085" w:type="dxa"/>
          </w:tcPr>
          <w:p w14:paraId="37E0B98B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33ADA92" w14:textId="7340E2BD" w:rsidR="00C84D4A" w:rsidRPr="00F85DC6" w:rsidRDefault="00B92585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K</w:t>
            </w:r>
            <w:r w:rsidR="00DB5E3D" w:rsidRPr="00A97310">
              <w:rPr>
                <w:rFonts w:asciiTheme="minorHAnsi" w:hAnsiTheme="minorHAnsi" w:cstheme="minorHAnsi"/>
                <w:szCs w:val="24"/>
                <w:lang w:val="pl-PL"/>
              </w:rPr>
              <w:t>ompleksow</w:t>
            </w: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="00DB5E3D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usług</w:t>
            </w: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="00DB5E3D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185641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pakowania I </w:t>
            </w:r>
            <w:r w:rsidR="00DB5E3D" w:rsidRPr="00A97310">
              <w:rPr>
                <w:rFonts w:asciiTheme="minorHAnsi" w:hAnsiTheme="minorHAnsi" w:cstheme="minorHAnsi"/>
                <w:szCs w:val="24"/>
                <w:lang w:val="pl-PL"/>
              </w:rPr>
              <w:t>transport</w:t>
            </w: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u</w:t>
            </w:r>
            <w:r w:rsidR="00DB5E3D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dzieł </w:t>
            </w:r>
            <w:r w:rsidR="006049C1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z </w:t>
            </w:r>
            <w:r w:rsidR="00D33B25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i do pracowni Wilhelma Sasnala w Krakowie na potrzeby </w:t>
            </w:r>
            <w:r w:rsidR="003906D0" w:rsidRPr="00A97310">
              <w:rPr>
                <w:rFonts w:asciiTheme="minorHAnsi" w:hAnsiTheme="minorHAnsi" w:cstheme="minorHAnsi"/>
                <w:szCs w:val="24"/>
                <w:lang w:val="pl-PL"/>
              </w:rPr>
              <w:t>wystawy czasowej pod tytułem „</w:t>
            </w:r>
            <w:r w:rsidR="00F308F2" w:rsidRPr="00A97310">
              <w:rPr>
                <w:rFonts w:asciiTheme="minorHAnsi" w:hAnsiTheme="minorHAnsi" w:cstheme="minorHAnsi"/>
                <w:szCs w:val="24"/>
                <w:lang w:val="pl-PL"/>
              </w:rPr>
              <w:t>Taki pejzaż</w:t>
            </w:r>
            <w:r w:rsidR="003906D0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” w salach wystaw czasowych Muzeum Historii Żydów Polskich POLIN, </w:t>
            </w:r>
            <w:r w:rsidR="00414615" w:rsidRPr="00A97310">
              <w:rPr>
                <w:rFonts w:asciiTheme="minorHAnsi" w:hAnsiTheme="minorHAnsi" w:cstheme="minorHAnsi"/>
                <w:szCs w:val="24"/>
                <w:lang w:val="pl-PL"/>
              </w:rPr>
              <w:t>eksponowanej w dniach</w:t>
            </w:r>
            <w:r w:rsidR="003906D0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27.05.2021</w:t>
            </w:r>
            <w:r w:rsidR="00414615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-</w:t>
            </w:r>
            <w:r w:rsidR="00EF0EEF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906D0" w:rsidRPr="00A97310">
              <w:rPr>
                <w:rFonts w:asciiTheme="minorHAnsi" w:hAnsiTheme="minorHAnsi" w:cstheme="minorHAnsi"/>
                <w:szCs w:val="24"/>
                <w:lang w:val="pl-PL"/>
              </w:rPr>
              <w:t>03.01.2022</w:t>
            </w:r>
            <w:r w:rsidR="008D576F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</w:p>
        </w:tc>
      </w:tr>
      <w:tr w:rsidR="00C84D4A" w:rsidRPr="00A97310" w14:paraId="66C1B376" w14:textId="77777777" w:rsidTr="00834230">
        <w:tc>
          <w:tcPr>
            <w:tcW w:w="3085" w:type="dxa"/>
          </w:tcPr>
          <w:p w14:paraId="7DE32430" w14:textId="77777777" w:rsidR="00C84D4A" w:rsidRPr="00F85DC6" w:rsidRDefault="00F61D0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531D13CF" w14:textId="63183ECD" w:rsidR="00C84D4A" w:rsidRPr="00F85DC6" w:rsidRDefault="00E26DCE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W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ykonanie dla Muzeum kompleksowej usługi </w:t>
            </w:r>
            <w:r w:rsidR="00185641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pakowania i 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transportu dzieł sztuki </w:t>
            </w:r>
            <w:r w:rsidR="004640E5" w:rsidRPr="00A97310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="002703E7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i do</w:t>
            </w:r>
            <w:r w:rsidR="004640E5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pracowni Wilhelma Sasnala w Krakowie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wniesienia i wyniesienia 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do i z budynku Muzeum, 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>montażu i demontażu dzieł sztuki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w </w:t>
            </w:r>
            <w:r w:rsidR="000E7D4F" w:rsidRPr="00A97310">
              <w:rPr>
                <w:rFonts w:asciiTheme="minorHAnsi" w:hAnsiTheme="minorHAnsi" w:cstheme="minorHAnsi"/>
                <w:szCs w:val="24"/>
                <w:lang w:val="pl-PL"/>
              </w:rPr>
              <w:t>s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ali </w:t>
            </w:r>
            <w:r w:rsidR="000E7D4F" w:rsidRPr="00A97310">
              <w:rPr>
                <w:rFonts w:asciiTheme="minorHAnsi" w:hAnsiTheme="minorHAnsi" w:cstheme="minorHAnsi"/>
                <w:szCs w:val="24"/>
                <w:lang w:val="pl-PL"/>
              </w:rPr>
              <w:t>w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t>ystaw czasowych</w:t>
            </w:r>
            <w:r w:rsidR="000E7D4F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na potrzeby </w:t>
            </w:r>
            <w:r w:rsidR="008D41B3"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>wystawy pod tytułem  „</w:t>
            </w:r>
            <w:r w:rsidR="0044353B" w:rsidRPr="00A97310">
              <w:rPr>
                <w:rFonts w:asciiTheme="minorHAnsi" w:hAnsiTheme="minorHAnsi" w:cstheme="minorHAnsi"/>
                <w:szCs w:val="24"/>
                <w:lang w:val="pl-PL"/>
              </w:rPr>
              <w:t>Taki pejzaż</w:t>
            </w:r>
            <w:r w:rsidR="002C2DA7" w:rsidRPr="00A97310">
              <w:rPr>
                <w:rFonts w:asciiTheme="minorHAnsi" w:hAnsiTheme="minorHAnsi" w:cstheme="minorHAnsi"/>
                <w:szCs w:val="24"/>
                <w:lang w:val="pl-PL"/>
              </w:rPr>
              <w:t>” Muzeum Historii Żydów Polskich POLIN</w:t>
            </w:r>
            <w:r w:rsidR="000E7D4F" w:rsidRPr="00A9731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  <w:r w:rsidR="00C84D4A"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7D5C69AD" w14:textId="77777777" w:rsidR="00871590" w:rsidRPr="00A97310" w:rsidRDefault="00871590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trike/>
                <w:szCs w:val="24"/>
                <w:lang w:val="pl-PL"/>
              </w:rPr>
            </w:pPr>
          </w:p>
          <w:p w14:paraId="1D8DDF71" w14:textId="45EFD25F" w:rsidR="000450D5" w:rsidRPr="00F85DC6" w:rsidRDefault="000450D5" w:rsidP="00F85D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left"/>
              <w:rPr>
                <w:rFonts w:asciiTheme="minorHAnsi" w:hAnsiTheme="minorHAnsi" w:cstheme="minorHAnsi"/>
                <w:strike/>
                <w:szCs w:val="24"/>
                <w:lang w:val="pl-PL"/>
              </w:rPr>
            </w:pPr>
          </w:p>
        </w:tc>
      </w:tr>
      <w:tr w:rsidR="00C84D4A" w:rsidRPr="00F85DC6" w14:paraId="0B707F29" w14:textId="77777777" w:rsidTr="00834230">
        <w:tc>
          <w:tcPr>
            <w:tcW w:w="3085" w:type="dxa"/>
          </w:tcPr>
          <w:p w14:paraId="300EA5A9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3CF61E89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8FE34F4" w14:textId="77777777" w:rsidR="00C84D4A" w:rsidRPr="00F85DC6" w:rsidRDefault="00C84D4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B423D8B" w14:textId="7E02E2C5" w:rsidR="00C84D4A" w:rsidRPr="00F85DC6" w:rsidRDefault="00C84D4A" w:rsidP="00F85DC6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Cena </w:t>
            </w:r>
            <w:r w:rsidR="00FC4F8B" w:rsidRPr="00F85DC6">
              <w:rPr>
                <w:rFonts w:asciiTheme="minorHAnsi" w:hAnsiTheme="minorHAnsi" w:cstheme="minorHAnsi"/>
                <w:szCs w:val="24"/>
                <w:lang w:val="pl-PL"/>
              </w:rPr>
              <w:t>100</w:t>
            </w:r>
            <w:r w:rsidR="002C2DA7"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%</w:t>
            </w:r>
          </w:p>
          <w:p w14:paraId="173FF396" w14:textId="4FC28F5C" w:rsidR="00C84D4A" w:rsidRPr="00F85DC6" w:rsidRDefault="00C84D4A" w:rsidP="00F85DC6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F85DC6" w14:paraId="09FEF274" w14:textId="77777777" w:rsidTr="00834230">
        <w:tc>
          <w:tcPr>
            <w:tcW w:w="3085" w:type="dxa"/>
          </w:tcPr>
          <w:p w14:paraId="75CB0E2D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Opis sposobu dokonywania oceny ofert </w:t>
            </w:r>
          </w:p>
          <w:p w14:paraId="09EBBCBA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7AEA1768" w14:textId="77777777" w:rsidR="00AF0DDF" w:rsidRPr="00F85DC6" w:rsidRDefault="00AF0DDF" w:rsidP="00F85DC6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Cena 100 %</w:t>
            </w:r>
          </w:p>
          <w:p w14:paraId="6E6DEBE0" w14:textId="5E6846BF" w:rsidR="00E56FEF" w:rsidRPr="00F85DC6" w:rsidRDefault="00E56FEF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6C7F55" w:rsidRPr="00F85DC6" w14:paraId="672F0561" w14:textId="77777777" w:rsidTr="00834230">
        <w:tc>
          <w:tcPr>
            <w:tcW w:w="3085" w:type="dxa"/>
          </w:tcPr>
          <w:p w14:paraId="349D47BA" w14:textId="382222CB" w:rsidR="006C7F55" w:rsidRPr="00A97310" w:rsidRDefault="006C7F55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Dane podmiotu, któremu Zamawiający zamierza udzielić zamówienia</w:t>
            </w:r>
          </w:p>
        </w:tc>
        <w:tc>
          <w:tcPr>
            <w:tcW w:w="5856" w:type="dxa"/>
          </w:tcPr>
          <w:p w14:paraId="2D83DBE7" w14:textId="773127B8" w:rsidR="00BB1DFA" w:rsidRPr="00A97310" w:rsidRDefault="00BB1DFA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ART TRANSIT SP. Z O. O., SP. K</w:t>
            </w:r>
          </w:p>
          <w:p w14:paraId="3697E7AA" w14:textId="77777777" w:rsidR="00BB1DFA" w:rsidRPr="00A97310" w:rsidRDefault="00BB1DFA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Kwiatkowice Kol. 14A</w:t>
            </w:r>
          </w:p>
          <w:p w14:paraId="7C9F27D1" w14:textId="77777777" w:rsidR="00BB1DFA" w:rsidRPr="00F85DC6" w:rsidRDefault="00BB1DFA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85DC6">
              <w:rPr>
                <w:rFonts w:asciiTheme="minorHAnsi" w:hAnsiTheme="minorHAnsi" w:cstheme="minorHAnsi"/>
                <w:szCs w:val="24"/>
              </w:rPr>
              <w:t>PL - 98-105 Wodzierady</w:t>
            </w:r>
          </w:p>
          <w:p w14:paraId="00C76C93" w14:textId="77777777" w:rsidR="00BB1DFA" w:rsidRPr="00F85DC6" w:rsidRDefault="00BB1DFA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F85DC6">
              <w:rPr>
                <w:rFonts w:asciiTheme="minorHAnsi" w:hAnsiTheme="minorHAnsi" w:cstheme="minorHAnsi"/>
                <w:szCs w:val="24"/>
              </w:rPr>
              <w:t>NIP: 831-163-62-47</w:t>
            </w:r>
          </w:p>
          <w:p w14:paraId="10D56FCF" w14:textId="77777777" w:rsidR="006C7F55" w:rsidRPr="00F85DC6" w:rsidRDefault="006C7F55" w:rsidP="00F85DC6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6FEF" w:rsidRPr="00A97310" w14:paraId="3B1B8A90" w14:textId="77777777" w:rsidTr="00834230">
        <w:tc>
          <w:tcPr>
            <w:tcW w:w="3085" w:type="dxa"/>
          </w:tcPr>
          <w:p w14:paraId="14A80C35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7ADFC850" w14:textId="77777777" w:rsidR="008C68C4" w:rsidRPr="00A97310" w:rsidRDefault="008C68C4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>Zamawiający nie wymaga zabezpieczenia oferty wadium</w:t>
            </w:r>
          </w:p>
          <w:p w14:paraId="01A1E6AF" w14:textId="77777777" w:rsidR="00E56FEF" w:rsidRPr="00F85DC6" w:rsidRDefault="00E56FEF" w:rsidP="00F85DC6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A97310" w14:paraId="374C74B2" w14:textId="77777777" w:rsidTr="00834230">
        <w:tc>
          <w:tcPr>
            <w:tcW w:w="3085" w:type="dxa"/>
          </w:tcPr>
          <w:p w14:paraId="2A9F78A0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42E36DEA" w14:textId="793B248C" w:rsidR="00E56FEF" w:rsidRPr="00F85DC6" w:rsidRDefault="008424F1" w:rsidP="00F85DC6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="00E56FEF" w:rsidRPr="00F85DC6">
              <w:rPr>
                <w:rFonts w:asciiTheme="minorHAnsi" w:hAnsiTheme="minorHAnsi" w:cstheme="minorHAnsi"/>
                <w:szCs w:val="24"/>
                <w:lang w:val="pl-PL"/>
              </w:rPr>
              <w:t>% wartości brutto złożonej oferty.</w:t>
            </w:r>
          </w:p>
          <w:p w14:paraId="29FC710B" w14:textId="7F0AF9A6" w:rsidR="00E56FEF" w:rsidRPr="00F85DC6" w:rsidRDefault="00E56FEF" w:rsidP="00F85DC6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Zabezpieczenie należytego wykonania umowy należy wpłacić przed dniem zawarcia umowy o udzielenie zamówienia. Zabezpieczenie należytego wykonania zostanie</w:t>
            </w:r>
            <w:r w:rsidR="00AA2FF6"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zwrócone w terminie 14 dni od dnia potwierdzenia należytego wykonania umowy na rachunek bankowy podany przez wykonawcę w ofercie.</w:t>
            </w:r>
          </w:p>
          <w:p w14:paraId="54896DF7" w14:textId="77777777" w:rsidR="00E56FEF" w:rsidRPr="00F85DC6" w:rsidRDefault="00E56FEF" w:rsidP="00F85DC6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F85DC6" w14:paraId="2F00D1AB" w14:textId="77777777" w:rsidTr="00834230">
        <w:tc>
          <w:tcPr>
            <w:tcW w:w="3085" w:type="dxa"/>
          </w:tcPr>
          <w:p w14:paraId="0B25B3F3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672FC761" w14:textId="729EBC16" w:rsidR="00E56FEF" w:rsidRPr="00F85DC6" w:rsidRDefault="009A3857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Nie dotyczy</w:t>
            </w:r>
          </w:p>
        </w:tc>
      </w:tr>
      <w:tr w:rsidR="00E56FEF" w:rsidRPr="00F85DC6" w14:paraId="3EDC154D" w14:textId="77777777" w:rsidTr="00834230">
        <w:tc>
          <w:tcPr>
            <w:tcW w:w="3085" w:type="dxa"/>
          </w:tcPr>
          <w:p w14:paraId="4D786982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1F7478A5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7896752" w14:textId="77777777" w:rsidR="009A3857" w:rsidRPr="00F85DC6" w:rsidRDefault="009A3857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F85DC6">
              <w:rPr>
                <w:rFonts w:asciiTheme="minorHAnsi" w:hAnsiTheme="minorHAnsi" w:cstheme="minorHAnsi"/>
                <w:szCs w:val="24"/>
              </w:rPr>
              <w:t xml:space="preserve">90 1020 1026 0000 1102 0275 4547, bank PKO BP </w:t>
            </w:r>
          </w:p>
          <w:p w14:paraId="5245124E" w14:textId="3EA5BE7C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F85DC6" w14:paraId="6ECC7B85" w14:textId="77777777" w:rsidTr="00834230">
        <w:tc>
          <w:tcPr>
            <w:tcW w:w="3085" w:type="dxa"/>
          </w:tcPr>
          <w:p w14:paraId="1C29F215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467481CC" w14:textId="35704F43" w:rsidR="0081242A" w:rsidRPr="00F85DC6" w:rsidRDefault="0081242A" w:rsidP="00F85DC6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Pr="00A9731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2</w:t>
            </w:r>
            <w:r w:rsidR="00BE6D8A" w:rsidRPr="00A9731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6</w:t>
            </w:r>
            <w:r w:rsidRPr="00A9731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marca 2021, godz. </w:t>
            </w:r>
            <w:r w:rsidRPr="00F85DC6">
              <w:rPr>
                <w:rFonts w:asciiTheme="minorHAnsi" w:hAnsiTheme="minorHAnsi" w:cstheme="minorHAnsi"/>
                <w:b/>
                <w:bCs/>
                <w:szCs w:val="24"/>
              </w:rPr>
              <w:t>12:00.</w:t>
            </w:r>
          </w:p>
          <w:p w14:paraId="1038D192" w14:textId="662577DF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A97310" w14:paraId="37609085" w14:textId="77777777" w:rsidTr="00834230">
        <w:tc>
          <w:tcPr>
            <w:tcW w:w="3085" w:type="dxa"/>
          </w:tcPr>
          <w:p w14:paraId="35AB80F9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7FA7FA09" w14:textId="77777777" w:rsidR="00FC4070" w:rsidRPr="00A97310" w:rsidRDefault="004E3D7C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Osobiście w siedzibie Muzeum Historii Żydów Polskich POLIN, tj. ul. Anielewicza 6, 00-157 Warszawa lub poprzez przesłanie na adres e-mail: </w:t>
            </w:r>
            <w:r w:rsidR="007A7343" w:rsidRPr="00A97310">
              <w:rPr>
                <w:rFonts w:asciiTheme="minorHAnsi" w:hAnsiTheme="minorHAnsi" w:cstheme="minorHAnsi"/>
                <w:szCs w:val="24"/>
                <w:lang w:val="pl-PL"/>
              </w:rPr>
              <w:t>przetargi@polin.pl</w:t>
            </w:r>
            <w:r w:rsidRPr="00A97310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</w:p>
          <w:p w14:paraId="1228841A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56FEF" w:rsidRPr="00F85DC6" w14:paraId="2082B115" w14:textId="77777777" w:rsidTr="00834230">
        <w:tc>
          <w:tcPr>
            <w:tcW w:w="3085" w:type="dxa"/>
          </w:tcPr>
          <w:p w14:paraId="0E950534" w14:textId="77777777" w:rsidR="00E56FEF" w:rsidRPr="00F85DC6" w:rsidRDefault="00E56FEF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2DFB65F2" w14:textId="1520C76C" w:rsidR="00E56FEF" w:rsidRPr="00F85DC6" w:rsidRDefault="00C15C78" w:rsidP="00F85DC6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85DC6">
              <w:rPr>
                <w:rFonts w:asciiTheme="minorHAnsi" w:hAnsiTheme="minorHAnsi" w:cstheme="minorHAnsi"/>
                <w:color w:val="auto"/>
                <w:szCs w:val="24"/>
              </w:rPr>
              <w:t>SZIH</w:t>
            </w:r>
          </w:p>
        </w:tc>
      </w:tr>
    </w:tbl>
    <w:p w14:paraId="7C33362E" w14:textId="77777777" w:rsidR="00AA2FF6" w:rsidRPr="00F85DC6" w:rsidRDefault="00AA2FF6" w:rsidP="00F85DC6">
      <w:pPr>
        <w:tabs>
          <w:tab w:val="left" w:pos="5670"/>
        </w:tabs>
        <w:spacing w:before="120" w:line="360" w:lineRule="auto"/>
        <w:ind w:lef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4F1D3038" w14:textId="5D1484A2" w:rsidR="00D81EA4" w:rsidRPr="00F85DC6" w:rsidRDefault="00EA09F2" w:rsidP="00F85DC6">
      <w:pPr>
        <w:spacing w:line="360" w:lineRule="auto"/>
        <w:jc w:val="left"/>
        <w:rPr>
          <w:rFonts w:asciiTheme="minorHAnsi" w:hAnsiTheme="minorHAnsi" w:cstheme="minorHAnsi"/>
          <w:szCs w:val="24"/>
          <w:lang w:val="pl-PL"/>
        </w:rPr>
      </w:pPr>
    </w:p>
    <w:sectPr w:rsidR="00D81EA4" w:rsidRPr="00F85DC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4452" w14:textId="77777777" w:rsidR="00EA09F2" w:rsidRDefault="00EA09F2" w:rsidP="00C84D4A">
      <w:pPr>
        <w:spacing w:after="0" w:line="240" w:lineRule="auto"/>
      </w:pPr>
      <w:r>
        <w:separator/>
      </w:r>
    </w:p>
  </w:endnote>
  <w:endnote w:type="continuationSeparator" w:id="0">
    <w:p w14:paraId="7AF09F43" w14:textId="77777777" w:rsidR="00EA09F2" w:rsidRDefault="00EA09F2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82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1D12" w14:textId="77777777" w:rsidR="00EA09F2" w:rsidRDefault="00EA09F2" w:rsidP="00C84D4A">
      <w:pPr>
        <w:spacing w:after="0" w:line="240" w:lineRule="auto"/>
      </w:pPr>
      <w:r>
        <w:separator/>
      </w:r>
    </w:p>
  </w:footnote>
  <w:footnote w:type="continuationSeparator" w:id="0">
    <w:p w14:paraId="280116D0" w14:textId="77777777" w:rsidR="00EA09F2" w:rsidRDefault="00EA09F2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AC3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0A2FD70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68591CF4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DB8AEAF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589D"/>
    <w:multiLevelType w:val="hybridMultilevel"/>
    <w:tmpl w:val="A7EA48DE"/>
    <w:lvl w:ilvl="0" w:tplc="B7B4FD8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C49B6"/>
    <w:multiLevelType w:val="hybridMultilevel"/>
    <w:tmpl w:val="A9A46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4A"/>
    <w:rsid w:val="00030C07"/>
    <w:rsid w:val="000450D5"/>
    <w:rsid w:val="00076800"/>
    <w:rsid w:val="000E4292"/>
    <w:rsid w:val="000E7D4F"/>
    <w:rsid w:val="00101C59"/>
    <w:rsid w:val="00185641"/>
    <w:rsid w:val="002703E7"/>
    <w:rsid w:val="002C2DA7"/>
    <w:rsid w:val="002D5089"/>
    <w:rsid w:val="00312467"/>
    <w:rsid w:val="003555F7"/>
    <w:rsid w:val="003906D0"/>
    <w:rsid w:val="00397049"/>
    <w:rsid w:val="00414615"/>
    <w:rsid w:val="0044353B"/>
    <w:rsid w:val="00460955"/>
    <w:rsid w:val="004640E5"/>
    <w:rsid w:val="004E3D7C"/>
    <w:rsid w:val="004E3DB3"/>
    <w:rsid w:val="005B188F"/>
    <w:rsid w:val="005C4F71"/>
    <w:rsid w:val="006049C1"/>
    <w:rsid w:val="0060734B"/>
    <w:rsid w:val="00616E2A"/>
    <w:rsid w:val="0062716B"/>
    <w:rsid w:val="006C4771"/>
    <w:rsid w:val="006C7F55"/>
    <w:rsid w:val="006E2604"/>
    <w:rsid w:val="007125FD"/>
    <w:rsid w:val="00724D73"/>
    <w:rsid w:val="00737702"/>
    <w:rsid w:val="007A7343"/>
    <w:rsid w:val="0081242A"/>
    <w:rsid w:val="008424F1"/>
    <w:rsid w:val="00871590"/>
    <w:rsid w:val="008A40F1"/>
    <w:rsid w:val="008C68C4"/>
    <w:rsid w:val="008D41B3"/>
    <w:rsid w:val="008D576F"/>
    <w:rsid w:val="008E134C"/>
    <w:rsid w:val="00954750"/>
    <w:rsid w:val="009A1220"/>
    <w:rsid w:val="009A3857"/>
    <w:rsid w:val="009A41BA"/>
    <w:rsid w:val="009B1852"/>
    <w:rsid w:val="009C7A03"/>
    <w:rsid w:val="009F1A7E"/>
    <w:rsid w:val="00A717B4"/>
    <w:rsid w:val="00A97310"/>
    <w:rsid w:val="00AA2FF6"/>
    <w:rsid w:val="00AF0DDF"/>
    <w:rsid w:val="00B16D1F"/>
    <w:rsid w:val="00B92585"/>
    <w:rsid w:val="00BB01AF"/>
    <w:rsid w:val="00BB1DFA"/>
    <w:rsid w:val="00BE6D8A"/>
    <w:rsid w:val="00C15C78"/>
    <w:rsid w:val="00C84D4A"/>
    <w:rsid w:val="00C95B03"/>
    <w:rsid w:val="00CB7111"/>
    <w:rsid w:val="00D33B25"/>
    <w:rsid w:val="00DA5FFA"/>
    <w:rsid w:val="00DB5E3D"/>
    <w:rsid w:val="00E26DCE"/>
    <w:rsid w:val="00E35543"/>
    <w:rsid w:val="00E56FEF"/>
    <w:rsid w:val="00E7713C"/>
    <w:rsid w:val="00EA09F2"/>
    <w:rsid w:val="00ED0395"/>
    <w:rsid w:val="00EF0EEF"/>
    <w:rsid w:val="00F308F2"/>
    <w:rsid w:val="00F61D0A"/>
    <w:rsid w:val="00F85DC6"/>
    <w:rsid w:val="00F94ADD"/>
    <w:rsid w:val="00FC4070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E56FEF"/>
    <w:pPr>
      <w:widowControl w:val="0"/>
      <w:shd w:val="clear" w:color="auto" w:fill="FFFFFF"/>
      <w:suppressAutoHyphens/>
      <w:spacing w:after="100" w:line="240" w:lineRule="auto"/>
      <w:ind w:left="0" w:right="0" w:firstLine="0"/>
    </w:pPr>
    <w:rPr>
      <w:rFonts w:ascii="Calibri" w:eastAsia="Calibri" w:hAnsi="Calibri" w:cs="Calibri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E56FEF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Akapitzlist1">
    <w:name w:val="Akapit z listą1"/>
    <w:basedOn w:val="Normalny"/>
    <w:rsid w:val="00E56FEF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  <w:lang w:val="pl-PL" w:eastAsia="pl-PL" w:bidi="pl-PL"/>
    </w:rPr>
  </w:style>
  <w:style w:type="paragraph" w:customStyle="1" w:styleId="NormalNN">
    <w:name w:val="Normal NN"/>
    <w:basedOn w:val="Normalny"/>
    <w:rsid w:val="00E56FEF"/>
    <w:pPr>
      <w:suppressAutoHyphens/>
      <w:spacing w:before="60" w:after="40" w:line="240" w:lineRule="auto"/>
      <w:ind w:left="0" w:right="0" w:firstLine="0"/>
    </w:pPr>
    <w:rPr>
      <w:rFonts w:ascii="Calibri" w:eastAsia="Calibri" w:hAnsi="Calibri" w:cs="font482"/>
      <w:color w:val="auto"/>
      <w:kern w:val="2"/>
      <w:sz w:val="22"/>
      <w:lang w:val="pl-PL"/>
    </w:rPr>
  </w:style>
  <w:style w:type="paragraph" w:customStyle="1" w:styleId="Default">
    <w:name w:val="Default"/>
    <w:rsid w:val="0060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16B"/>
    <w:rPr>
      <w:color w:val="605E5C"/>
      <w:shd w:val="clear" w:color="auto" w:fill="E1DFDD"/>
    </w:rPr>
  </w:style>
  <w:style w:type="character" w:customStyle="1" w:styleId="fs11lh1-5">
    <w:name w:val="fs11lh1-5"/>
    <w:basedOn w:val="Domylnaczcionkaakapitu"/>
    <w:rsid w:val="00BB1DFA"/>
  </w:style>
  <w:style w:type="character" w:customStyle="1" w:styleId="Nagwek1Znak">
    <w:name w:val="Nagłówek 1 Znak"/>
    <w:basedOn w:val="Domylnaczcionkaakapitu"/>
    <w:link w:val="Nagwek1"/>
    <w:uiPriority w:val="9"/>
    <w:rsid w:val="00A97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DZK5T5Q4HHWX-96-94</_dlc_DocId>
    <_dlc_DocIdUrl xmlns="0df2b693-7fbf-4756-ae3f-c788f350777c">
      <Url>https://intranet.hq.corp.mhzp.pl/Docs/_layouts/15/DocIdRedir.aspx?ID=DZK5T5Q4HHWX-96-94</Url>
      <Description>DZK5T5Q4HHWX-96-94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36E49E-07B4-4F25-B92E-C6C7E320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3D11B-83C0-488E-8121-5EB8C943DFEA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63D17-C763-4E0A-B5BD-1C05F4F622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Dudek Marta</dc:creator>
  <cp:keywords/>
  <dc:description/>
  <cp:lastModifiedBy>Cybulska Aleksandra</cp:lastModifiedBy>
  <cp:revision>3</cp:revision>
  <dcterms:created xsi:type="dcterms:W3CDTF">2021-03-22T14:01:00Z</dcterms:created>
  <dcterms:modified xsi:type="dcterms:W3CDTF">2021-03-23T08:35:00Z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b7ee93e5-45b4-489f-86e6-bd5f1aede255</vt:lpwstr>
  </property>
</Properties>
</file>