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3924" w14:textId="5CD809EE" w:rsidR="00625E5E" w:rsidRPr="0098426C" w:rsidRDefault="00CF5BB9" w:rsidP="007F3C41">
      <w:pPr>
        <w:spacing w:before="120" w:after="120" w:line="360" w:lineRule="auto"/>
        <w:ind w:left="720"/>
        <w:jc w:val="right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t>Warszawa,</w:t>
      </w:r>
      <w:r w:rsidR="001B5F59" w:rsidRPr="0098426C">
        <w:rPr>
          <w:rFonts w:cs="Arial"/>
          <w:sz w:val="24"/>
          <w:szCs w:val="24"/>
        </w:rPr>
        <w:t xml:space="preserve"> </w:t>
      </w:r>
      <w:r w:rsidR="00DE5D38" w:rsidRPr="0098426C">
        <w:rPr>
          <w:rFonts w:cs="Arial"/>
          <w:sz w:val="24"/>
          <w:szCs w:val="24"/>
        </w:rPr>
        <w:t>7</w:t>
      </w:r>
      <w:r w:rsidR="00711FEC" w:rsidRPr="0098426C">
        <w:rPr>
          <w:rFonts w:cs="Arial"/>
          <w:sz w:val="24"/>
          <w:szCs w:val="24"/>
        </w:rPr>
        <w:t xml:space="preserve"> </w:t>
      </w:r>
      <w:r w:rsidR="00D7798C" w:rsidRPr="0098426C">
        <w:rPr>
          <w:rFonts w:cs="Arial"/>
          <w:sz w:val="24"/>
          <w:szCs w:val="24"/>
        </w:rPr>
        <w:t>listopada</w:t>
      </w:r>
      <w:r w:rsidR="001B5F59" w:rsidRPr="0098426C">
        <w:rPr>
          <w:rFonts w:cs="Arial"/>
          <w:sz w:val="24"/>
          <w:szCs w:val="24"/>
        </w:rPr>
        <w:t xml:space="preserve"> </w:t>
      </w:r>
      <w:r w:rsidR="00BE4ABC" w:rsidRPr="0098426C">
        <w:rPr>
          <w:rFonts w:cs="Arial"/>
          <w:sz w:val="24"/>
          <w:szCs w:val="24"/>
        </w:rPr>
        <w:t>2025</w:t>
      </w:r>
    </w:p>
    <w:p w14:paraId="7A75F39D" w14:textId="77777777" w:rsidR="00C17123" w:rsidRPr="0098426C" w:rsidRDefault="00E3708C" w:rsidP="007F3C41">
      <w:pPr>
        <w:pStyle w:val="Nagwek1"/>
        <w:spacing w:before="120" w:after="120"/>
        <w:ind w:left="720"/>
        <w:rPr>
          <w:rFonts w:asciiTheme="minorHAnsi" w:hAnsiTheme="minorHAnsi"/>
        </w:rPr>
      </w:pPr>
      <w:r w:rsidRPr="0098426C">
        <w:rPr>
          <w:rFonts w:asciiTheme="minorHAnsi" w:hAnsiTheme="minorHAnsi"/>
        </w:rPr>
        <w:t xml:space="preserve">Nowa wystawa czasowa </w:t>
      </w:r>
      <w:r w:rsidR="00C17123" w:rsidRPr="0098426C">
        <w:rPr>
          <w:rFonts w:asciiTheme="minorHAnsi" w:hAnsiTheme="minorHAnsi"/>
        </w:rPr>
        <w:t xml:space="preserve">w Muzeum POLIN </w:t>
      </w:r>
    </w:p>
    <w:p w14:paraId="58F79871" w14:textId="682FFEA2" w:rsidR="0015141B" w:rsidRPr="0098426C" w:rsidRDefault="00E3708C" w:rsidP="007F3C41">
      <w:pPr>
        <w:pStyle w:val="Nagwek1"/>
        <w:spacing w:before="120" w:after="360"/>
        <w:ind w:left="720"/>
        <w:rPr>
          <w:rFonts w:asciiTheme="minorHAnsi" w:hAnsiTheme="minorHAnsi"/>
        </w:rPr>
      </w:pPr>
      <w:r w:rsidRPr="0098426C">
        <w:rPr>
          <w:rFonts w:asciiTheme="minorHAnsi" w:hAnsiTheme="minorHAnsi"/>
        </w:rPr>
        <w:t>„Moc słów. O językach żydowskich”</w:t>
      </w:r>
      <w:r w:rsidR="000B41F1" w:rsidRPr="0098426C">
        <w:rPr>
          <w:rFonts w:asciiTheme="minorHAnsi" w:hAnsiTheme="minorHAnsi"/>
        </w:rPr>
        <w:t xml:space="preserve"> </w:t>
      </w:r>
    </w:p>
    <w:p w14:paraId="062FB9D1" w14:textId="42ADF8E4" w:rsidR="007356AD" w:rsidRPr="0098426C" w:rsidRDefault="00482BC0" w:rsidP="007F3C41">
      <w:pPr>
        <w:spacing w:before="120" w:after="120" w:line="360" w:lineRule="auto"/>
        <w:ind w:left="720"/>
        <w:rPr>
          <w:rFonts w:eastAsiaTheme="majorEastAsia" w:cs="Arial"/>
          <w:b/>
          <w:bCs/>
          <w:sz w:val="24"/>
          <w:szCs w:val="24"/>
        </w:rPr>
      </w:pPr>
      <w:bookmarkStart w:id="0" w:name="_Hlk213852354"/>
      <w:r w:rsidRPr="0098426C">
        <w:rPr>
          <w:rFonts w:eastAsiaTheme="majorEastAsia" w:cs="Arial"/>
          <w:b/>
          <w:bCs/>
          <w:sz w:val="24"/>
          <w:szCs w:val="24"/>
        </w:rPr>
        <w:t xml:space="preserve">Nowa wystawa czasowa w Muzeum POLIN </w:t>
      </w:r>
      <w:r w:rsidR="0015141B" w:rsidRPr="0098426C">
        <w:rPr>
          <w:rFonts w:eastAsiaTheme="majorEastAsia" w:cs="Arial"/>
          <w:b/>
          <w:bCs/>
          <w:sz w:val="24"/>
          <w:szCs w:val="24"/>
        </w:rPr>
        <w:t>t</w:t>
      </w:r>
      <w:r w:rsidR="00D825B3" w:rsidRPr="0098426C">
        <w:rPr>
          <w:rFonts w:cs="Arial"/>
          <w:b/>
          <w:bCs/>
          <w:sz w:val="24"/>
          <w:szCs w:val="24"/>
        </w:rPr>
        <w:t>o</w:t>
      </w:r>
      <w:r w:rsidR="00836024" w:rsidRPr="0098426C">
        <w:rPr>
          <w:rFonts w:cs="Arial"/>
          <w:b/>
          <w:bCs/>
          <w:sz w:val="24"/>
          <w:szCs w:val="24"/>
        </w:rPr>
        <w:t xml:space="preserve"> opowieść o językach, </w:t>
      </w:r>
      <w:r w:rsidR="00D537CA" w:rsidRPr="0098426C">
        <w:rPr>
          <w:rFonts w:cs="Arial"/>
          <w:b/>
          <w:bCs/>
          <w:sz w:val="24"/>
          <w:szCs w:val="24"/>
        </w:rPr>
        <w:t xml:space="preserve">które przez stulecia towarzyszyły Żydom na całym świecie. </w:t>
      </w:r>
      <w:r w:rsidR="0015141B" w:rsidRPr="0098426C">
        <w:rPr>
          <w:rFonts w:cs="Arial"/>
          <w:b/>
          <w:bCs/>
          <w:sz w:val="24"/>
          <w:szCs w:val="24"/>
        </w:rPr>
        <w:t xml:space="preserve">Dla społeczności żyjącej w rozproszeniu były platformą rozwoju i ciągłości kulturowej. </w:t>
      </w:r>
      <w:r w:rsidR="00836024" w:rsidRPr="0098426C">
        <w:rPr>
          <w:rFonts w:cs="Arial"/>
          <w:b/>
          <w:bCs/>
          <w:sz w:val="24"/>
          <w:szCs w:val="24"/>
        </w:rPr>
        <w:t xml:space="preserve">W </w:t>
      </w:r>
      <w:r w:rsidR="00DE5D38" w:rsidRPr="0098426C">
        <w:rPr>
          <w:rFonts w:cs="Arial"/>
          <w:b/>
          <w:bCs/>
          <w:sz w:val="24"/>
          <w:szCs w:val="24"/>
        </w:rPr>
        <w:t>centrum</w:t>
      </w:r>
      <w:r w:rsidR="00D825B3" w:rsidRPr="0098426C">
        <w:rPr>
          <w:rFonts w:cs="Arial"/>
          <w:b/>
          <w:bCs/>
          <w:sz w:val="24"/>
          <w:szCs w:val="24"/>
        </w:rPr>
        <w:t xml:space="preserve"> </w:t>
      </w:r>
      <w:r w:rsidR="00836024" w:rsidRPr="0098426C">
        <w:rPr>
          <w:rFonts w:cs="Arial"/>
          <w:b/>
          <w:bCs/>
          <w:sz w:val="24"/>
          <w:szCs w:val="24"/>
        </w:rPr>
        <w:t xml:space="preserve">znajduje się </w:t>
      </w:r>
      <w:r w:rsidR="00DE5D38" w:rsidRPr="0098426C">
        <w:rPr>
          <w:rFonts w:cs="Arial"/>
          <w:b/>
          <w:bCs/>
          <w:sz w:val="24"/>
          <w:szCs w:val="24"/>
        </w:rPr>
        <w:t xml:space="preserve">język </w:t>
      </w:r>
      <w:r w:rsidR="00836024" w:rsidRPr="0098426C">
        <w:rPr>
          <w:rFonts w:cs="Arial"/>
          <w:b/>
          <w:bCs/>
          <w:sz w:val="24"/>
          <w:szCs w:val="24"/>
        </w:rPr>
        <w:t>hebrajski – starożytny, święty</w:t>
      </w:r>
      <w:r w:rsidR="00C17123" w:rsidRPr="0098426C">
        <w:rPr>
          <w:rFonts w:cs="Arial"/>
          <w:b/>
          <w:bCs/>
          <w:sz w:val="24"/>
          <w:szCs w:val="24"/>
        </w:rPr>
        <w:t>, ale i</w:t>
      </w:r>
      <w:r w:rsidR="00836024" w:rsidRPr="0098426C">
        <w:rPr>
          <w:rFonts w:cs="Arial"/>
          <w:b/>
          <w:bCs/>
          <w:sz w:val="24"/>
          <w:szCs w:val="24"/>
        </w:rPr>
        <w:t xml:space="preserve"> współczesny. </w:t>
      </w:r>
      <w:r w:rsidR="0015141B" w:rsidRPr="0098426C">
        <w:rPr>
          <w:rFonts w:cs="Arial"/>
          <w:b/>
          <w:bCs/>
          <w:sz w:val="24"/>
          <w:szCs w:val="24"/>
        </w:rPr>
        <w:t xml:space="preserve">Muzeum POLIN </w:t>
      </w:r>
      <w:r w:rsidR="00DE5D38" w:rsidRPr="0098426C">
        <w:rPr>
          <w:rFonts w:cs="Arial"/>
          <w:b/>
          <w:bCs/>
          <w:sz w:val="24"/>
          <w:szCs w:val="24"/>
        </w:rPr>
        <w:t xml:space="preserve">zachęca </w:t>
      </w:r>
      <w:r w:rsidR="00C17123" w:rsidRPr="0098426C">
        <w:rPr>
          <w:rFonts w:cs="Arial"/>
          <w:b/>
          <w:bCs/>
          <w:sz w:val="24"/>
          <w:szCs w:val="24"/>
        </w:rPr>
        <w:t>do zanurzenia się w przestrzeni wypełnionej literami</w:t>
      </w:r>
      <w:r w:rsidR="0015141B" w:rsidRPr="0098426C">
        <w:rPr>
          <w:rFonts w:cs="Arial"/>
          <w:b/>
          <w:bCs/>
          <w:sz w:val="24"/>
          <w:szCs w:val="24"/>
        </w:rPr>
        <w:t xml:space="preserve"> </w:t>
      </w:r>
      <w:r w:rsidRPr="0098426C">
        <w:rPr>
          <w:rFonts w:cs="Arial"/>
          <w:b/>
          <w:bCs/>
          <w:sz w:val="24"/>
          <w:szCs w:val="24"/>
        </w:rPr>
        <w:t xml:space="preserve">i historiami </w:t>
      </w:r>
      <w:r w:rsidR="0015141B" w:rsidRPr="0098426C">
        <w:rPr>
          <w:rFonts w:cs="Arial"/>
          <w:b/>
          <w:bCs/>
          <w:sz w:val="24"/>
          <w:szCs w:val="24"/>
        </w:rPr>
        <w:t xml:space="preserve">– </w:t>
      </w:r>
      <w:r w:rsidRPr="0098426C">
        <w:rPr>
          <w:rFonts w:cs="Arial"/>
          <w:b/>
          <w:bCs/>
          <w:sz w:val="24"/>
          <w:szCs w:val="24"/>
        </w:rPr>
        <w:t>za</w:t>
      </w:r>
      <w:r w:rsidR="00DE5D38" w:rsidRPr="0098426C">
        <w:rPr>
          <w:rFonts w:cs="Arial"/>
          <w:b/>
          <w:bCs/>
          <w:sz w:val="24"/>
          <w:szCs w:val="24"/>
        </w:rPr>
        <w:t>prasza</w:t>
      </w:r>
      <w:r w:rsidRPr="0098426C">
        <w:rPr>
          <w:rFonts w:cs="Arial"/>
          <w:b/>
          <w:bCs/>
          <w:sz w:val="24"/>
          <w:szCs w:val="24"/>
        </w:rPr>
        <w:t xml:space="preserve"> </w:t>
      </w:r>
      <w:r w:rsidR="0015141B" w:rsidRPr="0098426C">
        <w:rPr>
          <w:rFonts w:cs="Arial"/>
          <w:b/>
          <w:bCs/>
          <w:sz w:val="24"/>
          <w:szCs w:val="24"/>
        </w:rPr>
        <w:t>do oglądania, słuchania i pisania</w:t>
      </w:r>
      <w:r w:rsidR="00C17123" w:rsidRPr="0098426C">
        <w:rPr>
          <w:rFonts w:cs="Arial"/>
          <w:b/>
          <w:bCs/>
          <w:sz w:val="24"/>
          <w:szCs w:val="24"/>
        </w:rPr>
        <w:t xml:space="preserve">. </w:t>
      </w:r>
      <w:r w:rsidRPr="0098426C">
        <w:rPr>
          <w:rFonts w:eastAsiaTheme="majorEastAsia" w:cs="Arial"/>
          <w:b/>
          <w:bCs/>
          <w:sz w:val="24"/>
          <w:szCs w:val="24"/>
        </w:rPr>
        <w:t>„Moc słów. O językach żydowskich” to p</w:t>
      </w:r>
      <w:r w:rsidR="0015141B" w:rsidRPr="0098426C">
        <w:rPr>
          <w:rFonts w:cs="Arial"/>
          <w:b/>
          <w:bCs/>
          <w:sz w:val="24"/>
          <w:szCs w:val="24"/>
        </w:rPr>
        <w:t>ierwsz</w:t>
      </w:r>
      <w:r w:rsidR="00F7466B" w:rsidRPr="0098426C">
        <w:rPr>
          <w:rFonts w:cs="Arial"/>
          <w:b/>
          <w:bCs/>
          <w:sz w:val="24"/>
          <w:szCs w:val="24"/>
        </w:rPr>
        <w:t>y</w:t>
      </w:r>
      <w:r w:rsidR="0015141B" w:rsidRPr="0098426C">
        <w:rPr>
          <w:rFonts w:cs="Arial"/>
          <w:b/>
          <w:bCs/>
          <w:sz w:val="24"/>
          <w:szCs w:val="24"/>
        </w:rPr>
        <w:t xml:space="preserve"> tego typu </w:t>
      </w:r>
      <w:r w:rsidR="00F7466B" w:rsidRPr="0098426C">
        <w:rPr>
          <w:rFonts w:cs="Arial"/>
          <w:b/>
          <w:bCs/>
          <w:sz w:val="24"/>
          <w:szCs w:val="24"/>
        </w:rPr>
        <w:t>przekrojowy pokaz</w:t>
      </w:r>
      <w:r w:rsidR="0015141B" w:rsidRPr="0098426C">
        <w:rPr>
          <w:rFonts w:cs="Arial"/>
          <w:b/>
          <w:bCs/>
          <w:sz w:val="24"/>
          <w:szCs w:val="24"/>
        </w:rPr>
        <w:t xml:space="preserve"> i</w:t>
      </w:r>
      <w:r w:rsidR="00C17123" w:rsidRPr="0098426C">
        <w:rPr>
          <w:rFonts w:cs="Arial"/>
          <w:b/>
          <w:bCs/>
          <w:sz w:val="24"/>
          <w:szCs w:val="24"/>
        </w:rPr>
        <w:t xml:space="preserve"> wyjątkowa okazja, by odkryć </w:t>
      </w:r>
      <w:r w:rsidR="0015141B" w:rsidRPr="0098426C">
        <w:rPr>
          <w:rFonts w:cs="Arial"/>
          <w:b/>
          <w:bCs/>
          <w:sz w:val="24"/>
          <w:szCs w:val="24"/>
        </w:rPr>
        <w:t xml:space="preserve">wielokulturowe </w:t>
      </w:r>
      <w:r w:rsidR="00C17123" w:rsidRPr="0098426C">
        <w:rPr>
          <w:rFonts w:cs="Arial"/>
          <w:b/>
          <w:bCs/>
          <w:sz w:val="24"/>
          <w:szCs w:val="24"/>
        </w:rPr>
        <w:t>echa w naszych codziennych rozmowach.</w:t>
      </w:r>
      <w:r w:rsidR="0015141B" w:rsidRPr="0098426C">
        <w:rPr>
          <w:rFonts w:cs="Arial"/>
          <w:b/>
          <w:bCs/>
          <w:sz w:val="24"/>
          <w:szCs w:val="24"/>
        </w:rPr>
        <w:t xml:space="preserve"> </w:t>
      </w:r>
      <w:bookmarkEnd w:id="0"/>
      <w:r w:rsidR="00D537CA" w:rsidRPr="0098426C">
        <w:rPr>
          <w:rFonts w:eastAsiaTheme="majorEastAsia" w:cs="Arial"/>
          <w:b/>
          <w:bCs/>
          <w:sz w:val="24"/>
          <w:szCs w:val="24"/>
        </w:rPr>
        <w:t>Wystawa potrwa do 8 czerwca 2026 r.</w:t>
      </w:r>
    </w:p>
    <w:p w14:paraId="701C38BE" w14:textId="3F3A2FEF" w:rsidR="00B73A76" w:rsidRPr="0098426C" w:rsidRDefault="00461F07" w:rsidP="007F3C41">
      <w:pPr>
        <w:spacing w:before="120" w:after="120" w:line="360" w:lineRule="auto"/>
        <w:ind w:left="720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t>Jakim językiem mówią Żydzi i Żydówki? Jak brzmi jidysz – obecny przed wojną na polskich ulicach, dziś niemal niesłyszalny? Co łączy go z hebrajskim</w:t>
      </w:r>
      <w:r w:rsidR="00DE5D38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czy</w:t>
      </w:r>
      <w:r w:rsidR="00B36BCF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ladino?</w:t>
      </w:r>
      <w:r w:rsidR="00B36BCF" w:rsidRPr="0098426C">
        <w:rPr>
          <w:rFonts w:cs="Arial"/>
          <w:sz w:val="24"/>
          <w:szCs w:val="24"/>
        </w:rPr>
        <w:t xml:space="preserve"> </w:t>
      </w:r>
      <w:r w:rsidR="002D2DB7" w:rsidRPr="0098426C">
        <w:rPr>
          <w:rFonts w:cs="Arial"/>
          <w:sz w:val="24"/>
          <w:szCs w:val="24"/>
        </w:rPr>
        <w:t>Nowa</w:t>
      </w:r>
      <w:r w:rsidR="00B36BCF" w:rsidRPr="0098426C">
        <w:rPr>
          <w:rFonts w:cs="Arial"/>
          <w:sz w:val="24"/>
          <w:szCs w:val="24"/>
        </w:rPr>
        <w:t xml:space="preserve"> </w:t>
      </w:r>
      <w:r w:rsidR="002D2DB7" w:rsidRPr="0098426C">
        <w:rPr>
          <w:rFonts w:cs="Arial"/>
          <w:sz w:val="24"/>
          <w:szCs w:val="24"/>
        </w:rPr>
        <w:t>wystawa czasowa</w:t>
      </w:r>
      <w:r w:rsidRPr="0098426C">
        <w:rPr>
          <w:rFonts w:cs="Arial"/>
          <w:sz w:val="24"/>
          <w:szCs w:val="24"/>
        </w:rPr>
        <w:t xml:space="preserve"> </w:t>
      </w:r>
      <w:r w:rsidR="001047B6" w:rsidRPr="0098426C">
        <w:rPr>
          <w:rFonts w:cs="Arial"/>
          <w:sz w:val="24"/>
          <w:szCs w:val="24"/>
        </w:rPr>
        <w:t>„</w:t>
      </w:r>
      <w:r w:rsidRPr="0098426C">
        <w:rPr>
          <w:rFonts w:cs="Arial"/>
          <w:sz w:val="24"/>
          <w:szCs w:val="24"/>
        </w:rPr>
        <w:t>Moc słów</w:t>
      </w:r>
      <w:r w:rsidR="001047B6" w:rsidRPr="0098426C">
        <w:rPr>
          <w:rFonts w:cs="Arial"/>
          <w:sz w:val="24"/>
          <w:szCs w:val="24"/>
        </w:rPr>
        <w:t>”</w:t>
      </w:r>
      <w:r w:rsidRPr="0098426C">
        <w:rPr>
          <w:rFonts w:cs="Arial"/>
          <w:sz w:val="24"/>
          <w:szCs w:val="24"/>
        </w:rPr>
        <w:t xml:space="preserve"> </w:t>
      </w:r>
      <w:r w:rsidR="00AD0D5B" w:rsidRPr="0098426C">
        <w:rPr>
          <w:rFonts w:cs="Arial"/>
          <w:sz w:val="24"/>
          <w:szCs w:val="24"/>
        </w:rPr>
        <w:t xml:space="preserve">w Muzeum POLIN </w:t>
      </w:r>
      <w:r w:rsidR="002D2DB7" w:rsidRPr="0098426C">
        <w:rPr>
          <w:rFonts w:cs="Arial"/>
          <w:sz w:val="24"/>
          <w:szCs w:val="24"/>
        </w:rPr>
        <w:t>to opowieść o</w:t>
      </w:r>
      <w:r w:rsidRPr="0098426C">
        <w:rPr>
          <w:rFonts w:cs="Arial"/>
          <w:sz w:val="24"/>
          <w:szCs w:val="24"/>
        </w:rPr>
        <w:t xml:space="preserve"> język</w:t>
      </w:r>
      <w:r w:rsidR="002D2DB7" w:rsidRPr="0098426C">
        <w:rPr>
          <w:rFonts w:cs="Arial"/>
          <w:sz w:val="24"/>
          <w:szCs w:val="24"/>
        </w:rPr>
        <w:t>ach</w:t>
      </w:r>
      <w:r w:rsidRPr="0098426C">
        <w:rPr>
          <w:rFonts w:cs="Arial"/>
          <w:sz w:val="24"/>
          <w:szCs w:val="24"/>
        </w:rPr>
        <w:t>, które przez stulecia towarzyszyły Żydo</w:t>
      </w:r>
      <w:r w:rsidR="00906E81" w:rsidRPr="0098426C">
        <w:rPr>
          <w:rFonts w:cs="Arial"/>
          <w:sz w:val="24"/>
          <w:szCs w:val="24"/>
        </w:rPr>
        <w:t>m</w:t>
      </w:r>
      <w:r w:rsidRPr="0098426C">
        <w:rPr>
          <w:rFonts w:cs="Arial"/>
          <w:sz w:val="24"/>
          <w:szCs w:val="24"/>
        </w:rPr>
        <w:t xml:space="preserve"> na całym świecie.</w:t>
      </w:r>
      <w:r w:rsidR="00B73A76" w:rsidRPr="0098426C">
        <w:rPr>
          <w:rFonts w:cs="Arial"/>
          <w:sz w:val="24"/>
          <w:szCs w:val="24"/>
        </w:rPr>
        <w:t xml:space="preserve"> </w:t>
      </w:r>
      <w:r w:rsidR="00FE2878" w:rsidRPr="0098426C">
        <w:rPr>
          <w:rFonts w:cs="Arial"/>
          <w:sz w:val="24"/>
          <w:szCs w:val="24"/>
        </w:rPr>
        <w:t xml:space="preserve">Rdzeniem </w:t>
      </w:r>
      <w:r w:rsidR="00F7466B" w:rsidRPr="0098426C">
        <w:rPr>
          <w:rFonts w:cs="Arial"/>
          <w:sz w:val="24"/>
          <w:szCs w:val="24"/>
        </w:rPr>
        <w:t>ekspozycji</w:t>
      </w:r>
      <w:r w:rsidR="00B174B4" w:rsidRPr="0098426C">
        <w:rPr>
          <w:rFonts w:cs="Arial"/>
          <w:sz w:val="24"/>
          <w:szCs w:val="24"/>
        </w:rPr>
        <w:t xml:space="preserve"> jest język hebrajski i jego starożytna historia. </w:t>
      </w:r>
      <w:r w:rsidR="00813DF7" w:rsidRPr="0098426C">
        <w:rPr>
          <w:rFonts w:cs="Arial"/>
          <w:sz w:val="24"/>
          <w:szCs w:val="24"/>
        </w:rPr>
        <w:t>P</w:t>
      </w:r>
      <w:r w:rsidRPr="0098426C">
        <w:rPr>
          <w:rFonts w:cs="Arial"/>
          <w:sz w:val="24"/>
          <w:szCs w:val="24"/>
        </w:rPr>
        <w:t xml:space="preserve">rzez wieki </w:t>
      </w:r>
      <w:r w:rsidR="00B174B4" w:rsidRPr="0098426C">
        <w:rPr>
          <w:rFonts w:cs="Arial"/>
          <w:sz w:val="24"/>
          <w:szCs w:val="24"/>
        </w:rPr>
        <w:t>hebrajski</w:t>
      </w:r>
      <w:r w:rsidR="00DE5D38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trwał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g</w:t>
      </w:r>
      <w:r w:rsidRPr="0098426C">
        <w:rPr>
          <w:rFonts w:cs="Aptos Display"/>
          <w:sz w:val="24"/>
          <w:szCs w:val="24"/>
        </w:rPr>
        <w:t>łó</w:t>
      </w:r>
      <w:r w:rsidRPr="0098426C">
        <w:rPr>
          <w:rFonts w:cs="Arial"/>
          <w:sz w:val="24"/>
          <w:szCs w:val="24"/>
        </w:rPr>
        <w:t>wnie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w modlitwie, w rytua</w:t>
      </w:r>
      <w:r w:rsidRPr="0098426C">
        <w:rPr>
          <w:rFonts w:cs="Aptos Display"/>
          <w:sz w:val="24"/>
          <w:szCs w:val="24"/>
        </w:rPr>
        <w:t>ł</w:t>
      </w:r>
      <w:r w:rsidRPr="0098426C">
        <w:rPr>
          <w:rFonts w:cs="Arial"/>
          <w:sz w:val="24"/>
          <w:szCs w:val="24"/>
        </w:rPr>
        <w:t xml:space="preserve">ach, w </w:t>
      </w:r>
      <w:r w:rsidRPr="0098426C">
        <w:rPr>
          <w:rFonts w:cs="Aptos Display"/>
          <w:sz w:val="24"/>
          <w:szCs w:val="24"/>
        </w:rPr>
        <w:t>ś</w:t>
      </w:r>
      <w:r w:rsidRPr="0098426C">
        <w:rPr>
          <w:rFonts w:cs="Arial"/>
          <w:sz w:val="24"/>
          <w:szCs w:val="24"/>
        </w:rPr>
        <w:t>wi</w:t>
      </w:r>
      <w:r w:rsidRPr="0098426C">
        <w:rPr>
          <w:rFonts w:cs="Aptos Display"/>
          <w:sz w:val="24"/>
          <w:szCs w:val="24"/>
        </w:rPr>
        <w:t>ę</w:t>
      </w:r>
      <w:r w:rsidRPr="0098426C">
        <w:rPr>
          <w:rFonts w:cs="Arial"/>
          <w:sz w:val="24"/>
          <w:szCs w:val="24"/>
        </w:rPr>
        <w:t>tych tekstach</w:t>
      </w:r>
      <w:r w:rsidR="00813DF7" w:rsidRPr="0098426C">
        <w:rPr>
          <w:rFonts w:cs="Arial"/>
          <w:sz w:val="24"/>
          <w:szCs w:val="24"/>
        </w:rPr>
        <w:t xml:space="preserve"> i nie był używany w codziennej</w:t>
      </w:r>
      <w:r w:rsidR="00813DF7" w:rsidRPr="0098426C">
        <w:rPr>
          <w:rFonts w:ascii="Arial" w:hAnsi="Arial" w:cs="Arial"/>
          <w:sz w:val="24"/>
          <w:szCs w:val="24"/>
        </w:rPr>
        <w:t> </w:t>
      </w:r>
      <w:r w:rsidR="00813DF7" w:rsidRPr="0098426C">
        <w:rPr>
          <w:rFonts w:cs="Arial"/>
          <w:sz w:val="24"/>
          <w:szCs w:val="24"/>
        </w:rPr>
        <w:t>mowie</w:t>
      </w:r>
      <w:r w:rsidRPr="0098426C">
        <w:rPr>
          <w:rFonts w:cs="Arial"/>
          <w:sz w:val="24"/>
          <w:szCs w:val="24"/>
        </w:rPr>
        <w:t>.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Przez dwa tysi</w:t>
      </w:r>
      <w:r w:rsidRPr="0098426C">
        <w:rPr>
          <w:rFonts w:cs="Aptos Display"/>
          <w:sz w:val="24"/>
          <w:szCs w:val="24"/>
        </w:rPr>
        <w:t>ą</w:t>
      </w:r>
      <w:r w:rsidRPr="0098426C">
        <w:rPr>
          <w:rFonts w:cs="Arial"/>
          <w:sz w:val="24"/>
          <w:szCs w:val="24"/>
        </w:rPr>
        <w:t>ce lat pozostawał żywym językiem duchowości, nośnikiem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 xml:space="preserve">tradycji </w:t>
      </w:r>
      <w:r w:rsidR="00F7466B" w:rsidRPr="0098426C">
        <w:rPr>
          <w:rFonts w:cs="Arial"/>
          <w:sz w:val="24"/>
          <w:szCs w:val="24"/>
        </w:rPr>
        <w:t xml:space="preserve">i </w:t>
      </w:r>
      <w:r w:rsidRPr="0098426C">
        <w:rPr>
          <w:rFonts w:cs="Arial"/>
          <w:sz w:val="24"/>
          <w:szCs w:val="24"/>
        </w:rPr>
        <w:t>tożsamości.</w:t>
      </w:r>
      <w:r w:rsidRPr="0098426C">
        <w:rPr>
          <w:rFonts w:ascii="Arial" w:hAnsi="Arial" w:cs="Arial"/>
          <w:sz w:val="24"/>
          <w:szCs w:val="24"/>
        </w:rPr>
        <w:t> </w:t>
      </w:r>
    </w:p>
    <w:p w14:paraId="69694915" w14:textId="2D4C8865" w:rsidR="00390438" w:rsidRPr="0098426C" w:rsidRDefault="004F68D2" w:rsidP="007F3C41">
      <w:pPr>
        <w:spacing w:before="120" w:after="120" w:line="360" w:lineRule="auto"/>
        <w:ind w:left="720"/>
        <w:rPr>
          <w:sz w:val="24"/>
          <w:szCs w:val="24"/>
        </w:rPr>
      </w:pPr>
      <w:r w:rsidRPr="0098426C">
        <w:rPr>
          <w:sz w:val="24"/>
          <w:szCs w:val="24"/>
        </w:rPr>
        <w:t>„</w:t>
      </w:r>
      <w:r w:rsidR="00CB0019" w:rsidRPr="0098426C">
        <w:rPr>
          <w:sz w:val="24"/>
          <w:szCs w:val="24"/>
        </w:rPr>
        <w:t xml:space="preserve">Język stanowi klucz do zrozumienia żydowskiej kultury: jej starożytnych korzeni, religii i obrzędowości, diaspory i migracji, wreszcie emancypacji, modernizacji, narodowego odrodzenia. </w:t>
      </w:r>
      <w:r w:rsidR="00CB0019" w:rsidRPr="0098426C">
        <w:rPr>
          <w:b/>
          <w:bCs/>
          <w:sz w:val="24"/>
          <w:szCs w:val="24"/>
        </w:rPr>
        <w:t>Język jest przecież nie tylko narzędziem komunikacji, ale także kluczem do zrozumienia tożsamości kulturowej i historycznej danej społeczności. To kod, w którym zapisana jest kultura</w:t>
      </w:r>
      <w:r w:rsidRPr="0098426C">
        <w:rPr>
          <w:sz w:val="24"/>
          <w:szCs w:val="24"/>
        </w:rPr>
        <w:t>”</w:t>
      </w:r>
      <w:r w:rsidR="00390438" w:rsidRPr="0098426C">
        <w:rPr>
          <w:sz w:val="24"/>
          <w:szCs w:val="24"/>
        </w:rPr>
        <w:t xml:space="preserve"> – przekonuje kuratorka wystawy</w:t>
      </w:r>
      <w:r w:rsidR="00E54FB0" w:rsidRPr="0098426C">
        <w:rPr>
          <w:sz w:val="24"/>
          <w:szCs w:val="24"/>
        </w:rPr>
        <w:t>,</w:t>
      </w:r>
      <w:r w:rsidR="00390438" w:rsidRPr="0098426C">
        <w:rPr>
          <w:sz w:val="24"/>
          <w:szCs w:val="24"/>
        </w:rPr>
        <w:t xml:space="preserve"> Tamara Sztyma.</w:t>
      </w:r>
    </w:p>
    <w:p w14:paraId="0E34A160" w14:textId="7D6787F2" w:rsidR="00181DE2" w:rsidRPr="0098426C" w:rsidRDefault="00181DE2" w:rsidP="007F3C41">
      <w:pPr>
        <w:spacing w:before="120" w:after="120" w:line="360" w:lineRule="auto"/>
        <w:ind w:left="720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lastRenderedPageBreak/>
        <w:t>Świętość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j</w:t>
      </w:r>
      <w:r w:rsidRPr="0098426C">
        <w:rPr>
          <w:rFonts w:cs="Aptos Display"/>
          <w:sz w:val="24"/>
          <w:szCs w:val="24"/>
        </w:rPr>
        <w:t>ę</w:t>
      </w:r>
      <w:r w:rsidRPr="0098426C">
        <w:rPr>
          <w:rFonts w:cs="Arial"/>
          <w:sz w:val="24"/>
          <w:szCs w:val="24"/>
        </w:rPr>
        <w:t>zyka hebrajskiego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wyp</w:t>
      </w:r>
      <w:r w:rsidRPr="0098426C">
        <w:rPr>
          <w:rFonts w:cs="Aptos Display"/>
          <w:sz w:val="24"/>
          <w:szCs w:val="24"/>
        </w:rPr>
        <w:t>ł</w:t>
      </w:r>
      <w:r w:rsidRPr="0098426C">
        <w:rPr>
          <w:rFonts w:cs="Arial"/>
          <w:sz w:val="24"/>
          <w:szCs w:val="24"/>
        </w:rPr>
        <w:t>ywa z g</w:t>
      </w:r>
      <w:r w:rsidRPr="0098426C">
        <w:rPr>
          <w:rFonts w:cs="Aptos Display"/>
          <w:sz w:val="24"/>
          <w:szCs w:val="24"/>
        </w:rPr>
        <w:t>łę</w:t>
      </w:r>
      <w:r w:rsidRPr="0098426C">
        <w:rPr>
          <w:rFonts w:cs="Arial"/>
          <w:sz w:val="24"/>
          <w:szCs w:val="24"/>
        </w:rPr>
        <w:t>bokiego zwi</w:t>
      </w:r>
      <w:r w:rsidRPr="0098426C">
        <w:rPr>
          <w:rFonts w:cs="Aptos Display"/>
          <w:sz w:val="24"/>
          <w:szCs w:val="24"/>
        </w:rPr>
        <w:t>ą</w:t>
      </w:r>
      <w:r w:rsidRPr="0098426C">
        <w:rPr>
          <w:rFonts w:cs="Arial"/>
          <w:sz w:val="24"/>
          <w:szCs w:val="24"/>
        </w:rPr>
        <w:t>zku z Tor</w:t>
      </w:r>
      <w:r w:rsidRPr="0098426C">
        <w:rPr>
          <w:rFonts w:cs="Aptos Display"/>
          <w:sz w:val="24"/>
          <w:szCs w:val="24"/>
        </w:rPr>
        <w:t>ą</w:t>
      </w:r>
      <w:r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ptos Display"/>
          <w:sz w:val="24"/>
          <w:szCs w:val="24"/>
        </w:rPr>
        <w:t>–</w:t>
      </w:r>
      <w:r w:rsidRPr="0098426C">
        <w:rPr>
          <w:rFonts w:cs="Arial"/>
          <w:sz w:val="24"/>
          <w:szCs w:val="24"/>
        </w:rPr>
        <w:t xml:space="preserve"> przekazan</w:t>
      </w:r>
      <w:r w:rsidRPr="0098426C">
        <w:rPr>
          <w:rFonts w:cs="Aptos Display"/>
          <w:sz w:val="24"/>
          <w:szCs w:val="24"/>
        </w:rPr>
        <w:t>ą</w:t>
      </w:r>
      <w:r w:rsidRPr="0098426C">
        <w:rPr>
          <w:rFonts w:cs="Arial"/>
          <w:sz w:val="24"/>
          <w:szCs w:val="24"/>
        </w:rPr>
        <w:t>, wed</w:t>
      </w:r>
      <w:r w:rsidRPr="0098426C">
        <w:rPr>
          <w:rFonts w:cs="Aptos Display"/>
          <w:sz w:val="24"/>
          <w:szCs w:val="24"/>
        </w:rPr>
        <w:t>ł</w:t>
      </w:r>
      <w:r w:rsidRPr="0098426C">
        <w:rPr>
          <w:rFonts w:cs="Arial"/>
          <w:sz w:val="24"/>
          <w:szCs w:val="24"/>
        </w:rPr>
        <w:t xml:space="preserve">ug religii, właśnie w tym języku. Tradycja mistyczna przypisywała hebrajskim literom boską moc. Kabaliści wierzyli, że uczestniczyły w akcie stworzenia świata. Hebrajskie inskrypcje zdobiły synagogi, przedmioty kultu i amulety. </w:t>
      </w:r>
    </w:p>
    <w:p w14:paraId="3ED16685" w14:textId="6A5DC1F1" w:rsidR="00461F07" w:rsidRPr="003B1D78" w:rsidRDefault="003E0875" w:rsidP="007F3C41">
      <w:pPr>
        <w:spacing w:before="120" w:after="120" w:line="360" w:lineRule="auto"/>
        <w:ind w:left="720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t xml:space="preserve">Wystawa prezentuje również historię „odrodzenia” języka hebrajskiego. </w:t>
      </w:r>
      <w:r w:rsidR="00461F07" w:rsidRPr="0098426C">
        <w:rPr>
          <w:rFonts w:cs="Arial"/>
          <w:sz w:val="24"/>
          <w:szCs w:val="24"/>
        </w:rPr>
        <w:t>Dziś,</w:t>
      </w:r>
      <w:r w:rsidR="00B127DF" w:rsidRPr="0098426C">
        <w:rPr>
          <w:rFonts w:cs="Arial"/>
          <w:sz w:val="24"/>
          <w:szCs w:val="24"/>
        </w:rPr>
        <w:t xml:space="preserve"> kiedy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w Polsce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m</w:t>
      </w:r>
      <w:r w:rsidR="00461F07" w:rsidRPr="0098426C">
        <w:rPr>
          <w:rFonts w:cs="Aptos Display"/>
          <w:sz w:val="24"/>
          <w:szCs w:val="24"/>
        </w:rPr>
        <w:t>ó</w:t>
      </w:r>
      <w:r w:rsidR="00461F07" w:rsidRPr="0098426C">
        <w:rPr>
          <w:rFonts w:cs="Arial"/>
          <w:sz w:val="24"/>
          <w:szCs w:val="24"/>
        </w:rPr>
        <w:t>wi</w:t>
      </w:r>
      <w:r w:rsidR="008C0026" w:rsidRPr="0098426C">
        <w:rPr>
          <w:rFonts w:cs="Arial"/>
          <w:sz w:val="24"/>
          <w:szCs w:val="24"/>
        </w:rPr>
        <w:t xml:space="preserve"> się o</w:t>
      </w:r>
      <w:r w:rsidR="00461F07" w:rsidRPr="0098426C">
        <w:rPr>
          <w:rFonts w:cs="Arial"/>
          <w:sz w:val="24"/>
          <w:szCs w:val="24"/>
        </w:rPr>
        <w:t xml:space="preserve"> „język</w:t>
      </w:r>
      <w:r w:rsidR="008C0026" w:rsidRPr="0098426C">
        <w:rPr>
          <w:rFonts w:cs="Arial"/>
          <w:sz w:val="24"/>
          <w:szCs w:val="24"/>
        </w:rPr>
        <w:t>u</w:t>
      </w:r>
      <w:r w:rsidR="00461F07" w:rsidRPr="0098426C">
        <w:rPr>
          <w:rFonts w:cs="Arial"/>
          <w:sz w:val="24"/>
          <w:szCs w:val="24"/>
        </w:rPr>
        <w:t xml:space="preserve"> żydowski</w:t>
      </w:r>
      <w:r w:rsidR="008C0026" w:rsidRPr="0098426C">
        <w:rPr>
          <w:rFonts w:cs="Arial"/>
          <w:sz w:val="24"/>
          <w:szCs w:val="24"/>
        </w:rPr>
        <w:t>m</w:t>
      </w:r>
      <w:r w:rsidR="00461F07" w:rsidRPr="0098426C">
        <w:rPr>
          <w:rFonts w:cs="Arial"/>
          <w:sz w:val="24"/>
          <w:szCs w:val="24"/>
        </w:rPr>
        <w:t xml:space="preserve">”, </w:t>
      </w:r>
      <w:r w:rsidR="008C0026" w:rsidRPr="0098426C">
        <w:rPr>
          <w:rFonts w:cs="Arial"/>
          <w:sz w:val="24"/>
          <w:szCs w:val="24"/>
        </w:rPr>
        <w:t>pierwszymi skojarzeniami są</w:t>
      </w:r>
      <w:r w:rsidR="00461F07" w:rsidRPr="0098426C">
        <w:rPr>
          <w:rFonts w:cs="Arial"/>
          <w:sz w:val="24"/>
          <w:szCs w:val="24"/>
        </w:rPr>
        <w:t xml:space="preserve"> hebrajski lub jidysz.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Tymczasem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j</w:t>
      </w:r>
      <w:r w:rsidR="00461F07" w:rsidRPr="0098426C">
        <w:rPr>
          <w:rFonts w:cs="Aptos Display"/>
          <w:sz w:val="24"/>
          <w:szCs w:val="24"/>
        </w:rPr>
        <w:t>ę</w:t>
      </w:r>
      <w:r w:rsidR="00461F07" w:rsidRPr="0098426C">
        <w:rPr>
          <w:rFonts w:cs="Arial"/>
          <w:sz w:val="24"/>
          <w:szCs w:val="24"/>
        </w:rPr>
        <w:t>zyk</w:t>
      </w:r>
      <w:r w:rsidR="00461F07" w:rsidRPr="0098426C">
        <w:rPr>
          <w:rFonts w:cs="Aptos Display"/>
          <w:sz w:val="24"/>
          <w:szCs w:val="24"/>
        </w:rPr>
        <w:t>ó</w:t>
      </w:r>
      <w:r w:rsidR="00461F07" w:rsidRPr="0098426C">
        <w:rPr>
          <w:rFonts w:cs="Arial"/>
          <w:sz w:val="24"/>
          <w:szCs w:val="24"/>
        </w:rPr>
        <w:t xml:space="preserve">w </w:t>
      </w:r>
      <w:r w:rsidR="00461F07" w:rsidRPr="0098426C">
        <w:rPr>
          <w:rFonts w:cs="Aptos Display"/>
          <w:sz w:val="24"/>
          <w:szCs w:val="24"/>
        </w:rPr>
        <w:t>ż</w:t>
      </w:r>
      <w:r w:rsidR="00461F07" w:rsidRPr="0098426C">
        <w:rPr>
          <w:rFonts w:cs="Arial"/>
          <w:sz w:val="24"/>
          <w:szCs w:val="24"/>
        </w:rPr>
        <w:t>ydowskich jest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 xml:space="preserve">bardzo </w:t>
      </w:r>
      <w:r w:rsidR="008C0026" w:rsidRPr="0098426C">
        <w:rPr>
          <w:rFonts w:cs="Arial"/>
          <w:sz w:val="24"/>
          <w:szCs w:val="24"/>
        </w:rPr>
        <w:t>wiele</w:t>
      </w:r>
      <w:r w:rsidR="007B036B" w:rsidRPr="0098426C">
        <w:rPr>
          <w:rFonts w:cs="Arial"/>
          <w:sz w:val="24"/>
          <w:szCs w:val="24"/>
        </w:rPr>
        <w:t xml:space="preserve">. </w:t>
      </w:r>
      <w:r w:rsidR="00461F07" w:rsidRPr="0098426C">
        <w:rPr>
          <w:rFonts w:cs="Arial"/>
          <w:sz w:val="24"/>
          <w:szCs w:val="24"/>
        </w:rPr>
        <w:t>Żydzi i Żydówki, migrując i osiedlając się w różnych częściach świata, tworzyli języki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splataj</w:t>
      </w:r>
      <w:r w:rsidR="00461F07" w:rsidRPr="0098426C">
        <w:rPr>
          <w:rFonts w:cs="Aptos Display"/>
          <w:sz w:val="24"/>
          <w:szCs w:val="24"/>
        </w:rPr>
        <w:t>ą</w:t>
      </w:r>
      <w:r w:rsidR="00461F07" w:rsidRPr="0098426C">
        <w:rPr>
          <w:rFonts w:cs="Arial"/>
          <w:sz w:val="24"/>
          <w:szCs w:val="24"/>
        </w:rPr>
        <w:t>ce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wp</w:t>
      </w:r>
      <w:r w:rsidR="00461F07" w:rsidRPr="0098426C">
        <w:rPr>
          <w:rFonts w:cs="Aptos Display"/>
          <w:sz w:val="24"/>
          <w:szCs w:val="24"/>
        </w:rPr>
        <w:t>ł</w:t>
      </w:r>
      <w:r w:rsidR="00461F07" w:rsidRPr="0098426C">
        <w:rPr>
          <w:rFonts w:cs="Arial"/>
          <w:sz w:val="24"/>
          <w:szCs w:val="24"/>
        </w:rPr>
        <w:t>ywy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lokalnych j</w:t>
      </w:r>
      <w:r w:rsidR="00461F07" w:rsidRPr="0098426C">
        <w:rPr>
          <w:rFonts w:cs="Aptos Display"/>
          <w:sz w:val="24"/>
          <w:szCs w:val="24"/>
        </w:rPr>
        <w:t>ę</w:t>
      </w:r>
      <w:r w:rsidR="00461F07" w:rsidRPr="0098426C">
        <w:rPr>
          <w:rFonts w:cs="Arial"/>
          <w:sz w:val="24"/>
          <w:szCs w:val="24"/>
        </w:rPr>
        <w:t>zyk</w:t>
      </w:r>
      <w:r w:rsidR="00461F07" w:rsidRPr="0098426C">
        <w:rPr>
          <w:rFonts w:cs="Aptos Display"/>
          <w:sz w:val="24"/>
          <w:szCs w:val="24"/>
        </w:rPr>
        <w:t>ó</w:t>
      </w:r>
      <w:r w:rsidR="00461F07" w:rsidRPr="0098426C">
        <w:rPr>
          <w:rFonts w:cs="Arial"/>
          <w:sz w:val="24"/>
          <w:szCs w:val="24"/>
        </w:rPr>
        <w:t>w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z hebrajskimi elementami.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Tak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narodzi</w:t>
      </w:r>
      <w:r w:rsidR="00461F07" w:rsidRPr="0098426C">
        <w:rPr>
          <w:rFonts w:cs="Aptos Display"/>
          <w:sz w:val="24"/>
          <w:szCs w:val="24"/>
        </w:rPr>
        <w:t>ł</w:t>
      </w:r>
      <w:r w:rsidR="00461F07" w:rsidRPr="0098426C">
        <w:rPr>
          <w:rFonts w:cs="Arial"/>
          <w:sz w:val="24"/>
          <w:szCs w:val="24"/>
        </w:rPr>
        <w:t>y si</w:t>
      </w:r>
      <w:r w:rsidR="00461F07" w:rsidRPr="0098426C">
        <w:rPr>
          <w:rFonts w:cs="Aptos Display"/>
          <w:sz w:val="24"/>
          <w:szCs w:val="24"/>
        </w:rPr>
        <w:t>ę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m.in.: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judeo-arabski,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judeo-perski,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ladino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(judeo-hiszpa</w:t>
      </w:r>
      <w:r w:rsidR="00461F07" w:rsidRPr="0098426C">
        <w:rPr>
          <w:rFonts w:cs="Aptos Display"/>
          <w:sz w:val="24"/>
          <w:szCs w:val="24"/>
        </w:rPr>
        <w:t>ń</w:t>
      </w:r>
      <w:r w:rsidR="00461F07" w:rsidRPr="0098426C">
        <w:rPr>
          <w:rFonts w:cs="Arial"/>
          <w:sz w:val="24"/>
          <w:szCs w:val="24"/>
        </w:rPr>
        <w:t>ski),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judeo-w</w:t>
      </w:r>
      <w:r w:rsidR="00461F07" w:rsidRPr="0098426C">
        <w:rPr>
          <w:rFonts w:cs="Aptos Display"/>
          <w:sz w:val="24"/>
          <w:szCs w:val="24"/>
        </w:rPr>
        <w:t>ł</w:t>
      </w:r>
      <w:r w:rsidR="00461F07" w:rsidRPr="0098426C">
        <w:rPr>
          <w:rFonts w:cs="Arial"/>
          <w:sz w:val="24"/>
          <w:szCs w:val="24"/>
        </w:rPr>
        <w:t xml:space="preserve">oski czy jidysz </w:t>
      </w:r>
      <w:r w:rsidR="00461F07" w:rsidRPr="0098426C">
        <w:rPr>
          <w:rFonts w:cs="Aptos Display"/>
          <w:sz w:val="24"/>
          <w:szCs w:val="24"/>
        </w:rPr>
        <w:t>–</w:t>
      </w:r>
      <w:r w:rsidR="00461F07" w:rsidRPr="0098426C">
        <w:rPr>
          <w:rFonts w:cs="Arial"/>
          <w:sz w:val="24"/>
          <w:szCs w:val="24"/>
        </w:rPr>
        <w:t xml:space="preserve"> j</w:t>
      </w:r>
      <w:r w:rsidR="00461F07" w:rsidRPr="0098426C">
        <w:rPr>
          <w:rFonts w:cs="Aptos Display"/>
          <w:sz w:val="24"/>
          <w:szCs w:val="24"/>
        </w:rPr>
        <w:t>ę</w:t>
      </w:r>
      <w:r w:rsidR="00461F07" w:rsidRPr="0098426C">
        <w:rPr>
          <w:rFonts w:cs="Arial"/>
          <w:sz w:val="24"/>
          <w:szCs w:val="24"/>
        </w:rPr>
        <w:t>zyki,</w:t>
      </w:r>
      <w:r w:rsidR="007B036B" w:rsidRPr="0098426C">
        <w:rPr>
          <w:rFonts w:cs="Arial"/>
          <w:sz w:val="24"/>
          <w:szCs w:val="24"/>
        </w:rPr>
        <w:t xml:space="preserve"> którym poświęcona jest wystawa</w:t>
      </w:r>
      <w:r w:rsidR="00461F07" w:rsidRPr="0098426C">
        <w:rPr>
          <w:rFonts w:cs="Arial"/>
          <w:sz w:val="24"/>
          <w:szCs w:val="24"/>
        </w:rPr>
        <w:t>.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W wyniku tych proces</w:t>
      </w:r>
      <w:r w:rsidR="00461F07" w:rsidRPr="0098426C">
        <w:rPr>
          <w:rFonts w:cs="Aptos Display"/>
          <w:sz w:val="24"/>
          <w:szCs w:val="24"/>
        </w:rPr>
        <w:t>ó</w:t>
      </w:r>
      <w:r w:rsidR="00461F07" w:rsidRPr="0098426C">
        <w:rPr>
          <w:rFonts w:cs="Arial"/>
          <w:sz w:val="24"/>
          <w:szCs w:val="24"/>
        </w:rPr>
        <w:t>w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spo</w:t>
      </w:r>
      <w:r w:rsidR="00461F07" w:rsidRPr="0098426C">
        <w:rPr>
          <w:rFonts w:cs="Aptos Display"/>
          <w:sz w:val="24"/>
          <w:szCs w:val="24"/>
        </w:rPr>
        <w:t>ł</w:t>
      </w:r>
      <w:r w:rsidR="00461F07" w:rsidRPr="0098426C">
        <w:rPr>
          <w:rFonts w:cs="Arial"/>
          <w:sz w:val="24"/>
          <w:szCs w:val="24"/>
        </w:rPr>
        <w:t>eczno</w:t>
      </w:r>
      <w:r w:rsidR="00461F07" w:rsidRPr="0098426C">
        <w:rPr>
          <w:rFonts w:cs="Aptos Display"/>
          <w:sz w:val="24"/>
          <w:szCs w:val="24"/>
        </w:rPr>
        <w:t>ś</w:t>
      </w:r>
      <w:r w:rsidR="00461F07" w:rsidRPr="0098426C">
        <w:rPr>
          <w:rFonts w:cs="Arial"/>
          <w:sz w:val="24"/>
          <w:szCs w:val="24"/>
        </w:rPr>
        <w:t xml:space="preserve">ci </w:t>
      </w:r>
      <w:r w:rsidR="00461F07" w:rsidRPr="0098426C">
        <w:rPr>
          <w:rFonts w:cs="Aptos Display"/>
          <w:sz w:val="24"/>
          <w:szCs w:val="24"/>
        </w:rPr>
        <w:t>ż</w:t>
      </w:r>
      <w:r w:rsidR="00461F07" w:rsidRPr="0098426C">
        <w:rPr>
          <w:rFonts w:cs="Arial"/>
          <w:sz w:val="24"/>
          <w:szCs w:val="24"/>
        </w:rPr>
        <w:t>ydowskie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były na ogół</w:t>
      </w:r>
      <w:r w:rsidR="005B1F43" w:rsidRPr="0098426C">
        <w:rPr>
          <w:rFonts w:cs="Arial"/>
          <w:sz w:val="24"/>
          <w:szCs w:val="24"/>
        </w:rPr>
        <w:t xml:space="preserve"> </w:t>
      </w:r>
      <w:r w:rsidR="00461F07" w:rsidRPr="0098426C">
        <w:rPr>
          <w:rFonts w:cs="Arial"/>
          <w:sz w:val="24"/>
          <w:szCs w:val="24"/>
        </w:rPr>
        <w:t>wielojęzyczne</w:t>
      </w:r>
      <w:r w:rsidR="008B0EEC" w:rsidRPr="0098426C">
        <w:rPr>
          <w:rFonts w:cs="Arial"/>
          <w:sz w:val="24"/>
          <w:szCs w:val="24"/>
        </w:rPr>
        <w:t>.</w:t>
      </w:r>
      <w:r w:rsidR="005B1F43" w:rsidRPr="0098426C">
        <w:rPr>
          <w:rFonts w:cs="Arial"/>
          <w:sz w:val="24"/>
          <w:szCs w:val="24"/>
        </w:rPr>
        <w:t xml:space="preserve"> </w:t>
      </w:r>
      <w:r w:rsidR="008B0EEC" w:rsidRPr="0098426C">
        <w:rPr>
          <w:rFonts w:cs="Arial"/>
          <w:sz w:val="24"/>
          <w:szCs w:val="24"/>
        </w:rPr>
        <w:t>Wpływało to na</w:t>
      </w:r>
      <w:r w:rsidR="00461F07" w:rsidRPr="0098426C">
        <w:rPr>
          <w:rFonts w:cs="Arial"/>
          <w:sz w:val="24"/>
          <w:szCs w:val="24"/>
        </w:rPr>
        <w:t xml:space="preserve"> dużą wrażliwość i samoświadomość żydowskiej kultury w kwestiach językowych.</w:t>
      </w:r>
      <w:r w:rsidR="00461F07" w:rsidRPr="003B1D78">
        <w:rPr>
          <w:rFonts w:ascii="Arial" w:hAnsi="Arial" w:cs="Arial"/>
          <w:sz w:val="24"/>
          <w:szCs w:val="24"/>
        </w:rPr>
        <w:t> </w:t>
      </w:r>
    </w:p>
    <w:p w14:paraId="3B1E0E13" w14:textId="591FEAF9" w:rsidR="005B1F43" w:rsidRPr="0098426C" w:rsidRDefault="001A3F38" w:rsidP="007F3C41">
      <w:pPr>
        <w:spacing w:before="120" w:after="120" w:line="360" w:lineRule="auto"/>
        <w:ind w:left="720"/>
        <w:rPr>
          <w:sz w:val="24"/>
          <w:szCs w:val="24"/>
        </w:rPr>
      </w:pPr>
      <w:r w:rsidRPr="0098426C">
        <w:rPr>
          <w:iCs/>
          <w:sz w:val="24"/>
          <w:szCs w:val="24"/>
        </w:rPr>
        <w:t>„</w:t>
      </w:r>
      <w:r w:rsidR="006E5356" w:rsidRPr="0098426C">
        <w:rPr>
          <w:iCs/>
          <w:sz w:val="24"/>
          <w:szCs w:val="24"/>
        </w:rPr>
        <w:t>«</w:t>
      </w:r>
      <w:r w:rsidR="005B1F43" w:rsidRPr="0098426C">
        <w:rPr>
          <w:iCs/>
          <w:sz w:val="24"/>
          <w:szCs w:val="24"/>
        </w:rPr>
        <w:t>Moc słów</w:t>
      </w:r>
      <w:r w:rsidR="00BE30B5" w:rsidRPr="0098426C">
        <w:rPr>
          <w:iCs/>
          <w:sz w:val="24"/>
          <w:szCs w:val="24"/>
        </w:rPr>
        <w:t>»</w:t>
      </w:r>
      <w:r w:rsidR="005B1F43" w:rsidRPr="0098426C">
        <w:rPr>
          <w:sz w:val="24"/>
          <w:szCs w:val="24"/>
        </w:rPr>
        <w:t xml:space="preserve"> jest pierwszą wystawą prezentującą polskiej publiczności zagadnienie języków, którymi Żydzi posługują się dziś i którymi posługiwali się w swojej długiej historii. </w:t>
      </w:r>
      <w:r w:rsidR="005B1F43" w:rsidRPr="0098426C">
        <w:rPr>
          <w:b/>
          <w:bCs/>
          <w:sz w:val="24"/>
          <w:szCs w:val="24"/>
        </w:rPr>
        <w:t>W skali globalnej jest to prawdopodobnie pierwsza wystawa czasowa na ten temat,</w:t>
      </w:r>
      <w:r w:rsidR="005B1F43" w:rsidRPr="0098426C">
        <w:rPr>
          <w:sz w:val="24"/>
          <w:szCs w:val="24"/>
        </w:rPr>
        <w:t xml:space="preserve"> </w:t>
      </w:r>
      <w:r w:rsidR="005B1F43" w:rsidRPr="0098426C">
        <w:rPr>
          <w:b/>
          <w:bCs/>
          <w:sz w:val="24"/>
          <w:szCs w:val="24"/>
        </w:rPr>
        <w:t>skierowana w większości do odbiorców nieżydowskich lub nieznających alfabetu hebrajskiego</w:t>
      </w:r>
      <w:r w:rsidR="00B459E4" w:rsidRPr="0098426C">
        <w:rPr>
          <w:sz w:val="24"/>
          <w:szCs w:val="24"/>
        </w:rPr>
        <w:t xml:space="preserve"> – </w:t>
      </w:r>
      <w:r w:rsidR="00BE30B5" w:rsidRPr="0098426C">
        <w:rPr>
          <w:sz w:val="24"/>
          <w:szCs w:val="24"/>
        </w:rPr>
        <w:t>podkreśla</w:t>
      </w:r>
      <w:r w:rsidR="00E54FB0" w:rsidRPr="0098426C">
        <w:rPr>
          <w:sz w:val="24"/>
          <w:szCs w:val="24"/>
        </w:rPr>
        <w:t xml:space="preserve"> Zygmunt Stępiński, dyrektor Muzeum POLIN.</w:t>
      </w:r>
    </w:p>
    <w:p w14:paraId="57573A3B" w14:textId="7FDA8625" w:rsidR="00461F07" w:rsidRPr="0098426C" w:rsidRDefault="00461F07" w:rsidP="007F3C41">
      <w:pPr>
        <w:spacing w:before="120" w:after="120" w:line="360" w:lineRule="auto"/>
        <w:ind w:left="720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t xml:space="preserve">Na </w:t>
      </w:r>
      <w:r w:rsidR="003E0875" w:rsidRPr="0098426C">
        <w:rPr>
          <w:rFonts w:cs="Arial"/>
          <w:sz w:val="24"/>
          <w:szCs w:val="24"/>
        </w:rPr>
        <w:t>wystawie</w:t>
      </w:r>
      <w:r w:rsidRPr="0098426C">
        <w:rPr>
          <w:rFonts w:cs="Arial"/>
          <w:sz w:val="24"/>
          <w:szCs w:val="24"/>
        </w:rPr>
        <w:t xml:space="preserve"> „Moc słów</w:t>
      </w:r>
      <w:r w:rsidR="004F68D2" w:rsidRPr="0098426C">
        <w:rPr>
          <w:rFonts w:cs="Arial"/>
          <w:sz w:val="24"/>
          <w:szCs w:val="24"/>
        </w:rPr>
        <w:t>. O językach żydowskich</w:t>
      </w:r>
      <w:r w:rsidRPr="0098426C">
        <w:rPr>
          <w:rFonts w:cs="Arial"/>
          <w:sz w:val="24"/>
          <w:szCs w:val="24"/>
        </w:rPr>
        <w:t>”</w:t>
      </w:r>
      <w:r w:rsidRPr="0098426C">
        <w:rPr>
          <w:rFonts w:ascii="Arial" w:hAnsi="Arial" w:cs="Arial"/>
          <w:sz w:val="24"/>
          <w:szCs w:val="24"/>
        </w:rPr>
        <w:t>  </w:t>
      </w:r>
      <w:r w:rsidR="00617B5A" w:rsidRPr="0098426C">
        <w:rPr>
          <w:rFonts w:cs="Arial"/>
          <w:sz w:val="24"/>
          <w:szCs w:val="24"/>
        </w:rPr>
        <w:t>będzie można zobaczyć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kilkadziesiąt oryginalnych obiektów wiążących się z poszczególnymi rozdziałami tej długiej historii, takich jak</w:t>
      </w:r>
      <w:r w:rsidR="003E0875" w:rsidRPr="0098426C">
        <w:rPr>
          <w:rFonts w:cs="Arial"/>
          <w:sz w:val="24"/>
          <w:szCs w:val="24"/>
        </w:rPr>
        <w:t xml:space="preserve">: </w:t>
      </w:r>
      <w:r w:rsidRPr="0098426C">
        <w:rPr>
          <w:rFonts w:cs="Arial"/>
          <w:sz w:val="24"/>
          <w:szCs w:val="24"/>
        </w:rPr>
        <w:t>żydowskie stele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(p</w:t>
      </w:r>
      <w:r w:rsidRPr="0098426C">
        <w:rPr>
          <w:rFonts w:cs="Aptos Display"/>
          <w:sz w:val="24"/>
          <w:szCs w:val="24"/>
        </w:rPr>
        <w:t>ł</w:t>
      </w:r>
      <w:r w:rsidRPr="0098426C">
        <w:rPr>
          <w:rFonts w:cs="Arial"/>
          <w:sz w:val="24"/>
          <w:szCs w:val="24"/>
        </w:rPr>
        <w:t>yty)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 xml:space="preserve">nagrobne z greckimi epitafiami (I w. p.n.e.), </w:t>
      </w:r>
      <w:r w:rsidR="003E0875" w:rsidRPr="0098426C">
        <w:rPr>
          <w:rFonts w:cs="Arial"/>
          <w:sz w:val="24"/>
          <w:szCs w:val="24"/>
        </w:rPr>
        <w:t xml:space="preserve">babilońska magiczna misa z aramejskimi napisami (II w. n.e.), </w:t>
      </w:r>
      <w:r w:rsidRPr="0098426C">
        <w:rPr>
          <w:rFonts w:cs="Arial"/>
          <w:sz w:val="24"/>
          <w:szCs w:val="24"/>
        </w:rPr>
        <w:t>sefardyjska sukienka na Torę (XVII w.), bogato dekorowane inskrypcjami hebrajskimi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parochety, czyli ozdobne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zasłony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chroniące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Świętą Skrzynię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ze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zwojami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Tory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(XVIII w.), liczne hebrajskie amulety (XIX-XX w.)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czy iluminowany hebrajski modlitewnik (XIV w.).</w:t>
      </w:r>
      <w:r w:rsidR="00E45C7B" w:rsidRPr="0098426C">
        <w:rPr>
          <w:rFonts w:ascii="Arial" w:hAnsi="Arial" w:cs="Arial"/>
          <w:sz w:val="24"/>
          <w:szCs w:val="24"/>
        </w:rPr>
        <w:t> </w:t>
      </w:r>
      <w:r w:rsidR="00E45C7B" w:rsidRPr="0098426C">
        <w:rPr>
          <w:rFonts w:cs="Arial"/>
          <w:sz w:val="24"/>
          <w:szCs w:val="24"/>
        </w:rPr>
        <w:t xml:space="preserve">Wyjątkowe </w:t>
      </w:r>
      <w:r w:rsidRPr="0098426C">
        <w:rPr>
          <w:rFonts w:cs="Arial"/>
          <w:sz w:val="24"/>
          <w:szCs w:val="24"/>
        </w:rPr>
        <w:t>są t</w:t>
      </w:r>
      <w:r w:rsidR="003E0875" w:rsidRPr="0098426C">
        <w:rPr>
          <w:rFonts w:cs="Arial"/>
          <w:sz w:val="24"/>
          <w:szCs w:val="24"/>
        </w:rPr>
        <w:t>akże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pokazywane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na wystawie reprodukcje</w:t>
      </w:r>
      <w:r w:rsidRPr="0098426C">
        <w:rPr>
          <w:rFonts w:cs="Aptos Display"/>
          <w:sz w:val="24"/>
          <w:szCs w:val="24"/>
        </w:rPr>
        <w:t> – </w:t>
      </w:r>
      <w:r w:rsidRPr="0098426C">
        <w:rPr>
          <w:rFonts w:cs="Arial"/>
          <w:sz w:val="24"/>
          <w:szCs w:val="24"/>
        </w:rPr>
        <w:t>pozwalaj</w:t>
      </w:r>
      <w:r w:rsidRPr="0098426C">
        <w:rPr>
          <w:rFonts w:cs="Aptos Display"/>
          <w:sz w:val="24"/>
          <w:szCs w:val="24"/>
        </w:rPr>
        <w:t>ą</w:t>
      </w:r>
      <w:r w:rsidRPr="0098426C">
        <w:rPr>
          <w:rFonts w:cs="Arial"/>
          <w:sz w:val="24"/>
          <w:szCs w:val="24"/>
        </w:rPr>
        <w:t xml:space="preserve"> zajrze</w:t>
      </w:r>
      <w:r w:rsidRPr="0098426C">
        <w:rPr>
          <w:rFonts w:cs="Aptos Display"/>
          <w:sz w:val="24"/>
          <w:szCs w:val="24"/>
        </w:rPr>
        <w:t>ć</w:t>
      </w:r>
      <w:r w:rsidRPr="0098426C">
        <w:rPr>
          <w:rFonts w:cs="Arial"/>
          <w:sz w:val="24"/>
          <w:szCs w:val="24"/>
        </w:rPr>
        <w:t xml:space="preserve"> do </w:t>
      </w:r>
      <w:r w:rsidRPr="0098426C">
        <w:rPr>
          <w:rFonts w:cs="Aptos Display"/>
          <w:sz w:val="24"/>
          <w:szCs w:val="24"/>
        </w:rPr>
        <w:t>ś</w:t>
      </w:r>
      <w:r w:rsidRPr="0098426C">
        <w:rPr>
          <w:rFonts w:cs="Arial"/>
          <w:sz w:val="24"/>
          <w:szCs w:val="24"/>
        </w:rPr>
        <w:t>wiata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archeologicznych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zabytków,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lastRenderedPageBreak/>
        <w:t>iluminowanych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manuskryptów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i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starodruków,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jak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również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nowoczesnej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ży</w:t>
      </w:r>
      <w:r w:rsidR="008008F9" w:rsidRPr="0098426C">
        <w:rPr>
          <w:rFonts w:cs="Arial"/>
          <w:sz w:val="24"/>
          <w:szCs w:val="24"/>
        </w:rPr>
        <w:t>d</w:t>
      </w:r>
      <w:r w:rsidRPr="0098426C">
        <w:rPr>
          <w:rFonts w:cs="Arial"/>
          <w:sz w:val="24"/>
          <w:szCs w:val="24"/>
        </w:rPr>
        <w:t>owskiej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kultury wizualnej – prasy, plakatów, książek.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Eksponaty pochodz</w:t>
      </w:r>
      <w:r w:rsidRPr="0098426C">
        <w:rPr>
          <w:rFonts w:cs="Aptos Display"/>
          <w:sz w:val="24"/>
          <w:szCs w:val="24"/>
        </w:rPr>
        <w:t>ą</w:t>
      </w:r>
      <w:r w:rsidRPr="0098426C">
        <w:rPr>
          <w:rFonts w:cs="Arial"/>
          <w:sz w:val="24"/>
          <w:szCs w:val="24"/>
        </w:rPr>
        <w:t xml:space="preserve"> ze zbior</w:t>
      </w:r>
      <w:r w:rsidRPr="0098426C">
        <w:rPr>
          <w:rFonts w:cs="Aptos Display"/>
          <w:sz w:val="24"/>
          <w:szCs w:val="24"/>
        </w:rPr>
        <w:t>ó</w:t>
      </w:r>
      <w:r w:rsidRPr="0098426C">
        <w:rPr>
          <w:rFonts w:cs="Arial"/>
          <w:sz w:val="24"/>
          <w:szCs w:val="24"/>
        </w:rPr>
        <w:t>w Muzeum POLIN, a tak</w:t>
      </w:r>
      <w:r w:rsidRPr="0098426C">
        <w:rPr>
          <w:rFonts w:cs="Aptos Display"/>
          <w:sz w:val="24"/>
          <w:szCs w:val="24"/>
        </w:rPr>
        <w:t>ż</w:t>
      </w:r>
      <w:r w:rsidRPr="0098426C">
        <w:rPr>
          <w:rFonts w:cs="Arial"/>
          <w:sz w:val="24"/>
          <w:szCs w:val="24"/>
        </w:rPr>
        <w:t>e</w:t>
      </w:r>
      <w:r w:rsidR="008008F9" w:rsidRPr="0098426C">
        <w:rPr>
          <w:rFonts w:cs="Arial"/>
          <w:sz w:val="24"/>
          <w:szCs w:val="24"/>
        </w:rPr>
        <w:t xml:space="preserve"> m.in.</w:t>
      </w:r>
      <w:r w:rsidRPr="0098426C">
        <w:rPr>
          <w:rFonts w:cs="Arial"/>
          <w:sz w:val="24"/>
          <w:szCs w:val="24"/>
        </w:rPr>
        <w:t>: Muzeum Żydowskiego w Pradze, Muzeum Żydowskiego</w:t>
      </w:r>
      <w:r w:rsidR="003E0875" w:rsidRPr="0098426C">
        <w:rPr>
          <w:rFonts w:cs="Arial"/>
          <w:sz w:val="24"/>
          <w:szCs w:val="24"/>
        </w:rPr>
        <w:t xml:space="preserve"> </w:t>
      </w:r>
      <w:r w:rsidRPr="0098426C">
        <w:rPr>
          <w:rFonts w:cs="Arial"/>
          <w:sz w:val="24"/>
          <w:szCs w:val="24"/>
        </w:rPr>
        <w:t>w Rzymie, Muzeum Żydowskiego w Berlinie, Żydowskiego Instytutu Historycznego, Muzeum Narodowego w Warszawie</w:t>
      </w:r>
      <w:r w:rsidR="008008F9" w:rsidRPr="0098426C">
        <w:rPr>
          <w:rFonts w:cs="Arial"/>
          <w:sz w:val="24"/>
          <w:szCs w:val="24"/>
        </w:rPr>
        <w:t xml:space="preserve"> czy </w:t>
      </w:r>
      <w:r w:rsidRPr="0098426C">
        <w:rPr>
          <w:rFonts w:cs="Arial"/>
          <w:sz w:val="24"/>
          <w:szCs w:val="24"/>
        </w:rPr>
        <w:t>Archiwum Bauhausu w Berlinie.</w:t>
      </w:r>
    </w:p>
    <w:p w14:paraId="7DC7403C" w14:textId="7D5941E2" w:rsidR="00E45C7B" w:rsidRPr="0098426C" w:rsidRDefault="00461F07" w:rsidP="007F3C41">
      <w:pPr>
        <w:spacing w:before="120" w:after="120" w:line="360" w:lineRule="auto"/>
        <w:ind w:left="720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t>Ważną część ekspozycji stanowi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sztuka wsp</w:t>
      </w:r>
      <w:r w:rsidRPr="0098426C">
        <w:rPr>
          <w:rFonts w:cs="Aptos Display"/>
          <w:sz w:val="24"/>
          <w:szCs w:val="24"/>
        </w:rPr>
        <w:t>ół</w:t>
      </w:r>
      <w:r w:rsidRPr="0098426C">
        <w:rPr>
          <w:rFonts w:cs="Arial"/>
          <w:sz w:val="24"/>
          <w:szCs w:val="24"/>
        </w:rPr>
        <w:t>czesna. Zwi</w:t>
      </w:r>
      <w:r w:rsidRPr="0098426C">
        <w:rPr>
          <w:rFonts w:cs="Aptos Display"/>
          <w:sz w:val="24"/>
          <w:szCs w:val="24"/>
        </w:rPr>
        <w:t>ą</w:t>
      </w:r>
      <w:r w:rsidRPr="0098426C">
        <w:rPr>
          <w:rFonts w:cs="Arial"/>
          <w:sz w:val="24"/>
          <w:szCs w:val="24"/>
        </w:rPr>
        <w:t>zek s</w:t>
      </w:r>
      <w:r w:rsidRPr="0098426C">
        <w:rPr>
          <w:rFonts w:cs="Aptos Display"/>
          <w:sz w:val="24"/>
          <w:szCs w:val="24"/>
        </w:rPr>
        <w:t>ł</w:t>
      </w:r>
      <w:r w:rsidRPr="0098426C">
        <w:rPr>
          <w:rFonts w:cs="Arial"/>
          <w:sz w:val="24"/>
          <w:szCs w:val="24"/>
        </w:rPr>
        <w:t>owa i obrazu oraz idea mocy s</w:t>
      </w:r>
      <w:r w:rsidRPr="0098426C">
        <w:rPr>
          <w:rFonts w:cs="Aptos Display"/>
          <w:sz w:val="24"/>
          <w:szCs w:val="24"/>
        </w:rPr>
        <w:t>łó</w:t>
      </w:r>
      <w:r w:rsidRPr="0098426C">
        <w:rPr>
          <w:rFonts w:cs="Arial"/>
          <w:sz w:val="24"/>
          <w:szCs w:val="24"/>
        </w:rPr>
        <w:t>w i liter</w:t>
      </w:r>
      <w:r w:rsidR="00E45C7B" w:rsidRPr="0098426C">
        <w:rPr>
          <w:rFonts w:cs="Arial"/>
          <w:sz w:val="24"/>
          <w:szCs w:val="24"/>
        </w:rPr>
        <w:t xml:space="preserve"> – </w:t>
      </w:r>
      <w:r w:rsidRPr="0098426C">
        <w:rPr>
          <w:rFonts w:cs="Arial"/>
          <w:sz w:val="24"/>
          <w:szCs w:val="24"/>
        </w:rPr>
        <w:t>przez wieki istotne dla żydowskiej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wizualno</w:t>
      </w:r>
      <w:r w:rsidRPr="0098426C">
        <w:rPr>
          <w:rFonts w:cs="Aptos Display"/>
          <w:sz w:val="24"/>
          <w:szCs w:val="24"/>
        </w:rPr>
        <w:t>ś</w:t>
      </w:r>
      <w:r w:rsidRPr="0098426C">
        <w:rPr>
          <w:rFonts w:cs="Arial"/>
          <w:sz w:val="24"/>
          <w:szCs w:val="24"/>
        </w:rPr>
        <w:t>ci</w:t>
      </w:r>
      <w:r w:rsidR="00E45C7B" w:rsidRPr="0098426C">
        <w:rPr>
          <w:rFonts w:cs="Arial"/>
          <w:sz w:val="24"/>
          <w:szCs w:val="24"/>
        </w:rPr>
        <w:t xml:space="preserve"> –</w:t>
      </w:r>
      <w:r w:rsidRPr="0098426C">
        <w:rPr>
          <w:rFonts w:cs="Arial"/>
          <w:sz w:val="24"/>
          <w:szCs w:val="24"/>
        </w:rPr>
        <w:t xml:space="preserve"> są nadal obecne w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tw</w:t>
      </w:r>
      <w:r w:rsidRPr="0098426C">
        <w:rPr>
          <w:rFonts w:cs="Aptos Display"/>
          <w:sz w:val="24"/>
          <w:szCs w:val="24"/>
        </w:rPr>
        <w:t>ó</w:t>
      </w:r>
      <w:r w:rsidRPr="0098426C">
        <w:rPr>
          <w:rFonts w:cs="Arial"/>
          <w:sz w:val="24"/>
          <w:szCs w:val="24"/>
        </w:rPr>
        <w:t>rczo</w:t>
      </w:r>
      <w:r w:rsidRPr="0098426C">
        <w:rPr>
          <w:rFonts w:cs="Aptos Display"/>
          <w:sz w:val="24"/>
          <w:szCs w:val="24"/>
        </w:rPr>
        <w:t>ś</w:t>
      </w:r>
      <w:r w:rsidRPr="0098426C">
        <w:rPr>
          <w:rFonts w:cs="Arial"/>
          <w:sz w:val="24"/>
          <w:szCs w:val="24"/>
        </w:rPr>
        <w:t>ci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artyst</w:t>
      </w:r>
      <w:r w:rsidRPr="0098426C">
        <w:rPr>
          <w:rFonts w:cs="Aptos Display"/>
          <w:sz w:val="24"/>
          <w:szCs w:val="24"/>
        </w:rPr>
        <w:t>ó</w:t>
      </w:r>
      <w:r w:rsidRPr="0098426C">
        <w:rPr>
          <w:rFonts w:cs="Arial"/>
          <w:sz w:val="24"/>
          <w:szCs w:val="24"/>
        </w:rPr>
        <w:t xml:space="preserve">w i artystek </w:t>
      </w:r>
      <w:r w:rsidRPr="0098426C">
        <w:rPr>
          <w:rFonts w:cs="Aptos Display"/>
          <w:sz w:val="24"/>
          <w:szCs w:val="24"/>
        </w:rPr>
        <w:t>ż</w:t>
      </w:r>
      <w:r w:rsidRPr="0098426C">
        <w:rPr>
          <w:rFonts w:cs="Arial"/>
          <w:sz w:val="24"/>
          <w:szCs w:val="24"/>
        </w:rPr>
        <w:t>ydowskich.</w:t>
      </w:r>
    </w:p>
    <w:p w14:paraId="0547A944" w14:textId="262D0617" w:rsidR="00657E5B" w:rsidRDefault="00461F07" w:rsidP="007F3C41">
      <w:pPr>
        <w:spacing w:before="120" w:after="120" w:line="360" w:lineRule="auto"/>
        <w:ind w:left="720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t>Na wystawie zobaczymy dzieła: Mordechaja Ardona,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Moshe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Castela,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Moniki Krajewskiej, Ewy Gordon,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Heleny Czernek, Marka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Podwala.</w:t>
      </w:r>
      <w:r w:rsidRPr="0098426C">
        <w:rPr>
          <w:rFonts w:ascii="Arial" w:hAnsi="Arial" w:cs="Arial"/>
          <w:sz w:val="24"/>
          <w:szCs w:val="24"/>
        </w:rPr>
        <w:t> </w:t>
      </w:r>
      <w:r w:rsidRPr="0098426C">
        <w:rPr>
          <w:rFonts w:cs="Arial"/>
          <w:sz w:val="24"/>
          <w:szCs w:val="24"/>
        </w:rPr>
        <w:t>Prezentujemy te</w:t>
      </w:r>
      <w:r w:rsidRPr="0098426C">
        <w:rPr>
          <w:rFonts w:cs="Aptos Display"/>
          <w:sz w:val="24"/>
          <w:szCs w:val="24"/>
        </w:rPr>
        <w:t>ż</w:t>
      </w:r>
      <w:r w:rsidRPr="0098426C">
        <w:rPr>
          <w:rFonts w:cs="Arial"/>
          <w:sz w:val="24"/>
          <w:szCs w:val="24"/>
        </w:rPr>
        <w:t xml:space="preserve"> dwie prace, kt</w:t>
      </w:r>
      <w:r w:rsidRPr="0098426C">
        <w:rPr>
          <w:rFonts w:cs="Aptos Display"/>
          <w:sz w:val="24"/>
          <w:szCs w:val="24"/>
        </w:rPr>
        <w:t>ó</w:t>
      </w:r>
      <w:r w:rsidRPr="0098426C">
        <w:rPr>
          <w:rFonts w:cs="Arial"/>
          <w:sz w:val="24"/>
          <w:szCs w:val="24"/>
        </w:rPr>
        <w:t>re powsta</w:t>
      </w:r>
      <w:r w:rsidRPr="0098426C">
        <w:rPr>
          <w:rFonts w:cs="Aptos Display"/>
          <w:sz w:val="24"/>
          <w:szCs w:val="24"/>
        </w:rPr>
        <w:t>ł</w:t>
      </w:r>
      <w:r w:rsidRPr="0098426C">
        <w:rPr>
          <w:rFonts w:cs="Arial"/>
          <w:sz w:val="24"/>
          <w:szCs w:val="24"/>
        </w:rPr>
        <w:t>y specjalnie na</w:t>
      </w:r>
      <w:r w:rsidRPr="0098426C">
        <w:rPr>
          <w:rFonts w:cs="Aptos Display"/>
          <w:sz w:val="24"/>
          <w:szCs w:val="24"/>
        </w:rPr>
        <w:t> „</w:t>
      </w:r>
      <w:r w:rsidRPr="0098426C">
        <w:rPr>
          <w:rFonts w:cs="Arial"/>
          <w:sz w:val="24"/>
          <w:szCs w:val="24"/>
        </w:rPr>
        <w:t>Moc s</w:t>
      </w:r>
      <w:r w:rsidRPr="0098426C">
        <w:rPr>
          <w:rFonts w:cs="Aptos Display"/>
          <w:sz w:val="24"/>
          <w:szCs w:val="24"/>
        </w:rPr>
        <w:t>łó</w:t>
      </w:r>
      <w:r w:rsidRPr="0098426C">
        <w:rPr>
          <w:rFonts w:cs="Arial"/>
          <w:sz w:val="24"/>
          <w:szCs w:val="24"/>
        </w:rPr>
        <w:t>w</w:t>
      </w:r>
      <w:r w:rsidRPr="0098426C">
        <w:rPr>
          <w:rFonts w:cs="Aptos Display"/>
          <w:sz w:val="24"/>
          <w:szCs w:val="24"/>
        </w:rPr>
        <w:t>”</w:t>
      </w:r>
      <w:r w:rsidRPr="0098426C">
        <w:rPr>
          <w:rFonts w:cs="Arial"/>
          <w:sz w:val="24"/>
          <w:szCs w:val="24"/>
        </w:rPr>
        <w:t>: instalacj</w:t>
      </w:r>
      <w:r w:rsidRPr="0098426C">
        <w:rPr>
          <w:rFonts w:cs="Aptos Display"/>
          <w:sz w:val="24"/>
          <w:szCs w:val="24"/>
        </w:rPr>
        <w:t>ę </w:t>
      </w:r>
      <w:r w:rsidRPr="0098426C">
        <w:rPr>
          <w:rFonts w:cs="Arial"/>
          <w:sz w:val="24"/>
          <w:szCs w:val="24"/>
        </w:rPr>
        <w:t>Odeda</w:t>
      </w:r>
      <w:r w:rsidRPr="0098426C">
        <w:rPr>
          <w:rFonts w:cs="Aptos Display"/>
          <w:sz w:val="24"/>
          <w:szCs w:val="24"/>
        </w:rPr>
        <w:t> </w:t>
      </w:r>
      <w:r w:rsidRPr="0098426C">
        <w:rPr>
          <w:rFonts w:cs="Arial"/>
          <w:sz w:val="24"/>
          <w:szCs w:val="24"/>
        </w:rPr>
        <w:t>Ezera</w:t>
      </w:r>
      <w:r w:rsidRPr="0098426C">
        <w:rPr>
          <w:rFonts w:cs="Aptos Display"/>
          <w:sz w:val="24"/>
          <w:szCs w:val="24"/>
        </w:rPr>
        <w:t> </w:t>
      </w:r>
      <w:r w:rsidR="00401598" w:rsidRPr="0098426C">
        <w:rPr>
          <w:rFonts w:cs="Arial"/>
          <w:sz w:val="24"/>
          <w:szCs w:val="24"/>
        </w:rPr>
        <w:t>„</w:t>
      </w:r>
      <w:r w:rsidRPr="0098426C">
        <w:rPr>
          <w:rFonts w:cs="Arial"/>
          <w:sz w:val="24"/>
          <w:szCs w:val="24"/>
        </w:rPr>
        <w:t>Rozbity język</w:t>
      </w:r>
      <w:r w:rsidR="00401598" w:rsidRPr="0098426C">
        <w:rPr>
          <w:rFonts w:cs="Arial"/>
          <w:sz w:val="24"/>
          <w:szCs w:val="24"/>
        </w:rPr>
        <w:t>”</w:t>
      </w:r>
      <w:r w:rsidRPr="0098426C">
        <w:rPr>
          <w:rFonts w:cs="Arial"/>
          <w:sz w:val="24"/>
          <w:szCs w:val="24"/>
        </w:rPr>
        <w:t xml:space="preserve"> oraz film Elli Ponizovsky Bergelson i Anny Eleny Torres </w:t>
      </w:r>
      <w:r w:rsidR="00401598" w:rsidRPr="0098426C">
        <w:rPr>
          <w:rFonts w:cs="Arial"/>
          <w:sz w:val="24"/>
          <w:szCs w:val="24"/>
        </w:rPr>
        <w:t>„</w:t>
      </w:r>
      <w:r w:rsidRPr="0098426C">
        <w:rPr>
          <w:rFonts w:cs="Arial"/>
          <w:sz w:val="24"/>
          <w:szCs w:val="24"/>
        </w:rPr>
        <w:t>Pseudo-terytorium</w:t>
      </w:r>
      <w:r w:rsidR="00401598" w:rsidRPr="0098426C">
        <w:rPr>
          <w:rFonts w:cs="Arial"/>
          <w:sz w:val="24"/>
          <w:szCs w:val="24"/>
        </w:rPr>
        <w:t xml:space="preserve">” </w:t>
      </w:r>
      <w:r w:rsidRPr="0098426C">
        <w:rPr>
          <w:rFonts w:cs="Arial"/>
          <w:sz w:val="24"/>
          <w:szCs w:val="24"/>
        </w:rPr>
        <w:t>dokumentujący ich projekt o tym samym tytule, pokazywany na Biennale Weneckim w 2022.</w:t>
      </w:r>
      <w:r w:rsidR="003B1D78">
        <w:rPr>
          <w:rFonts w:cs="Arial"/>
          <w:sz w:val="24"/>
          <w:szCs w:val="24"/>
        </w:rPr>
        <w:t> </w:t>
      </w:r>
      <w:r w:rsidRPr="0098426C">
        <w:rPr>
          <w:rFonts w:cs="Arial"/>
          <w:sz w:val="24"/>
          <w:szCs w:val="24"/>
        </w:rPr>
        <w:t xml:space="preserve">W przestrzeni ekspozycji zabrzmią również utwory Marii Ka, Vittorii Hanny </w:t>
      </w:r>
      <w:r w:rsidR="00D825B3" w:rsidRPr="0098426C">
        <w:rPr>
          <w:rFonts w:cs="Arial"/>
          <w:sz w:val="24"/>
          <w:szCs w:val="24"/>
        </w:rPr>
        <w:t>oraz</w:t>
      </w:r>
      <w:r w:rsidRPr="0098426C">
        <w:rPr>
          <w:rFonts w:cs="Arial"/>
          <w:sz w:val="24"/>
          <w:szCs w:val="24"/>
        </w:rPr>
        <w:t xml:space="preserve"> Daniela Kahna. </w:t>
      </w:r>
    </w:p>
    <w:p w14:paraId="55F8FC29" w14:textId="6BCDF306" w:rsidR="006420AF" w:rsidRPr="0098426C" w:rsidRDefault="006420AF" w:rsidP="006420AF">
      <w:pPr>
        <w:spacing w:before="120" w:after="120" w:line="360" w:lineRule="auto"/>
        <w:ind w:left="720"/>
        <w:rPr>
          <w:rFonts w:cs="Arial"/>
          <w:sz w:val="24"/>
          <w:szCs w:val="24"/>
        </w:rPr>
      </w:pPr>
      <w:r w:rsidRPr="006420AF">
        <w:rPr>
          <w:rFonts w:cs="Arial"/>
          <w:sz w:val="24"/>
          <w:szCs w:val="24"/>
        </w:rPr>
        <w:t xml:space="preserve">Wystawa czasowa „Moc słów. O językach żydowskich” została zaprojektowana tak, by każdy mógł z niej w pełni skorzystać – niezależnie od sposobu poruszania się, widzenia czy słyszenia. Zwiedzający znajdą tu </w:t>
      </w:r>
      <w:proofErr w:type="spellStart"/>
      <w:r w:rsidRPr="006420AF">
        <w:rPr>
          <w:rFonts w:cs="Arial"/>
          <w:sz w:val="24"/>
          <w:szCs w:val="24"/>
        </w:rPr>
        <w:t>tyflografiki</w:t>
      </w:r>
      <w:proofErr w:type="spellEnd"/>
      <w:r w:rsidRPr="006420AF">
        <w:rPr>
          <w:rFonts w:cs="Arial"/>
          <w:sz w:val="24"/>
          <w:szCs w:val="24"/>
        </w:rPr>
        <w:t xml:space="preserve">, </w:t>
      </w:r>
      <w:proofErr w:type="spellStart"/>
      <w:r w:rsidRPr="006420AF">
        <w:rPr>
          <w:rFonts w:cs="Arial"/>
          <w:sz w:val="24"/>
          <w:szCs w:val="24"/>
        </w:rPr>
        <w:t>audiodeskrypcje</w:t>
      </w:r>
      <w:proofErr w:type="spellEnd"/>
      <w:r w:rsidRPr="006420AF">
        <w:rPr>
          <w:rFonts w:cs="Arial"/>
          <w:sz w:val="24"/>
          <w:szCs w:val="24"/>
        </w:rPr>
        <w:t>, teksty w ETR oraz przyjazną, pozbawioną barier przestrzeń. Program towarzyszący obejmuje oprowadzania w PJM oraz zajęcia edukacyjne. Działania realizowane dzięki wsparciu z programu Kultura Dostępna „Słowa, które łączą”.</w:t>
      </w:r>
    </w:p>
    <w:p w14:paraId="29BCD9D1" w14:textId="69054B59" w:rsidR="000600A4" w:rsidRPr="0098426C" w:rsidRDefault="00042EAE" w:rsidP="007F3C41">
      <w:pPr>
        <w:spacing w:before="120" w:after="120" w:line="360" w:lineRule="auto"/>
        <w:ind w:left="720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t xml:space="preserve">Wystawę „Moc Słów” będzie można </w:t>
      </w:r>
      <w:r w:rsidR="00E45C7B" w:rsidRPr="0098426C">
        <w:rPr>
          <w:rFonts w:cs="Arial"/>
          <w:sz w:val="24"/>
          <w:szCs w:val="24"/>
        </w:rPr>
        <w:t xml:space="preserve">oglądać od </w:t>
      </w:r>
      <w:r w:rsidRPr="0098426C">
        <w:rPr>
          <w:rFonts w:cs="Arial"/>
          <w:sz w:val="24"/>
          <w:szCs w:val="24"/>
        </w:rPr>
        <w:t>21.11.2025-8.06.</w:t>
      </w:r>
      <w:r w:rsidR="00D34DFA" w:rsidRPr="0098426C">
        <w:rPr>
          <w:rFonts w:cs="Arial"/>
          <w:sz w:val="24"/>
          <w:szCs w:val="24"/>
        </w:rPr>
        <w:t>2026</w:t>
      </w:r>
      <w:r w:rsidRPr="0098426C">
        <w:rPr>
          <w:rFonts w:cs="Arial"/>
          <w:sz w:val="24"/>
          <w:szCs w:val="24"/>
        </w:rPr>
        <w:t>.</w:t>
      </w:r>
      <w:r w:rsidR="00603847" w:rsidRPr="0098426C">
        <w:rPr>
          <w:rFonts w:cs="Arial"/>
          <w:sz w:val="24"/>
          <w:szCs w:val="24"/>
        </w:rPr>
        <w:t xml:space="preserve"> </w:t>
      </w:r>
      <w:r w:rsidR="00D34DFA" w:rsidRPr="0098426C">
        <w:rPr>
          <w:rFonts w:cs="Arial"/>
          <w:sz w:val="24"/>
          <w:szCs w:val="24"/>
        </w:rPr>
        <w:t>Jej kuratorką jest dr</w:t>
      </w:r>
      <w:r w:rsidR="00603847" w:rsidRPr="0098426C">
        <w:rPr>
          <w:rFonts w:cs="Arial"/>
          <w:sz w:val="24"/>
          <w:szCs w:val="24"/>
        </w:rPr>
        <w:t xml:space="preserve"> Tamara Sztyma</w:t>
      </w:r>
      <w:r w:rsidR="004D6829" w:rsidRPr="0098426C">
        <w:rPr>
          <w:rFonts w:cs="Arial"/>
          <w:sz w:val="24"/>
          <w:szCs w:val="24"/>
        </w:rPr>
        <w:t>, a o</w:t>
      </w:r>
      <w:r w:rsidR="00461F07" w:rsidRPr="0098426C">
        <w:rPr>
          <w:rFonts w:cs="Arial"/>
          <w:sz w:val="24"/>
          <w:szCs w:val="24"/>
        </w:rPr>
        <w:t>rganizatorem Muzeum Historii Żydów Polskich POLIN, we</w:t>
      </w:r>
      <w:r w:rsidR="00461F07" w:rsidRPr="0098426C">
        <w:rPr>
          <w:rFonts w:ascii="Arial" w:hAnsi="Arial" w:cs="Arial"/>
          <w:sz w:val="24"/>
          <w:szCs w:val="24"/>
        </w:rPr>
        <w:t> </w:t>
      </w:r>
      <w:r w:rsidR="00461F07" w:rsidRPr="0098426C">
        <w:rPr>
          <w:rFonts w:cs="Arial"/>
          <w:sz w:val="24"/>
          <w:szCs w:val="24"/>
        </w:rPr>
        <w:t>wsp</w:t>
      </w:r>
      <w:r w:rsidR="00461F07" w:rsidRPr="0098426C">
        <w:rPr>
          <w:rFonts w:cs="Aptos Display"/>
          <w:sz w:val="24"/>
          <w:szCs w:val="24"/>
        </w:rPr>
        <w:t>ół</w:t>
      </w:r>
      <w:r w:rsidR="00461F07" w:rsidRPr="0098426C">
        <w:rPr>
          <w:rFonts w:cs="Arial"/>
          <w:sz w:val="24"/>
          <w:szCs w:val="24"/>
        </w:rPr>
        <w:t xml:space="preserve">pracy z Muzeum </w:t>
      </w:r>
      <w:r w:rsidR="00461F07" w:rsidRPr="0098426C">
        <w:rPr>
          <w:rFonts w:cs="Aptos Display"/>
          <w:sz w:val="24"/>
          <w:szCs w:val="24"/>
        </w:rPr>
        <w:t>Ż</w:t>
      </w:r>
      <w:r w:rsidR="00461F07" w:rsidRPr="0098426C">
        <w:rPr>
          <w:rFonts w:cs="Arial"/>
          <w:sz w:val="24"/>
          <w:szCs w:val="24"/>
        </w:rPr>
        <w:t>ydowskim w</w:t>
      </w:r>
      <w:r w:rsidR="00E45C7B" w:rsidRPr="0098426C">
        <w:rPr>
          <w:rFonts w:cs="Arial"/>
          <w:sz w:val="24"/>
          <w:szCs w:val="24"/>
        </w:rPr>
        <w:t xml:space="preserve"> </w:t>
      </w:r>
      <w:r w:rsidR="00461F07" w:rsidRPr="0098426C">
        <w:rPr>
          <w:rFonts w:cs="Arial"/>
          <w:sz w:val="24"/>
          <w:szCs w:val="24"/>
        </w:rPr>
        <w:t>Pradze.</w:t>
      </w:r>
      <w:r w:rsidR="00461F07" w:rsidRPr="0098426C">
        <w:rPr>
          <w:rFonts w:ascii="Arial" w:hAnsi="Arial" w:cs="Arial"/>
          <w:sz w:val="24"/>
          <w:szCs w:val="24"/>
        </w:rPr>
        <w:t> </w:t>
      </w:r>
    </w:p>
    <w:p w14:paraId="1D13DEEB" w14:textId="1E5EA946" w:rsidR="000600A4" w:rsidRPr="0098426C" w:rsidRDefault="009154B5" w:rsidP="007F3C41">
      <w:pPr>
        <w:spacing w:before="120" w:after="360" w:line="360" w:lineRule="auto"/>
        <w:ind w:left="720"/>
        <w:rPr>
          <w:rFonts w:eastAsiaTheme="minorEastAsia" w:cs="Arial"/>
          <w:sz w:val="24"/>
          <w:szCs w:val="24"/>
        </w:rPr>
      </w:pPr>
      <w:r w:rsidRPr="0098426C">
        <w:rPr>
          <w:rFonts w:eastAsiaTheme="minorEastAsia" w:cs="Arial"/>
          <w:sz w:val="24"/>
          <w:szCs w:val="24"/>
        </w:rPr>
        <w:t>Mecenasem Muzeum POLIN jest ORLEN.</w:t>
      </w:r>
    </w:p>
    <w:p w14:paraId="02D3304C" w14:textId="7DA1D9D5" w:rsidR="00D825B3" w:rsidRPr="0098426C" w:rsidRDefault="00C81FE5" w:rsidP="007F3C41">
      <w:pPr>
        <w:spacing w:before="120" w:after="360" w:line="360" w:lineRule="auto"/>
        <w:ind w:left="720"/>
        <w:rPr>
          <w:rFonts w:cs="Arial"/>
          <w:b/>
          <w:bCs/>
          <w:sz w:val="24"/>
          <w:szCs w:val="24"/>
        </w:rPr>
      </w:pPr>
      <w:r w:rsidRPr="0098426C">
        <w:rPr>
          <w:rFonts w:cs="Arial"/>
          <w:b/>
          <w:bCs/>
          <w:sz w:val="24"/>
          <w:szCs w:val="24"/>
        </w:rPr>
        <w:lastRenderedPageBreak/>
        <w:t>Więcej o wystawie:</w:t>
      </w:r>
      <w:r w:rsidR="000600A4" w:rsidRPr="0098426C">
        <w:rPr>
          <w:rFonts w:cs="Arial"/>
          <w:b/>
          <w:bCs/>
          <w:sz w:val="24"/>
          <w:szCs w:val="24"/>
        </w:rPr>
        <w:t xml:space="preserve"> </w:t>
      </w:r>
      <w:hyperlink r:id="rId8" w:history="1">
        <w:r w:rsidR="000600A4" w:rsidRPr="0098426C">
          <w:rPr>
            <w:rStyle w:val="Hipercze"/>
            <w:rFonts w:cs="Arial"/>
            <w:b/>
            <w:bCs/>
            <w:sz w:val="24"/>
            <w:szCs w:val="24"/>
          </w:rPr>
          <w:t>Wystawa "Moc słów. O językach żydowskich" | Muzeum Historii Żydów Polskich POLIN w Warszawie</w:t>
        </w:r>
      </w:hyperlink>
    </w:p>
    <w:p w14:paraId="059A7ECB" w14:textId="77777777" w:rsidR="007F3C41" w:rsidRPr="0098426C" w:rsidRDefault="00C81FE5" w:rsidP="007F3C41">
      <w:pPr>
        <w:spacing w:before="120" w:after="360" w:line="360" w:lineRule="auto"/>
        <w:ind w:left="720"/>
        <w:rPr>
          <w:rFonts w:eastAsiaTheme="minorEastAsia" w:cs="Arial"/>
          <w:b/>
          <w:bCs/>
          <w:sz w:val="24"/>
          <w:szCs w:val="24"/>
        </w:rPr>
      </w:pPr>
      <w:r w:rsidRPr="0098426C">
        <w:rPr>
          <w:rFonts w:cs="Arial"/>
          <w:b/>
          <w:bCs/>
          <w:sz w:val="24"/>
          <w:szCs w:val="24"/>
        </w:rPr>
        <w:t>Materiały dla mediów:</w:t>
      </w:r>
      <w:r w:rsidR="000600A4" w:rsidRPr="0098426C">
        <w:rPr>
          <w:rFonts w:cs="Arial"/>
          <w:b/>
          <w:bCs/>
          <w:sz w:val="24"/>
          <w:szCs w:val="24"/>
        </w:rPr>
        <w:t xml:space="preserve"> </w:t>
      </w:r>
      <w:hyperlink r:id="rId9" w:history="1">
        <w:r w:rsidR="000600A4" w:rsidRPr="0098426C">
          <w:rPr>
            <w:rStyle w:val="Hipercze"/>
            <w:rFonts w:cs="Arial"/>
            <w:b/>
            <w:bCs/>
            <w:sz w:val="24"/>
            <w:szCs w:val="24"/>
          </w:rPr>
          <w:t>Dla mediów | Muzeum Historii Żydów Polskich POLIN w Warszawie</w:t>
        </w:r>
      </w:hyperlink>
    </w:p>
    <w:p w14:paraId="3A376440" w14:textId="3E8EC14D" w:rsidR="002A46CE" w:rsidRPr="0098426C" w:rsidRDefault="002A46CE" w:rsidP="007F3C41">
      <w:pPr>
        <w:spacing w:before="120" w:after="360" w:line="360" w:lineRule="auto"/>
        <w:ind w:left="720"/>
        <w:rPr>
          <w:rFonts w:cs="Arial"/>
          <w:b/>
          <w:bCs/>
          <w:sz w:val="24"/>
          <w:szCs w:val="24"/>
        </w:rPr>
      </w:pPr>
      <w:r w:rsidRPr="0098426C">
        <w:rPr>
          <w:rFonts w:eastAsiaTheme="minorEastAsia" w:cs="Arial"/>
          <w:b/>
          <w:bCs/>
          <w:sz w:val="24"/>
          <w:szCs w:val="24"/>
        </w:rPr>
        <w:t xml:space="preserve">Biuro </w:t>
      </w:r>
      <w:r w:rsidR="000600A4" w:rsidRPr="0098426C">
        <w:rPr>
          <w:rFonts w:eastAsiaTheme="minorEastAsia" w:cs="Arial"/>
          <w:b/>
          <w:bCs/>
          <w:sz w:val="24"/>
          <w:szCs w:val="24"/>
        </w:rPr>
        <w:t>p</w:t>
      </w:r>
      <w:r w:rsidRPr="0098426C">
        <w:rPr>
          <w:rFonts w:eastAsiaTheme="minorEastAsia" w:cs="Arial"/>
          <w:b/>
          <w:bCs/>
          <w:sz w:val="24"/>
          <w:szCs w:val="24"/>
        </w:rPr>
        <w:t>rasowe Muzeum POLIN:</w:t>
      </w:r>
      <w:r w:rsidR="00B36BCF" w:rsidRPr="0098426C">
        <w:rPr>
          <w:rFonts w:cs="Arial"/>
          <w:b/>
          <w:bCs/>
          <w:sz w:val="24"/>
          <w:szCs w:val="24"/>
        </w:rPr>
        <w:t xml:space="preserve"> </w:t>
      </w:r>
      <w:hyperlink r:id="rId10">
        <w:r w:rsidRPr="0098426C">
          <w:rPr>
            <w:rStyle w:val="Hipercze"/>
            <w:rFonts w:eastAsiaTheme="minorEastAsia" w:cs="Arial"/>
            <w:sz w:val="24"/>
            <w:szCs w:val="24"/>
          </w:rPr>
          <w:t>biuroprasowe@polin.pl</w:t>
        </w:r>
      </w:hyperlink>
    </w:p>
    <w:p w14:paraId="492E7995" w14:textId="28768374" w:rsidR="002A46CE" w:rsidRPr="0098426C" w:rsidRDefault="000600A4" w:rsidP="007F3C41">
      <w:pPr>
        <w:spacing w:before="120" w:after="240" w:line="360" w:lineRule="auto"/>
        <w:ind w:left="720"/>
        <w:rPr>
          <w:rFonts w:eastAsiaTheme="minorEastAsia" w:cs="Arial"/>
          <w:sz w:val="24"/>
          <w:szCs w:val="24"/>
        </w:rPr>
      </w:pPr>
      <w:r w:rsidRPr="0098426C">
        <w:rPr>
          <w:rFonts w:eastAsiaTheme="minorEastAsia" w:cs="Arial"/>
          <w:sz w:val="24"/>
          <w:szCs w:val="24"/>
        </w:rPr>
        <w:t>k</w:t>
      </w:r>
      <w:r w:rsidR="002A46CE" w:rsidRPr="0098426C">
        <w:rPr>
          <w:rFonts w:eastAsiaTheme="minorEastAsia" w:cs="Arial"/>
          <w:sz w:val="24"/>
          <w:szCs w:val="24"/>
        </w:rPr>
        <w:t>ontakt dla mediów:</w:t>
      </w:r>
    </w:p>
    <w:p w14:paraId="68AAE88A" w14:textId="4F082263" w:rsidR="00E45C7B" w:rsidRPr="0098426C" w:rsidRDefault="00E45C7B" w:rsidP="007F3C41">
      <w:pPr>
        <w:spacing w:before="120" w:after="120" w:line="360" w:lineRule="auto"/>
        <w:ind w:left="720"/>
        <w:rPr>
          <w:rFonts w:eastAsiaTheme="minorEastAsia" w:cs="Arial"/>
          <w:b/>
          <w:bCs/>
          <w:sz w:val="24"/>
          <w:szCs w:val="24"/>
        </w:rPr>
      </w:pPr>
      <w:r w:rsidRPr="0098426C">
        <w:rPr>
          <w:rFonts w:eastAsiaTheme="minorEastAsia" w:cs="Arial"/>
          <w:b/>
          <w:bCs/>
          <w:sz w:val="24"/>
          <w:szCs w:val="24"/>
        </w:rPr>
        <w:t>Olga Kaliszewska</w:t>
      </w:r>
    </w:p>
    <w:p w14:paraId="623A42EF" w14:textId="47DF655A" w:rsidR="00E45C7B" w:rsidRPr="0098426C" w:rsidRDefault="00E45C7B" w:rsidP="007F3C41">
      <w:pPr>
        <w:spacing w:before="120" w:after="120" w:line="360" w:lineRule="auto"/>
        <w:ind w:left="720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color w:val="000000" w:themeColor="text1"/>
          <w:sz w:val="24"/>
          <w:szCs w:val="24"/>
        </w:rPr>
        <w:t>Główna Specjalistka ds. Współpracy z Mediami</w:t>
      </w:r>
    </w:p>
    <w:p w14:paraId="7026AF13" w14:textId="20CEE8E7" w:rsidR="00E45C7B" w:rsidRPr="0098426C" w:rsidRDefault="00E45C7B" w:rsidP="007F3C41">
      <w:pPr>
        <w:spacing w:before="120" w:after="120" w:line="360" w:lineRule="auto"/>
        <w:ind w:left="720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color w:val="000000" w:themeColor="text1"/>
          <w:sz w:val="24"/>
          <w:szCs w:val="24"/>
        </w:rPr>
        <w:t xml:space="preserve">Tel. </w:t>
      </w:r>
      <w:hyperlink r:id="rId11" w:tooltip="biuro prasowe Muzeum POLIN - kliknij by zadzwonić" w:history="1">
        <w:r w:rsidR="003B1D78" w:rsidRPr="003B1D78">
          <w:rPr>
            <w:rStyle w:val="Hipercze"/>
            <w:sz w:val="24"/>
            <w:szCs w:val="24"/>
          </w:rPr>
          <w:t>+22 47 10</w:t>
        </w:r>
        <w:r w:rsidR="003B1D78">
          <w:rPr>
            <w:rStyle w:val="Hipercze"/>
            <w:sz w:val="24"/>
            <w:szCs w:val="24"/>
          </w:rPr>
          <w:t> </w:t>
        </w:r>
        <w:r w:rsidR="003B1D78" w:rsidRPr="003B1D78">
          <w:rPr>
            <w:rStyle w:val="Hipercze"/>
            <w:sz w:val="24"/>
            <w:szCs w:val="24"/>
          </w:rPr>
          <w:t>398</w:t>
        </w:r>
      </w:hyperlink>
      <w:r w:rsidR="003B1D78">
        <w:rPr>
          <w:sz w:val="24"/>
          <w:szCs w:val="24"/>
        </w:rPr>
        <w:t xml:space="preserve"> </w:t>
      </w:r>
      <w:r w:rsidRPr="0098426C">
        <w:rPr>
          <w:rFonts w:eastAsia="Aptos" w:cs="Arial"/>
          <w:color w:val="000000" w:themeColor="text1"/>
          <w:sz w:val="24"/>
          <w:szCs w:val="24"/>
        </w:rPr>
        <w:t xml:space="preserve">| Kom. </w:t>
      </w:r>
      <w:r w:rsidR="00DE5D38" w:rsidRPr="0098426C">
        <w:rPr>
          <w:rFonts w:cs="Calibri"/>
          <w:color w:val="000000"/>
          <w:sz w:val="24"/>
          <w:szCs w:val="24"/>
        </w:rPr>
        <w:t xml:space="preserve">. </w:t>
      </w:r>
      <w:hyperlink r:id="rId12" w:tooltip="Olga Kaliszewska komórkowy - kliknij by zadzwonić" w:history="1">
        <w:r w:rsidR="00DE5D38" w:rsidRPr="003B1D78">
          <w:rPr>
            <w:rStyle w:val="Hipercze"/>
            <w:rFonts w:cs="Calibri"/>
            <w:sz w:val="24"/>
            <w:szCs w:val="24"/>
          </w:rPr>
          <w:t>+48 535 050 204</w:t>
        </w:r>
      </w:hyperlink>
    </w:p>
    <w:p w14:paraId="5FC12DAE" w14:textId="12FEE0BB" w:rsidR="00200202" w:rsidRPr="0098426C" w:rsidRDefault="00E45C7B" w:rsidP="007F3C41">
      <w:pPr>
        <w:spacing w:before="120" w:after="360" w:line="360" w:lineRule="auto"/>
        <w:ind w:left="720"/>
        <w:rPr>
          <w:sz w:val="24"/>
          <w:szCs w:val="24"/>
        </w:rPr>
      </w:pPr>
      <w:hyperlink r:id="rId13" w:history="1">
        <w:r w:rsidRPr="0098426C">
          <w:rPr>
            <w:rStyle w:val="Hipercze"/>
            <w:rFonts w:eastAsia="Aptos" w:cs="Arial"/>
            <w:sz w:val="24"/>
            <w:szCs w:val="24"/>
          </w:rPr>
          <w:t>okaliszewska@polin.pl</w:t>
        </w:r>
      </w:hyperlink>
    </w:p>
    <w:p w14:paraId="5A66DBC7" w14:textId="2AB0E801" w:rsidR="00BB722B" w:rsidRPr="0098426C" w:rsidRDefault="00BB722B" w:rsidP="007F3C41">
      <w:pPr>
        <w:spacing w:before="120" w:after="120" w:line="360" w:lineRule="auto"/>
        <w:ind w:left="720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b/>
          <w:bCs/>
          <w:color w:val="000000" w:themeColor="text1"/>
          <w:sz w:val="24"/>
          <w:szCs w:val="24"/>
        </w:rPr>
        <w:t>Nina Nowakowska</w:t>
      </w:r>
    </w:p>
    <w:p w14:paraId="370A44CC" w14:textId="77777777" w:rsidR="00BB722B" w:rsidRPr="0098426C" w:rsidRDefault="00BB722B" w:rsidP="007F3C41">
      <w:pPr>
        <w:spacing w:before="120" w:after="120" w:line="360" w:lineRule="auto"/>
        <w:ind w:left="720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color w:val="000000" w:themeColor="text1"/>
          <w:sz w:val="24"/>
          <w:szCs w:val="24"/>
        </w:rPr>
        <w:t>Starsza Specjalistka ds. Współpracy z Mediami</w:t>
      </w:r>
    </w:p>
    <w:p w14:paraId="745E7076" w14:textId="12E4DB46" w:rsidR="00BB722B" w:rsidRPr="0098426C" w:rsidRDefault="00BB722B" w:rsidP="007F3C41">
      <w:pPr>
        <w:spacing w:before="120" w:after="120" w:line="360" w:lineRule="auto"/>
        <w:ind w:left="720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color w:val="000000" w:themeColor="text1"/>
          <w:sz w:val="24"/>
          <w:szCs w:val="24"/>
        </w:rPr>
        <w:t xml:space="preserve">Tel. </w:t>
      </w:r>
      <w:hyperlink r:id="rId14" w:tooltip="biuro prasowe Muzeum POLIN - kliknij by zadzwonić" w:history="1">
        <w:r w:rsidR="003B1D78" w:rsidRPr="003B1D78">
          <w:rPr>
            <w:rStyle w:val="Hipercze"/>
            <w:sz w:val="24"/>
            <w:szCs w:val="24"/>
          </w:rPr>
          <w:t>+22 47 10</w:t>
        </w:r>
        <w:r w:rsidR="003B1D78">
          <w:rPr>
            <w:rStyle w:val="Hipercze"/>
            <w:sz w:val="24"/>
            <w:szCs w:val="24"/>
          </w:rPr>
          <w:t> </w:t>
        </w:r>
        <w:r w:rsidR="003B1D78" w:rsidRPr="003B1D78">
          <w:rPr>
            <w:rStyle w:val="Hipercze"/>
            <w:sz w:val="24"/>
            <w:szCs w:val="24"/>
          </w:rPr>
          <w:t>398</w:t>
        </w:r>
      </w:hyperlink>
      <w:r w:rsidR="003B1D78">
        <w:rPr>
          <w:sz w:val="24"/>
          <w:szCs w:val="24"/>
        </w:rPr>
        <w:t xml:space="preserve"> </w:t>
      </w:r>
      <w:r w:rsidRPr="0098426C">
        <w:rPr>
          <w:rFonts w:eastAsia="Aptos" w:cs="Arial"/>
          <w:color w:val="000000" w:themeColor="text1"/>
          <w:sz w:val="24"/>
          <w:szCs w:val="24"/>
        </w:rPr>
        <w:t xml:space="preserve">| Kom. </w:t>
      </w:r>
      <w:hyperlink r:id="rId15" w:tooltip="Nina Nowakowska komórkowy - kliknij by zadzwonić" w:history="1">
        <w:r w:rsidRPr="003B1D78">
          <w:rPr>
            <w:rStyle w:val="Hipercze"/>
            <w:rFonts w:eastAsia="Aptos" w:cs="Arial"/>
            <w:sz w:val="24"/>
            <w:szCs w:val="24"/>
          </w:rPr>
          <w:t>+48 502 765 477</w:t>
        </w:r>
      </w:hyperlink>
      <w:r w:rsidRPr="0098426C">
        <w:rPr>
          <w:rFonts w:eastAsia="Aptos" w:cs="Arial"/>
          <w:color w:val="000000" w:themeColor="text1"/>
          <w:sz w:val="24"/>
          <w:szCs w:val="24"/>
        </w:rPr>
        <w:t xml:space="preserve"> </w:t>
      </w:r>
    </w:p>
    <w:p w14:paraId="4EB5CA64" w14:textId="77777777" w:rsidR="007F3C41" w:rsidRPr="0098426C" w:rsidRDefault="00BB722B" w:rsidP="007F3C41">
      <w:pPr>
        <w:spacing w:before="120" w:after="360" w:line="360" w:lineRule="auto"/>
        <w:ind w:left="720"/>
        <w:rPr>
          <w:b/>
          <w:bCs/>
          <w:sz w:val="24"/>
          <w:szCs w:val="24"/>
        </w:rPr>
      </w:pPr>
      <w:hyperlink r:id="rId16" w:history="1">
        <w:r w:rsidRPr="0098426C">
          <w:rPr>
            <w:rStyle w:val="Hipercze"/>
            <w:rFonts w:eastAsia="Aptos" w:cs="Arial"/>
            <w:sz w:val="24"/>
            <w:szCs w:val="24"/>
          </w:rPr>
          <w:t>nnowakowska@polin.pl</w:t>
        </w:r>
      </w:hyperlink>
    </w:p>
    <w:p w14:paraId="3EEE629C" w14:textId="6B8B0117" w:rsidR="001A6A2E" w:rsidRPr="0098426C" w:rsidRDefault="001A6A2E" w:rsidP="007F3C41">
      <w:pPr>
        <w:spacing w:before="120" w:after="120" w:line="360" w:lineRule="auto"/>
        <w:ind w:left="720"/>
        <w:rPr>
          <w:sz w:val="24"/>
          <w:szCs w:val="24"/>
        </w:rPr>
      </w:pPr>
      <w:r w:rsidRPr="0098426C">
        <w:rPr>
          <w:b/>
          <w:bCs/>
          <w:sz w:val="24"/>
          <w:szCs w:val="24"/>
        </w:rPr>
        <w:t>Aleksandra Sieluk</w:t>
      </w:r>
    </w:p>
    <w:p w14:paraId="5AFD9332" w14:textId="1ABBE4A3" w:rsidR="001A6A2E" w:rsidRPr="0098426C" w:rsidRDefault="001A6A2E" w:rsidP="007F3C41">
      <w:pPr>
        <w:spacing w:before="120" w:after="120" w:line="360" w:lineRule="auto"/>
        <w:ind w:left="720"/>
        <w:rPr>
          <w:sz w:val="24"/>
          <w:szCs w:val="24"/>
        </w:rPr>
      </w:pPr>
      <w:r w:rsidRPr="0098426C">
        <w:rPr>
          <w:sz w:val="24"/>
          <w:szCs w:val="24"/>
        </w:rPr>
        <w:t>Młodsza Specjalistka ds. Komunikacji</w:t>
      </w:r>
    </w:p>
    <w:p w14:paraId="09A8C51F" w14:textId="3349AE34" w:rsidR="007F3C41" w:rsidRDefault="001A6A2E" w:rsidP="007F3C41">
      <w:pPr>
        <w:spacing w:before="120" w:after="120" w:line="360" w:lineRule="auto"/>
        <w:ind w:left="720"/>
        <w:rPr>
          <w:sz w:val="24"/>
          <w:szCs w:val="24"/>
        </w:rPr>
      </w:pPr>
      <w:r w:rsidRPr="0098426C">
        <w:rPr>
          <w:sz w:val="24"/>
          <w:szCs w:val="24"/>
        </w:rPr>
        <w:t xml:space="preserve">Tel. </w:t>
      </w:r>
      <w:hyperlink r:id="rId17" w:tooltip="biuro prasowe Muzeum POLIN - kliknij by zadzwonić" w:history="1">
        <w:r w:rsidRPr="003B1D78">
          <w:rPr>
            <w:rStyle w:val="Hipercze"/>
            <w:sz w:val="24"/>
            <w:szCs w:val="24"/>
          </w:rPr>
          <w:t>+22 47 10 398</w:t>
        </w:r>
      </w:hyperlink>
      <w:r w:rsidRPr="0098426C">
        <w:rPr>
          <w:sz w:val="24"/>
          <w:szCs w:val="24"/>
        </w:rPr>
        <w:t xml:space="preserve"> | Kom. </w:t>
      </w:r>
      <w:hyperlink r:id="rId18" w:tooltip="Aleksandra Sieluk komórkowy - kliknij by zadzwonić" w:history="1">
        <w:r w:rsidRPr="003B1D78">
          <w:rPr>
            <w:rStyle w:val="Hipercze"/>
            <w:sz w:val="24"/>
            <w:szCs w:val="24"/>
          </w:rPr>
          <w:t>+48 506 944</w:t>
        </w:r>
        <w:r w:rsidR="003B1D78">
          <w:rPr>
            <w:rStyle w:val="Hipercze"/>
            <w:sz w:val="24"/>
            <w:szCs w:val="24"/>
          </w:rPr>
          <w:t> </w:t>
        </w:r>
        <w:r w:rsidRPr="003B1D78">
          <w:rPr>
            <w:rStyle w:val="Hipercze"/>
            <w:sz w:val="24"/>
            <w:szCs w:val="24"/>
          </w:rPr>
          <w:t>4</w:t>
        </w:r>
        <w:r w:rsidR="00246641" w:rsidRPr="003B1D78">
          <w:rPr>
            <w:rStyle w:val="Hipercze"/>
            <w:sz w:val="24"/>
            <w:szCs w:val="24"/>
          </w:rPr>
          <w:t>06</w:t>
        </w:r>
      </w:hyperlink>
    </w:p>
    <w:p w14:paraId="7A36D8CE" w14:textId="56B80E40" w:rsidR="003B1D78" w:rsidRDefault="003B1D78" w:rsidP="007F3C41">
      <w:pPr>
        <w:spacing w:before="120" w:after="120" w:line="360" w:lineRule="auto"/>
        <w:ind w:left="720"/>
        <w:rPr>
          <w:sz w:val="24"/>
          <w:szCs w:val="24"/>
        </w:rPr>
      </w:pPr>
      <w:hyperlink r:id="rId19" w:history="1">
        <w:r w:rsidRPr="00A34826">
          <w:rPr>
            <w:rStyle w:val="Hipercze"/>
            <w:sz w:val="24"/>
            <w:szCs w:val="24"/>
          </w:rPr>
          <w:t>asieluk@polin.pl</w:t>
        </w:r>
      </w:hyperlink>
      <w:r>
        <w:rPr>
          <w:sz w:val="24"/>
          <w:szCs w:val="24"/>
        </w:rPr>
        <w:t xml:space="preserve"> </w:t>
      </w:r>
    </w:p>
    <w:p w14:paraId="591BBD6F" w14:textId="53F425B6" w:rsidR="003B1D78" w:rsidRPr="0098426C" w:rsidRDefault="003B1D78" w:rsidP="003B1D78">
      <w:pPr>
        <w:spacing w:before="120" w:after="120" w:line="360" w:lineRule="auto"/>
        <w:rPr>
          <w:sz w:val="24"/>
          <w:szCs w:val="24"/>
        </w:rPr>
        <w:sectPr w:rsidR="003B1D78" w:rsidRPr="0098426C">
          <w:head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F50FFA" w14:textId="49BE51FC" w:rsidR="00B44AB8" w:rsidRPr="003B1D78" w:rsidRDefault="0045351D" w:rsidP="003B1D78">
      <w:pPr>
        <w:spacing w:before="120" w:after="120" w:line="360" w:lineRule="auto"/>
        <w:rPr>
          <w:sz w:val="24"/>
          <w:szCs w:val="24"/>
        </w:rPr>
      </w:pPr>
      <w:r w:rsidRPr="0098426C">
        <w:rPr>
          <w:rFonts w:eastAsia="Aptos" w:cs="Arial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818C6DD" wp14:editId="3333A060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6096000" cy="6096000"/>
            <wp:effectExtent l="0" t="0" r="0" b="0"/>
            <wp:wrapSquare wrapText="bothSides"/>
            <wp:docPr id="1832667549" name="Obraz 3" descr="Belka logotypowa. Organizator: Muzeum Historii Żydów Polskich POLIN. Współorganizator: Stowarzyszenie Żydowski Instytut Historyczny w Polsce. Główny Partner wystawy: Jewish Museum in Prague. Mecenas Muzeum: Orlen. Mecenas Wystawy: Jankilevitsch Foundation, Ministerstwo Kultury i Dziedzictwa Narodowego, Dofinansowano ze środków Ministra Kultury i Dziedzictwa Narodowego. Wsparcie wystawy: The David Berg Foundation. Sponsor strategiczny Muzeum: TVN Warner Bros. Discovery. Oficjalny przewoźnik Muzeum: Polskie Linie Lotnicze LOT.  Partnerzy wystawy: Żydowski Instytut Historyczny, Uniwersytet Warszawski, Fundacja im. prof. Mojżesza Schorra, Hebrew Union College, Centrum Kultury Jidisz, Teatr Żydowski. Wspólna instytucja kultury: Ministerstwo Kultury i Dziedzictwa Narodowego, Warszawa, Stowarzyszenie Żydowski Instytut Historyczny w Polsce. &#10;Patroni medialni: Zwierciadło, Multikino, Sens, Viva!, Tygodnik Powszechny, Newsweek, Vogue, Newsweek Historia, K Mag, Tok FM, onet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667549" name="Obraz 3" descr="Belka logotypowa. Organizator: Muzeum Historii Żydów Polskich POLIN. Współorganizator: Stowarzyszenie Żydowski Instytut Historyczny w Polsce. Główny Partner wystawy: Jewish Museum in Prague. Mecenas Muzeum: Orlen. Mecenas Wystawy: Jankilevitsch Foundation, Ministerstwo Kultury i Dziedzictwa Narodowego, Dofinansowano ze środków Ministra Kultury i Dziedzictwa Narodowego. Wsparcie wystawy: The David Berg Foundation. Sponsor strategiczny Muzeum: TVN Warner Bros. Discovery. Oficjalny przewoźnik Muzeum: Polskie Linie Lotnicze LOT.  Partnerzy wystawy: Żydowski Instytut Historyczny, Uniwersytet Warszawski, Fundacja im. prof. Mojżesza Schorra, Hebrew Union College, Centrum Kultury Jidisz, Teatr Żydowski. Wspólna instytucja kultury: Ministerstwo Kultury i Dziedzictwa Narodowego, Warszawa, Stowarzyszenie Żydowski Instytut Historyczny w Polsce. &#10;Patroni medialni: Zwierciadło, Multikino, Sens, Viva!, Tygodnik Powszechny, Newsweek, Vogue, Newsweek Historia, K Mag, Tok FM, onet.  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4AB8" w:rsidRPr="003B1D78" w:rsidSect="007F3C4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973D" w14:textId="77777777" w:rsidR="004A1CC8" w:rsidRDefault="004A1CC8" w:rsidP="007F4097">
      <w:pPr>
        <w:spacing w:after="0" w:line="240" w:lineRule="auto"/>
      </w:pPr>
      <w:r>
        <w:separator/>
      </w:r>
    </w:p>
  </w:endnote>
  <w:endnote w:type="continuationSeparator" w:id="0">
    <w:p w14:paraId="42D402DD" w14:textId="77777777" w:rsidR="004A1CC8" w:rsidRDefault="004A1CC8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D5AE" w14:textId="77777777" w:rsidR="004A1CC8" w:rsidRDefault="004A1CC8" w:rsidP="007F4097">
      <w:pPr>
        <w:spacing w:after="0" w:line="240" w:lineRule="auto"/>
      </w:pPr>
      <w:r>
        <w:separator/>
      </w:r>
    </w:p>
  </w:footnote>
  <w:footnote w:type="continuationSeparator" w:id="0">
    <w:p w14:paraId="5A37D1DC" w14:textId="77777777" w:rsidR="004A1CC8" w:rsidRDefault="004A1CC8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F1CD4"/>
    <w:multiLevelType w:val="hybridMultilevel"/>
    <w:tmpl w:val="AC1AD64A"/>
    <w:lvl w:ilvl="0" w:tplc="A9300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54062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1219E"/>
    <w:rsid w:val="000415A4"/>
    <w:rsid w:val="00042EAE"/>
    <w:rsid w:val="000600A4"/>
    <w:rsid w:val="00076EAD"/>
    <w:rsid w:val="000809DA"/>
    <w:rsid w:val="00080A53"/>
    <w:rsid w:val="000A0CE6"/>
    <w:rsid w:val="000B2E17"/>
    <w:rsid w:val="000B41F1"/>
    <w:rsid w:val="000B7AD6"/>
    <w:rsid w:val="000F6EA7"/>
    <w:rsid w:val="00103914"/>
    <w:rsid w:val="001047B6"/>
    <w:rsid w:val="001370D1"/>
    <w:rsid w:val="001438D1"/>
    <w:rsid w:val="0015141B"/>
    <w:rsid w:val="00151F04"/>
    <w:rsid w:val="00176EAC"/>
    <w:rsid w:val="00181DE2"/>
    <w:rsid w:val="00182B57"/>
    <w:rsid w:val="001A3F38"/>
    <w:rsid w:val="001A6A2E"/>
    <w:rsid w:val="001B2AF0"/>
    <w:rsid w:val="001B31B3"/>
    <w:rsid w:val="001B5F59"/>
    <w:rsid w:val="001C5A95"/>
    <w:rsid w:val="001D2DD8"/>
    <w:rsid w:val="001D3BC2"/>
    <w:rsid w:val="00200202"/>
    <w:rsid w:val="002005A2"/>
    <w:rsid w:val="002061A1"/>
    <w:rsid w:val="00206329"/>
    <w:rsid w:val="002242E3"/>
    <w:rsid w:val="00235F38"/>
    <w:rsid w:val="002435D5"/>
    <w:rsid w:val="00246641"/>
    <w:rsid w:val="0028622F"/>
    <w:rsid w:val="00293327"/>
    <w:rsid w:val="002A46CE"/>
    <w:rsid w:val="002A5E37"/>
    <w:rsid w:val="002B3BFC"/>
    <w:rsid w:val="002C3A8B"/>
    <w:rsid w:val="002D2DB7"/>
    <w:rsid w:val="002E252D"/>
    <w:rsid w:val="002F712A"/>
    <w:rsid w:val="00300B7E"/>
    <w:rsid w:val="003102C5"/>
    <w:rsid w:val="00312EB2"/>
    <w:rsid w:val="00320F83"/>
    <w:rsid w:val="00324EF4"/>
    <w:rsid w:val="00330906"/>
    <w:rsid w:val="00343A74"/>
    <w:rsid w:val="00346924"/>
    <w:rsid w:val="0035679E"/>
    <w:rsid w:val="00362434"/>
    <w:rsid w:val="00390438"/>
    <w:rsid w:val="00392FF9"/>
    <w:rsid w:val="003B1D78"/>
    <w:rsid w:val="003E0875"/>
    <w:rsid w:val="003E494E"/>
    <w:rsid w:val="00401598"/>
    <w:rsid w:val="00433426"/>
    <w:rsid w:val="00434FBB"/>
    <w:rsid w:val="0045351D"/>
    <w:rsid w:val="00461F07"/>
    <w:rsid w:val="00472744"/>
    <w:rsid w:val="00482BC0"/>
    <w:rsid w:val="004878AE"/>
    <w:rsid w:val="004A1CC8"/>
    <w:rsid w:val="004A3A81"/>
    <w:rsid w:val="004C214A"/>
    <w:rsid w:val="004D6829"/>
    <w:rsid w:val="004F68D2"/>
    <w:rsid w:val="00517319"/>
    <w:rsid w:val="00520DD4"/>
    <w:rsid w:val="00551C2F"/>
    <w:rsid w:val="00553000"/>
    <w:rsid w:val="00556FED"/>
    <w:rsid w:val="005618CA"/>
    <w:rsid w:val="005678E4"/>
    <w:rsid w:val="00591C55"/>
    <w:rsid w:val="005A0832"/>
    <w:rsid w:val="005B1F43"/>
    <w:rsid w:val="005B71DC"/>
    <w:rsid w:val="005C15CF"/>
    <w:rsid w:val="005D59EE"/>
    <w:rsid w:val="005E79EA"/>
    <w:rsid w:val="005E7D3E"/>
    <w:rsid w:val="00601EFE"/>
    <w:rsid w:val="00603847"/>
    <w:rsid w:val="00616D8C"/>
    <w:rsid w:val="00617B5A"/>
    <w:rsid w:val="00622A04"/>
    <w:rsid w:val="00623554"/>
    <w:rsid w:val="0062497C"/>
    <w:rsid w:val="00625E5E"/>
    <w:rsid w:val="00627279"/>
    <w:rsid w:val="00632527"/>
    <w:rsid w:val="006420AF"/>
    <w:rsid w:val="006504E5"/>
    <w:rsid w:val="00657E5B"/>
    <w:rsid w:val="0068503E"/>
    <w:rsid w:val="006A5E84"/>
    <w:rsid w:val="006A7791"/>
    <w:rsid w:val="006C187C"/>
    <w:rsid w:val="006D2EFA"/>
    <w:rsid w:val="006E5356"/>
    <w:rsid w:val="006F4B9F"/>
    <w:rsid w:val="00705852"/>
    <w:rsid w:val="00705875"/>
    <w:rsid w:val="00711FEC"/>
    <w:rsid w:val="00725504"/>
    <w:rsid w:val="007312A8"/>
    <w:rsid w:val="00731417"/>
    <w:rsid w:val="007356AD"/>
    <w:rsid w:val="00742FB0"/>
    <w:rsid w:val="00743810"/>
    <w:rsid w:val="00744641"/>
    <w:rsid w:val="00761E29"/>
    <w:rsid w:val="007725B2"/>
    <w:rsid w:val="00791FB5"/>
    <w:rsid w:val="00797E61"/>
    <w:rsid w:val="007A6EF2"/>
    <w:rsid w:val="007B036B"/>
    <w:rsid w:val="007B312B"/>
    <w:rsid w:val="007C4C0C"/>
    <w:rsid w:val="007C4D59"/>
    <w:rsid w:val="007F3C41"/>
    <w:rsid w:val="007F3ED4"/>
    <w:rsid w:val="007F4097"/>
    <w:rsid w:val="008008F9"/>
    <w:rsid w:val="008137B3"/>
    <w:rsid w:val="00813DF7"/>
    <w:rsid w:val="00814B7A"/>
    <w:rsid w:val="00814EFB"/>
    <w:rsid w:val="00821D41"/>
    <w:rsid w:val="00822EDD"/>
    <w:rsid w:val="00836024"/>
    <w:rsid w:val="00846E01"/>
    <w:rsid w:val="00846EF7"/>
    <w:rsid w:val="00850621"/>
    <w:rsid w:val="00851C3A"/>
    <w:rsid w:val="00853536"/>
    <w:rsid w:val="00856FC8"/>
    <w:rsid w:val="00870C0B"/>
    <w:rsid w:val="008721AB"/>
    <w:rsid w:val="008928F1"/>
    <w:rsid w:val="00897349"/>
    <w:rsid w:val="008A5F94"/>
    <w:rsid w:val="008A7EB9"/>
    <w:rsid w:val="008B0EEC"/>
    <w:rsid w:val="008B15BD"/>
    <w:rsid w:val="008B28D8"/>
    <w:rsid w:val="008C0026"/>
    <w:rsid w:val="008C4626"/>
    <w:rsid w:val="008E33E3"/>
    <w:rsid w:val="008E3A93"/>
    <w:rsid w:val="008F0C79"/>
    <w:rsid w:val="0090075C"/>
    <w:rsid w:val="00906E81"/>
    <w:rsid w:val="00914BA5"/>
    <w:rsid w:val="009154B5"/>
    <w:rsid w:val="00924E52"/>
    <w:rsid w:val="00934274"/>
    <w:rsid w:val="009413CB"/>
    <w:rsid w:val="0095354D"/>
    <w:rsid w:val="0096583F"/>
    <w:rsid w:val="00967DB4"/>
    <w:rsid w:val="0098010A"/>
    <w:rsid w:val="0098426C"/>
    <w:rsid w:val="00984CB4"/>
    <w:rsid w:val="0099625E"/>
    <w:rsid w:val="009A31FD"/>
    <w:rsid w:val="009B09DC"/>
    <w:rsid w:val="009B4CC8"/>
    <w:rsid w:val="009C5DBC"/>
    <w:rsid w:val="009D6F79"/>
    <w:rsid w:val="009E7232"/>
    <w:rsid w:val="009F12AE"/>
    <w:rsid w:val="009F12CA"/>
    <w:rsid w:val="00A06167"/>
    <w:rsid w:val="00A10811"/>
    <w:rsid w:val="00A15911"/>
    <w:rsid w:val="00A236C2"/>
    <w:rsid w:val="00A32D5A"/>
    <w:rsid w:val="00A35E98"/>
    <w:rsid w:val="00A5163D"/>
    <w:rsid w:val="00A61326"/>
    <w:rsid w:val="00A76F37"/>
    <w:rsid w:val="00A85C54"/>
    <w:rsid w:val="00AA2BBB"/>
    <w:rsid w:val="00AB1D6E"/>
    <w:rsid w:val="00AC196C"/>
    <w:rsid w:val="00AC473F"/>
    <w:rsid w:val="00AC69FC"/>
    <w:rsid w:val="00AD0D5B"/>
    <w:rsid w:val="00AE14DE"/>
    <w:rsid w:val="00AF2AD8"/>
    <w:rsid w:val="00B052C1"/>
    <w:rsid w:val="00B127DF"/>
    <w:rsid w:val="00B174B4"/>
    <w:rsid w:val="00B36BCF"/>
    <w:rsid w:val="00B4346C"/>
    <w:rsid w:val="00B44AB8"/>
    <w:rsid w:val="00B459E4"/>
    <w:rsid w:val="00B60F1D"/>
    <w:rsid w:val="00B61EB8"/>
    <w:rsid w:val="00B73A76"/>
    <w:rsid w:val="00B763DA"/>
    <w:rsid w:val="00B821E5"/>
    <w:rsid w:val="00B8765D"/>
    <w:rsid w:val="00B95FB8"/>
    <w:rsid w:val="00BA26FF"/>
    <w:rsid w:val="00BA351E"/>
    <w:rsid w:val="00BA7668"/>
    <w:rsid w:val="00BB62F3"/>
    <w:rsid w:val="00BB722B"/>
    <w:rsid w:val="00BE04CD"/>
    <w:rsid w:val="00BE30B5"/>
    <w:rsid w:val="00BE4ABC"/>
    <w:rsid w:val="00C17123"/>
    <w:rsid w:val="00C359C2"/>
    <w:rsid w:val="00C449D0"/>
    <w:rsid w:val="00C7216A"/>
    <w:rsid w:val="00C739FF"/>
    <w:rsid w:val="00C77480"/>
    <w:rsid w:val="00C81FE5"/>
    <w:rsid w:val="00C903B0"/>
    <w:rsid w:val="00C90F6F"/>
    <w:rsid w:val="00CA4BA7"/>
    <w:rsid w:val="00CB0019"/>
    <w:rsid w:val="00CD0D78"/>
    <w:rsid w:val="00CD6A5D"/>
    <w:rsid w:val="00CE436F"/>
    <w:rsid w:val="00CF5BB9"/>
    <w:rsid w:val="00D27ED0"/>
    <w:rsid w:val="00D3080C"/>
    <w:rsid w:val="00D34DFA"/>
    <w:rsid w:val="00D43EDC"/>
    <w:rsid w:val="00D44CFB"/>
    <w:rsid w:val="00D47220"/>
    <w:rsid w:val="00D537CA"/>
    <w:rsid w:val="00D638E3"/>
    <w:rsid w:val="00D63A16"/>
    <w:rsid w:val="00D7754C"/>
    <w:rsid w:val="00D7798C"/>
    <w:rsid w:val="00D825B3"/>
    <w:rsid w:val="00D84723"/>
    <w:rsid w:val="00DB1C93"/>
    <w:rsid w:val="00DB3158"/>
    <w:rsid w:val="00DC6AFD"/>
    <w:rsid w:val="00DD2FFE"/>
    <w:rsid w:val="00DE5D38"/>
    <w:rsid w:val="00DF7461"/>
    <w:rsid w:val="00E134DC"/>
    <w:rsid w:val="00E3708C"/>
    <w:rsid w:val="00E371A5"/>
    <w:rsid w:val="00E41157"/>
    <w:rsid w:val="00E45C7B"/>
    <w:rsid w:val="00E54FB0"/>
    <w:rsid w:val="00E96711"/>
    <w:rsid w:val="00EA5ECB"/>
    <w:rsid w:val="00EA712F"/>
    <w:rsid w:val="00EC096E"/>
    <w:rsid w:val="00EC73A2"/>
    <w:rsid w:val="00EF65B1"/>
    <w:rsid w:val="00EF76BB"/>
    <w:rsid w:val="00F22489"/>
    <w:rsid w:val="00F24CC1"/>
    <w:rsid w:val="00F312DE"/>
    <w:rsid w:val="00F52215"/>
    <w:rsid w:val="00F56C37"/>
    <w:rsid w:val="00F57570"/>
    <w:rsid w:val="00F65189"/>
    <w:rsid w:val="00F66F48"/>
    <w:rsid w:val="00F725DC"/>
    <w:rsid w:val="00F74543"/>
    <w:rsid w:val="00F7466B"/>
    <w:rsid w:val="00F8294D"/>
    <w:rsid w:val="00F93391"/>
    <w:rsid w:val="00FB7A6B"/>
    <w:rsid w:val="00FE19B8"/>
    <w:rsid w:val="00FE2878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n.pl/pl/wydarzenie/wystawa-moc-slow-o-jezykach-zydowskich" TargetMode="External"/><Relationship Id="rId13" Type="http://schemas.openxmlformats.org/officeDocument/2006/relationships/hyperlink" Target="mailto:okaliszewska@polin.pl" TargetMode="External"/><Relationship Id="rId18" Type="http://schemas.openxmlformats.org/officeDocument/2006/relationships/hyperlink" Target="tel:+48506944406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tel:+48535050204" TargetMode="External"/><Relationship Id="rId17" Type="http://schemas.openxmlformats.org/officeDocument/2006/relationships/hyperlink" Target="tel:+4822471039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nowakowska@polin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82247103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48502765477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iuroprasowe@polin.pl" TargetMode="External"/><Relationship Id="rId19" Type="http://schemas.openxmlformats.org/officeDocument/2006/relationships/hyperlink" Target="mailto:asieluk@po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n.pl/pl/dla-mediow" TargetMode="External"/><Relationship Id="rId14" Type="http://schemas.openxmlformats.org/officeDocument/2006/relationships/hyperlink" Target="tel:+4822471039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597-4ACC-481E-8ED3-A1540EB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Moc słów_Informacja Prasowa_wersja dostępna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 słów Informacja Prasowa - wersja dostępna</dc:title>
  <dc:subject/>
  <dc:creator>Dybała-Pacholak Anna</dc:creator>
  <cp:keywords/>
  <dc:description/>
  <cp:lastModifiedBy>Nowakowska Nina</cp:lastModifiedBy>
  <cp:revision>2</cp:revision>
  <cp:lastPrinted>2025-07-16T09:57:00Z</cp:lastPrinted>
  <dcterms:created xsi:type="dcterms:W3CDTF">2026-04-30T10:48:00Z</dcterms:created>
  <dcterms:modified xsi:type="dcterms:W3CDTF">2026-04-30T10:48:00Z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