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78E" w14:textId="77777777" w:rsidR="00940C17" w:rsidRPr="00A735F5" w:rsidRDefault="00940C17" w:rsidP="00940C17">
      <w:pPr>
        <w:spacing w:before="120" w:after="120" w:line="360" w:lineRule="auto"/>
        <w:ind w:left="720"/>
        <w:jc w:val="right"/>
        <w:rPr>
          <w:rFonts w:cstheme="minorHAnsi"/>
          <w:sz w:val="24"/>
          <w:szCs w:val="24"/>
        </w:rPr>
        <w:sectPr w:rsidR="00940C17" w:rsidRPr="00A735F5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63A502" w14:textId="08762D10" w:rsidR="00BE36A4" w:rsidRPr="00830862" w:rsidRDefault="00124423" w:rsidP="00940C17">
      <w:pPr>
        <w:spacing w:before="120" w:after="120" w:line="360" w:lineRule="auto"/>
        <w:ind w:left="720"/>
        <w:jc w:val="right"/>
        <w:rPr>
          <w:rFonts w:cstheme="minorHAnsi"/>
        </w:rPr>
      </w:pPr>
      <w:r w:rsidRPr="00830862">
        <w:rPr>
          <w:rFonts w:cstheme="minorHAnsi"/>
        </w:rPr>
        <w:t xml:space="preserve">Warszawa, </w:t>
      </w:r>
      <w:r w:rsidR="00BE36A4" w:rsidRPr="00830862">
        <w:rPr>
          <w:rFonts w:cstheme="minorHAnsi"/>
        </w:rPr>
        <w:t>3 września 2025</w:t>
      </w:r>
    </w:p>
    <w:p w14:paraId="2EBB7FEA" w14:textId="77777777" w:rsidR="00940C17" w:rsidRPr="00830862" w:rsidRDefault="00D75D95" w:rsidP="00940C17">
      <w:pPr>
        <w:spacing w:after="120" w:line="360" w:lineRule="auto"/>
        <w:ind w:left="720"/>
        <w:rPr>
          <w:rFonts w:cstheme="minorHAnsi"/>
        </w:rPr>
      </w:pPr>
      <w:r w:rsidRPr="00830862">
        <w:rPr>
          <w:rStyle w:val="Nagwek1Znak"/>
          <w:rFonts w:asciiTheme="minorHAnsi" w:hAnsiTheme="minorHAnsi" w:cstheme="minorHAnsi"/>
          <w:b/>
          <w:bCs/>
        </w:rPr>
        <w:t>„Głos(ki) Aliny Szapocznikow” w Muzeum POLIN</w:t>
      </w:r>
      <w:r w:rsidRPr="00830862">
        <w:rPr>
          <w:rFonts w:cstheme="minorHAnsi"/>
          <w:b/>
          <w:bCs/>
          <w:sz w:val="40"/>
          <w:szCs w:val="40"/>
        </w:rPr>
        <w:t> </w:t>
      </w:r>
    </w:p>
    <w:p w14:paraId="38E7ADB7" w14:textId="249CCEEF" w:rsidR="00940C17" w:rsidRPr="00A735F5" w:rsidRDefault="005A74EC" w:rsidP="00940C17">
      <w:pPr>
        <w:spacing w:before="36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>Galeria Dziedzictwo, Muzeum POLIN </w:t>
      </w:r>
      <w:r w:rsidRPr="00A735F5">
        <w:rPr>
          <w:rFonts w:cstheme="minorHAnsi"/>
          <w:color w:val="000000" w:themeColor="text1"/>
          <w:sz w:val="24"/>
          <w:szCs w:val="24"/>
        </w:rPr>
        <w:br/>
        <w:t>18 września 2025 – 9 marca 2026 </w:t>
      </w:r>
    </w:p>
    <w:p w14:paraId="45E56943" w14:textId="63D68CE2" w:rsidR="00D75D95" w:rsidRPr="00A735F5" w:rsidRDefault="005A74EC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>kuratorka: dr Renata Piątkowska</w:t>
      </w:r>
    </w:p>
    <w:p w14:paraId="6DA4C99B" w14:textId="6A92E3E6" w:rsidR="00D75D95" w:rsidRPr="00A735F5" w:rsidRDefault="00D75D95" w:rsidP="00940C17">
      <w:pPr>
        <w:spacing w:before="120" w:after="120" w:line="360" w:lineRule="auto"/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  <w:r w:rsidRPr="40D8DA18">
        <w:rPr>
          <w:b/>
          <w:bCs/>
          <w:color w:val="000000" w:themeColor="text1"/>
          <w:sz w:val="24"/>
          <w:szCs w:val="24"/>
        </w:rPr>
        <w:t>Muzeum POLIN zaprasza na pokaz rzeźb Aliny Szapocznikow –</w:t>
      </w:r>
      <w:r w:rsidR="00C61B08" w:rsidRPr="40D8DA18">
        <w:rPr>
          <w:b/>
          <w:bCs/>
          <w:color w:val="000000" w:themeColor="text1"/>
          <w:sz w:val="24"/>
          <w:szCs w:val="24"/>
        </w:rPr>
        <w:t xml:space="preserve"> </w:t>
      </w:r>
      <w:r w:rsidR="00D93FF6" w:rsidRPr="40D8DA18">
        <w:rPr>
          <w:b/>
          <w:bCs/>
          <w:color w:val="000000" w:themeColor="text1"/>
          <w:sz w:val="24"/>
          <w:szCs w:val="24"/>
        </w:rPr>
        <w:t>pionierki nowoczesnej sztuki kobiet</w:t>
      </w:r>
      <w:r w:rsidR="00D51466" w:rsidRPr="40D8DA18">
        <w:rPr>
          <w:b/>
          <w:bCs/>
          <w:color w:val="000000" w:themeColor="text1"/>
          <w:sz w:val="24"/>
          <w:szCs w:val="24"/>
        </w:rPr>
        <w:t xml:space="preserve"> </w:t>
      </w:r>
      <w:r w:rsidR="00D93FF6" w:rsidRPr="40D8DA18">
        <w:rPr>
          <w:b/>
          <w:bCs/>
          <w:color w:val="000000" w:themeColor="text1"/>
          <w:sz w:val="24"/>
          <w:szCs w:val="24"/>
        </w:rPr>
        <w:t xml:space="preserve">i </w:t>
      </w:r>
      <w:r w:rsidRPr="40D8DA18">
        <w:rPr>
          <w:b/>
          <w:bCs/>
          <w:color w:val="000000" w:themeColor="text1"/>
          <w:sz w:val="24"/>
          <w:szCs w:val="24"/>
        </w:rPr>
        <w:t>jednej z najbardziej oryginalnych współczesnych artystek</w:t>
      </w:r>
      <w:r w:rsidR="00D93FF6" w:rsidRPr="40D8DA18">
        <w:rPr>
          <w:b/>
          <w:bCs/>
          <w:color w:val="000000" w:themeColor="text1"/>
          <w:sz w:val="24"/>
          <w:szCs w:val="24"/>
        </w:rPr>
        <w:t xml:space="preserve">. </w:t>
      </w:r>
      <w:r w:rsidRPr="40D8DA18">
        <w:rPr>
          <w:b/>
          <w:bCs/>
          <w:color w:val="000000" w:themeColor="text1"/>
          <w:sz w:val="24"/>
          <w:szCs w:val="24"/>
        </w:rPr>
        <w:t>Kameralna wystawa „Głos(ki) Aliny Szapocznikow” będzie jednocześnie premierową prezentacją nowej pracy w kolekcji muzeum.</w:t>
      </w:r>
      <w:r>
        <w:br/>
      </w:r>
      <w:r w:rsidR="001F63C6" w:rsidRPr="00A735F5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6B3E6675" wp14:editId="549F1BBC">
            <wp:extent cx="5626100" cy="2813050"/>
            <wp:effectExtent l="0" t="0" r="0" b="6350"/>
            <wp:docPr id="960665980" name="Obraz 2" descr="Alina Szapocznikow w swojej pracowni rzeźbia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65980" name="Obraz 2" descr="Alina Szapocznikow w swojej pracowni rzeźbiarski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EAF8" w14:textId="4406DAB0" w:rsidR="00D75D95" w:rsidRPr="00A735F5" w:rsidRDefault="00F83820" w:rsidP="008067E0">
      <w:pPr>
        <w:spacing w:before="360" w:after="120" w:line="360" w:lineRule="auto"/>
        <w:ind w:left="708"/>
        <w:rPr>
          <w:color w:val="000000" w:themeColor="text1"/>
          <w:sz w:val="24"/>
          <w:szCs w:val="24"/>
        </w:rPr>
      </w:pPr>
      <w:r w:rsidRPr="40D8DA18">
        <w:rPr>
          <w:color w:val="000000" w:themeColor="text1"/>
          <w:sz w:val="24"/>
          <w:szCs w:val="24"/>
        </w:rPr>
        <w:t xml:space="preserve">W </w:t>
      </w:r>
      <w:r w:rsidR="00D75D95" w:rsidRPr="40D8DA18">
        <w:rPr>
          <w:color w:val="000000" w:themeColor="text1"/>
          <w:sz w:val="24"/>
          <w:szCs w:val="24"/>
        </w:rPr>
        <w:t xml:space="preserve">Muzeum POLIN </w:t>
      </w:r>
      <w:r w:rsidRPr="40D8DA18">
        <w:rPr>
          <w:color w:val="000000" w:themeColor="text1"/>
          <w:sz w:val="24"/>
          <w:szCs w:val="24"/>
        </w:rPr>
        <w:t xml:space="preserve">od 18 września </w:t>
      </w:r>
      <w:r w:rsidR="00D75D95" w:rsidRPr="40D8DA18">
        <w:rPr>
          <w:color w:val="000000" w:themeColor="text1"/>
          <w:sz w:val="24"/>
          <w:szCs w:val="24"/>
        </w:rPr>
        <w:t xml:space="preserve">będzie można </w:t>
      </w:r>
      <w:r w:rsidR="00F00AF2" w:rsidRPr="40D8DA18">
        <w:rPr>
          <w:color w:val="000000" w:themeColor="text1"/>
          <w:sz w:val="24"/>
          <w:szCs w:val="24"/>
        </w:rPr>
        <w:t>oglądać</w:t>
      </w:r>
      <w:r w:rsidR="00D75D95" w:rsidRPr="40D8DA18">
        <w:rPr>
          <w:color w:val="000000" w:themeColor="text1"/>
          <w:sz w:val="24"/>
          <w:szCs w:val="24"/>
        </w:rPr>
        <w:t xml:space="preserve"> nową</w:t>
      </w:r>
      <w:r w:rsidRPr="40D8DA18">
        <w:rPr>
          <w:color w:val="000000" w:themeColor="text1"/>
          <w:sz w:val="24"/>
          <w:szCs w:val="24"/>
        </w:rPr>
        <w:t>, kameralną,</w:t>
      </w:r>
      <w:r w:rsidR="00D75D95" w:rsidRPr="40D8DA18">
        <w:rPr>
          <w:color w:val="000000" w:themeColor="text1"/>
          <w:sz w:val="24"/>
          <w:szCs w:val="24"/>
        </w:rPr>
        <w:t xml:space="preserve"> wystawę czasową</w:t>
      </w:r>
      <w:r w:rsidR="004B7534" w:rsidRPr="40D8DA18">
        <w:rPr>
          <w:color w:val="000000" w:themeColor="text1"/>
          <w:sz w:val="24"/>
          <w:szCs w:val="24"/>
        </w:rPr>
        <w:t xml:space="preserve"> </w:t>
      </w:r>
      <w:r w:rsidR="00D75D95" w:rsidRPr="40D8DA18">
        <w:rPr>
          <w:color w:val="000000" w:themeColor="text1"/>
          <w:sz w:val="24"/>
          <w:szCs w:val="24"/>
        </w:rPr>
        <w:t>„Głos(ki) Aliny Szapocznikow”</w:t>
      </w:r>
      <w:r w:rsidR="004B7534" w:rsidRPr="40D8DA18">
        <w:rPr>
          <w:color w:val="000000" w:themeColor="text1"/>
          <w:sz w:val="24"/>
          <w:szCs w:val="24"/>
        </w:rPr>
        <w:t>.</w:t>
      </w:r>
      <w:r w:rsidRPr="40D8DA18">
        <w:rPr>
          <w:color w:val="000000" w:themeColor="text1"/>
          <w:sz w:val="24"/>
          <w:szCs w:val="24"/>
        </w:rPr>
        <w:t xml:space="preserve"> </w:t>
      </w:r>
      <w:r w:rsidR="004B7534" w:rsidRPr="40D8DA18">
        <w:rPr>
          <w:color w:val="000000" w:themeColor="text1"/>
          <w:sz w:val="24"/>
          <w:szCs w:val="24"/>
        </w:rPr>
        <w:t>T</w:t>
      </w:r>
      <w:r w:rsidRPr="40D8DA18">
        <w:rPr>
          <w:color w:val="000000" w:themeColor="text1"/>
          <w:sz w:val="24"/>
          <w:szCs w:val="24"/>
        </w:rPr>
        <w:t>o p</w:t>
      </w:r>
      <w:r w:rsidR="00294279" w:rsidRPr="40D8DA18">
        <w:rPr>
          <w:color w:val="000000" w:themeColor="text1"/>
          <w:sz w:val="24"/>
          <w:szCs w:val="24"/>
        </w:rPr>
        <w:t>okaz</w:t>
      </w:r>
      <w:r w:rsidRPr="40D8DA18">
        <w:rPr>
          <w:color w:val="000000" w:themeColor="text1"/>
          <w:sz w:val="24"/>
          <w:szCs w:val="24"/>
        </w:rPr>
        <w:t xml:space="preserve"> </w:t>
      </w:r>
      <w:r w:rsidR="00F00AF2" w:rsidRPr="40D8DA18">
        <w:rPr>
          <w:color w:val="000000" w:themeColor="text1"/>
          <w:sz w:val="24"/>
          <w:szCs w:val="24"/>
        </w:rPr>
        <w:t xml:space="preserve">dwóch, </w:t>
      </w:r>
      <w:r w:rsidRPr="40D8DA18">
        <w:rPr>
          <w:color w:val="000000" w:themeColor="text1"/>
          <w:sz w:val="24"/>
          <w:szCs w:val="24"/>
        </w:rPr>
        <w:t>oryginalnych w formie rzeźb</w:t>
      </w:r>
      <w:r w:rsidR="00294279" w:rsidRPr="40D8DA18">
        <w:rPr>
          <w:color w:val="000000" w:themeColor="text1"/>
          <w:sz w:val="24"/>
          <w:szCs w:val="24"/>
        </w:rPr>
        <w:t>:</w:t>
      </w:r>
      <w:r w:rsidR="00D75D95" w:rsidRPr="40D8DA18">
        <w:rPr>
          <w:color w:val="000000" w:themeColor="text1"/>
          <w:sz w:val="24"/>
          <w:szCs w:val="24"/>
        </w:rPr>
        <w:t xml:space="preserve"> „Samogłosk</w:t>
      </w:r>
      <w:r w:rsidRPr="40D8DA18">
        <w:rPr>
          <w:color w:val="000000" w:themeColor="text1"/>
          <w:sz w:val="24"/>
          <w:szCs w:val="24"/>
        </w:rPr>
        <w:t>i</w:t>
      </w:r>
      <w:r w:rsidR="00D75D95" w:rsidRPr="40D8DA18">
        <w:rPr>
          <w:color w:val="000000" w:themeColor="text1"/>
          <w:sz w:val="24"/>
          <w:szCs w:val="24"/>
        </w:rPr>
        <w:t>” i „Spółgłosk</w:t>
      </w:r>
      <w:r w:rsidRPr="40D8DA18">
        <w:rPr>
          <w:color w:val="000000" w:themeColor="text1"/>
          <w:sz w:val="24"/>
          <w:szCs w:val="24"/>
        </w:rPr>
        <w:t>i</w:t>
      </w:r>
      <w:r w:rsidR="00D75D95" w:rsidRPr="40D8DA18">
        <w:rPr>
          <w:color w:val="000000" w:themeColor="text1"/>
          <w:sz w:val="24"/>
          <w:szCs w:val="24"/>
        </w:rPr>
        <w:t>”</w:t>
      </w:r>
      <w:r w:rsidR="00F00AF2" w:rsidRPr="40D8DA18">
        <w:rPr>
          <w:color w:val="000000" w:themeColor="text1"/>
          <w:sz w:val="24"/>
          <w:szCs w:val="24"/>
        </w:rPr>
        <w:t>.</w:t>
      </w:r>
      <w:r w:rsidR="00D75D95" w:rsidRPr="40D8DA18">
        <w:rPr>
          <w:color w:val="000000" w:themeColor="text1"/>
          <w:sz w:val="24"/>
          <w:szCs w:val="24"/>
        </w:rPr>
        <w:t xml:space="preserve"> </w:t>
      </w:r>
      <w:r w:rsidR="00F00AF2" w:rsidRPr="40D8DA18">
        <w:rPr>
          <w:color w:val="000000" w:themeColor="text1"/>
          <w:sz w:val="24"/>
          <w:szCs w:val="24"/>
        </w:rPr>
        <w:t>S</w:t>
      </w:r>
      <w:r w:rsidR="00D75D95" w:rsidRPr="40D8DA18">
        <w:rPr>
          <w:color w:val="000000" w:themeColor="text1"/>
          <w:sz w:val="24"/>
          <w:szCs w:val="24"/>
        </w:rPr>
        <w:t xml:space="preserve">iostrzane prace z 1962 roku </w:t>
      </w:r>
      <w:r w:rsidR="00F00AF2" w:rsidRPr="40D8DA18">
        <w:rPr>
          <w:color w:val="000000" w:themeColor="text1"/>
          <w:sz w:val="24"/>
          <w:szCs w:val="24"/>
        </w:rPr>
        <w:t xml:space="preserve">po latach </w:t>
      </w:r>
      <w:r w:rsidR="00D75D95" w:rsidRPr="40D8DA18">
        <w:rPr>
          <w:color w:val="000000" w:themeColor="text1"/>
          <w:sz w:val="24"/>
          <w:szCs w:val="24"/>
        </w:rPr>
        <w:t>spotykają się ponownie.</w:t>
      </w:r>
      <w:r w:rsidRPr="40D8DA18">
        <w:rPr>
          <w:color w:val="000000" w:themeColor="text1"/>
          <w:sz w:val="24"/>
          <w:szCs w:val="24"/>
        </w:rPr>
        <w:t xml:space="preserve"> Jedna z nich,</w:t>
      </w:r>
      <w:r w:rsidR="00514FB3" w:rsidRPr="40D8DA18">
        <w:rPr>
          <w:color w:val="000000" w:themeColor="text1"/>
          <w:sz w:val="24"/>
          <w:szCs w:val="24"/>
        </w:rPr>
        <w:t xml:space="preserve"> „Samogłoska”</w:t>
      </w:r>
      <w:r w:rsidRPr="40D8DA18">
        <w:rPr>
          <w:color w:val="000000" w:themeColor="text1"/>
          <w:sz w:val="24"/>
          <w:szCs w:val="24"/>
        </w:rPr>
        <w:t xml:space="preserve"> zostanie w Polsce na stałe. Zasili </w:t>
      </w:r>
      <w:r w:rsidR="007F0B56" w:rsidRPr="40D8DA18">
        <w:rPr>
          <w:color w:val="000000" w:themeColor="text1"/>
          <w:sz w:val="24"/>
          <w:szCs w:val="24"/>
        </w:rPr>
        <w:t>zbiory Kolekcji Muzeum POLIN.</w:t>
      </w:r>
      <w:r w:rsidR="00D75D95" w:rsidRPr="40D8DA18">
        <w:rPr>
          <w:color w:val="000000" w:themeColor="text1"/>
          <w:sz w:val="24"/>
          <w:szCs w:val="24"/>
        </w:rPr>
        <w:t xml:space="preserve"> </w:t>
      </w:r>
    </w:p>
    <w:p w14:paraId="7F9619BB" w14:textId="502455F2" w:rsidR="00DE0A97" w:rsidRPr="00A735F5" w:rsidRDefault="007F0B56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lastRenderedPageBreak/>
        <w:t>Pokaz</w:t>
      </w:r>
      <w:r w:rsidR="00294279" w:rsidRPr="00A735F5">
        <w:rPr>
          <w:rFonts w:cstheme="minorHAnsi"/>
          <w:color w:val="000000" w:themeColor="text1"/>
          <w:sz w:val="24"/>
          <w:szCs w:val="24"/>
        </w:rPr>
        <w:t xml:space="preserve"> ten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–</w:t>
      </w:r>
      <w:r w:rsidR="00F00AF2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735F5">
        <w:rPr>
          <w:rFonts w:cstheme="minorHAnsi"/>
          <w:color w:val="000000" w:themeColor="text1"/>
          <w:sz w:val="24"/>
          <w:szCs w:val="24"/>
        </w:rPr>
        <w:t>poza pierwsz</w:t>
      </w:r>
      <w:r w:rsidR="00294279" w:rsidRPr="00A735F5">
        <w:rPr>
          <w:rFonts w:cstheme="minorHAnsi"/>
          <w:color w:val="000000" w:themeColor="text1"/>
          <w:sz w:val="24"/>
          <w:szCs w:val="24"/>
        </w:rPr>
        <w:t>ą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publiczn</w:t>
      </w:r>
      <w:r w:rsidR="00294279" w:rsidRPr="00A735F5">
        <w:rPr>
          <w:rFonts w:cstheme="minorHAnsi"/>
          <w:color w:val="000000" w:themeColor="text1"/>
          <w:sz w:val="24"/>
          <w:szCs w:val="24"/>
        </w:rPr>
        <w:t>ą prezentacją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nowej pracy </w:t>
      </w:r>
      <w:r w:rsidR="00537C66" w:rsidRPr="00A735F5">
        <w:rPr>
          <w:rFonts w:cstheme="minorHAnsi"/>
          <w:color w:val="000000" w:themeColor="text1"/>
          <w:sz w:val="24"/>
          <w:szCs w:val="24"/>
        </w:rPr>
        <w:t>z</w:t>
      </w:r>
      <w:r w:rsidR="00F00AF2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735F5">
        <w:rPr>
          <w:rFonts w:cstheme="minorHAnsi"/>
          <w:color w:val="000000" w:themeColor="text1"/>
          <w:sz w:val="24"/>
          <w:szCs w:val="24"/>
        </w:rPr>
        <w:t>kolekc</w:t>
      </w:r>
      <w:r w:rsidR="00F00AF2" w:rsidRPr="00A735F5">
        <w:rPr>
          <w:rFonts w:cstheme="minorHAnsi"/>
          <w:color w:val="000000" w:themeColor="text1"/>
          <w:sz w:val="24"/>
          <w:szCs w:val="24"/>
        </w:rPr>
        <w:t>ji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– daje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możliwość przyjrzenia się, jak w początkach lat sześćdziesiątych artystka </w:t>
      </w:r>
      <w:r w:rsidRPr="00A735F5">
        <w:rPr>
          <w:rFonts w:cstheme="minorHAnsi"/>
          <w:color w:val="000000" w:themeColor="text1"/>
          <w:sz w:val="24"/>
          <w:szCs w:val="24"/>
        </w:rPr>
        <w:t>wykorzystywała</w:t>
      </w:r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 organiczną, zmieniającą się pod wpływem natury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,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formę kamienia</w:t>
      </w:r>
      <w:r w:rsidR="00D93FF6" w:rsidRPr="00A735F5">
        <w:rPr>
          <w:rFonts w:cstheme="minorHAnsi"/>
          <w:color w:val="000000" w:themeColor="text1"/>
          <w:sz w:val="24"/>
          <w:szCs w:val="24"/>
        </w:rPr>
        <w:t>.</w:t>
      </w:r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r w:rsidR="00D93FF6" w:rsidRPr="00A735F5">
        <w:rPr>
          <w:rFonts w:cstheme="minorHAnsi"/>
          <w:color w:val="000000" w:themeColor="text1"/>
          <w:sz w:val="24"/>
          <w:szCs w:val="24"/>
        </w:rPr>
        <w:t>A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nalizowała w procesie twórczym jego szczeliny</w:t>
      </w:r>
      <w:r w:rsidR="00D93FF6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i krawędzie, </w:t>
      </w:r>
      <w:r w:rsidR="00D93FF6" w:rsidRPr="00A735F5">
        <w:rPr>
          <w:rFonts w:cstheme="minorHAnsi"/>
          <w:color w:val="000000" w:themeColor="text1"/>
          <w:sz w:val="24"/>
          <w:szCs w:val="24"/>
        </w:rPr>
        <w:t>jako cenną inspirację dla formy swoich prac</w:t>
      </w:r>
      <w:r w:rsidR="00602F29" w:rsidRPr="00A735F5">
        <w:rPr>
          <w:rFonts w:cstheme="minorHAnsi"/>
          <w:color w:val="000000" w:themeColor="text1"/>
          <w:sz w:val="24"/>
          <w:szCs w:val="24"/>
        </w:rPr>
        <w:t>. K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ształ</w:t>
      </w:r>
      <w:r w:rsidR="00602F29" w:rsidRPr="00A735F5">
        <w:rPr>
          <w:rFonts w:cstheme="minorHAnsi"/>
          <w:color w:val="000000" w:themeColor="text1"/>
          <w:sz w:val="24"/>
          <w:szCs w:val="24"/>
        </w:rPr>
        <w:t>towała w ten sposób</w:t>
      </w:r>
      <w:r w:rsidR="00581A89" w:rsidRPr="00A735F5">
        <w:rPr>
          <w:rFonts w:cstheme="minorHAnsi"/>
          <w:color w:val="000000" w:themeColor="text1"/>
          <w:sz w:val="24"/>
          <w:szCs w:val="24"/>
        </w:rPr>
        <w:t xml:space="preserve"> swój</w:t>
      </w:r>
      <w:r w:rsidR="00D93FF6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własny, niepowtarzalny język rzeźbiarski. </w:t>
      </w:r>
    </w:p>
    <w:p w14:paraId="06484639" w14:textId="4EC6C5BE" w:rsidR="00D93FF6" w:rsidRPr="00A735F5" w:rsidRDefault="00D3564E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29D14E41">
        <w:rPr>
          <w:color w:val="000000" w:themeColor="text1"/>
          <w:sz w:val="24"/>
          <w:szCs w:val="24"/>
        </w:rPr>
        <w:t>Głoski słyszymy i wypowiadamy, Szapocznikow starała się je zapisać w kamieniu.</w:t>
      </w:r>
      <w:r w:rsidR="00E62DF4" w:rsidRPr="29D14E41">
        <w:rPr>
          <w:color w:val="000000" w:themeColor="text1"/>
          <w:sz w:val="24"/>
          <w:szCs w:val="24"/>
        </w:rPr>
        <w:t xml:space="preserve"> </w:t>
      </w:r>
      <w:r w:rsidR="00D75D95" w:rsidRPr="29D14E41">
        <w:rPr>
          <w:color w:val="000000" w:themeColor="text1"/>
          <w:sz w:val="24"/>
          <w:szCs w:val="24"/>
        </w:rPr>
        <w:t>„Samogłoska”</w:t>
      </w:r>
      <w:r w:rsidR="006556A5" w:rsidRPr="29D14E41">
        <w:rPr>
          <w:color w:val="000000" w:themeColor="text1"/>
          <w:sz w:val="24"/>
          <w:szCs w:val="24"/>
        </w:rPr>
        <w:t xml:space="preserve"> </w:t>
      </w:r>
      <w:r w:rsidR="00D75D95" w:rsidRPr="29D14E41">
        <w:rPr>
          <w:color w:val="000000" w:themeColor="text1"/>
          <w:sz w:val="24"/>
          <w:szCs w:val="24"/>
        </w:rPr>
        <w:t>to brył</w:t>
      </w:r>
      <w:r w:rsidR="00DE2BF5" w:rsidRPr="29D14E41">
        <w:rPr>
          <w:color w:val="000000" w:themeColor="text1"/>
          <w:sz w:val="24"/>
          <w:szCs w:val="24"/>
        </w:rPr>
        <w:t xml:space="preserve">y </w:t>
      </w:r>
      <w:r w:rsidR="006556A5" w:rsidRPr="29D14E41">
        <w:rPr>
          <w:color w:val="000000" w:themeColor="text1"/>
          <w:sz w:val="24"/>
          <w:szCs w:val="24"/>
        </w:rPr>
        <w:t>z</w:t>
      </w:r>
      <w:r w:rsidR="00D75D95" w:rsidRPr="29D14E41">
        <w:rPr>
          <w:color w:val="000000" w:themeColor="text1"/>
          <w:sz w:val="24"/>
          <w:szCs w:val="24"/>
        </w:rPr>
        <w:t xml:space="preserve"> piaskowca uformowana w kształt litery U. Szczelinę artystka uzupełniła organiczną formą odlaną z brązu. Jej dopełnieniem </w:t>
      </w:r>
      <w:r w:rsidR="00D93FF6" w:rsidRPr="29D14E41">
        <w:rPr>
          <w:color w:val="000000" w:themeColor="text1"/>
          <w:sz w:val="24"/>
          <w:szCs w:val="24"/>
        </w:rPr>
        <w:t xml:space="preserve">– </w:t>
      </w:r>
      <w:r w:rsidR="00D75D95" w:rsidRPr="29D14E41">
        <w:rPr>
          <w:color w:val="000000" w:themeColor="text1"/>
          <w:sz w:val="24"/>
          <w:szCs w:val="24"/>
        </w:rPr>
        <w:t>zarówno pod względem merytorycznym</w:t>
      </w:r>
      <w:r w:rsidR="00D93FF6" w:rsidRPr="29D14E41">
        <w:rPr>
          <w:color w:val="000000" w:themeColor="text1"/>
          <w:sz w:val="24"/>
          <w:szCs w:val="24"/>
        </w:rPr>
        <w:t>,</w:t>
      </w:r>
      <w:r w:rsidR="00D75D95" w:rsidRPr="29D14E41">
        <w:rPr>
          <w:color w:val="000000" w:themeColor="text1"/>
          <w:sz w:val="24"/>
          <w:szCs w:val="24"/>
        </w:rPr>
        <w:t xml:space="preserve"> jak i historycznym</w:t>
      </w:r>
      <w:r w:rsidR="00D93FF6" w:rsidRPr="29D14E41">
        <w:rPr>
          <w:color w:val="000000" w:themeColor="text1"/>
          <w:sz w:val="24"/>
          <w:szCs w:val="24"/>
        </w:rPr>
        <w:t xml:space="preserve"> –</w:t>
      </w:r>
      <w:r w:rsidR="00D75D95" w:rsidRPr="29D14E41">
        <w:rPr>
          <w:color w:val="000000" w:themeColor="text1"/>
          <w:sz w:val="24"/>
          <w:szCs w:val="24"/>
        </w:rPr>
        <w:t xml:space="preserve"> jest pochodząca z tego samego roku „Spółgłoska”</w:t>
      </w:r>
      <w:r w:rsidR="002B22DF" w:rsidRPr="29D14E41">
        <w:rPr>
          <w:color w:val="000000" w:themeColor="text1"/>
          <w:sz w:val="24"/>
          <w:szCs w:val="24"/>
        </w:rPr>
        <w:t xml:space="preserve"> powstała z </w:t>
      </w:r>
      <w:r w:rsidR="006556A5" w:rsidRPr="29D14E41">
        <w:rPr>
          <w:color w:val="000000" w:themeColor="text1"/>
          <w:sz w:val="24"/>
          <w:szCs w:val="24"/>
        </w:rPr>
        <w:t>jednakowego materiału.</w:t>
      </w:r>
    </w:p>
    <w:p w14:paraId="5522495E" w14:textId="3E4D80DB" w:rsidR="00D75D95" w:rsidRPr="008067E0" w:rsidRDefault="5DC3C015" w:rsidP="008067E0">
      <w:pPr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 w:rsidRPr="008067E0">
        <w:rPr>
          <w:rFonts w:ascii="Calibri" w:eastAsia="Calibri" w:hAnsi="Calibri" w:cs="Calibri"/>
          <w:sz w:val="24"/>
          <w:szCs w:val="24"/>
        </w:rPr>
        <w:t xml:space="preserve">Pokazowi rzeźb towarzyszy projekcja filmu Krzysztofa Tchórzewskiego – dokumentacja wykonana w pracowni artystki w formie zastanej, zaraz po jej śmierci. Obraz ten daje szerszy kontekst prezentowanym rzeźbą, ale jest też przestrzenią do namysłu nad sztuką i życiem artystki wobec tematu Zagłady. </w:t>
      </w:r>
    </w:p>
    <w:p w14:paraId="27DE37DF" w14:textId="3FB0507F" w:rsidR="00D75D95" w:rsidRPr="00A735F5" w:rsidRDefault="00F00AF2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 xml:space="preserve">Alina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Szapocznikow</w:t>
      </w:r>
      <w:r w:rsidR="00D75D95" w:rsidRPr="00A735F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urodziła się w 1926 roku w Kaliszu, zmarła w 1973 roku w podparyskim Praz </w:t>
      </w:r>
      <w:proofErr w:type="spellStart"/>
      <w:r w:rsidR="00D75D95" w:rsidRPr="00A735F5">
        <w:rPr>
          <w:rFonts w:cstheme="minorHAnsi"/>
          <w:color w:val="000000" w:themeColor="text1"/>
          <w:sz w:val="24"/>
          <w:szCs w:val="24"/>
        </w:rPr>
        <w:t>Coutant</w:t>
      </w:r>
      <w:proofErr w:type="spellEnd"/>
      <w:r w:rsidR="00D75D95" w:rsidRPr="00A735F5">
        <w:rPr>
          <w:rFonts w:cstheme="minorHAnsi"/>
          <w:color w:val="000000" w:themeColor="text1"/>
          <w:sz w:val="24"/>
          <w:szCs w:val="24"/>
        </w:rPr>
        <w:t>. Przed wojną mieszkała w Pabianicach. Lata 1940–1942 razem z matką i bratem spędziła zamknięta w tamtejszym getcie, skąd trafiła do getta łódzkiego, a następnie (przez Auschwitz) kolejno do obozów w Bergen-</w:t>
      </w:r>
      <w:proofErr w:type="spellStart"/>
      <w:r w:rsidR="00D75D95" w:rsidRPr="00A735F5">
        <w:rPr>
          <w:rFonts w:cstheme="minorHAnsi"/>
          <w:color w:val="000000" w:themeColor="text1"/>
          <w:sz w:val="24"/>
          <w:szCs w:val="24"/>
        </w:rPr>
        <w:t>Belsen</w:t>
      </w:r>
      <w:proofErr w:type="spellEnd"/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 i do </w:t>
      </w:r>
      <w:proofErr w:type="spellStart"/>
      <w:r w:rsidR="00D75D95" w:rsidRPr="00A735F5">
        <w:rPr>
          <w:rFonts w:cstheme="minorHAnsi"/>
          <w:color w:val="000000" w:themeColor="text1"/>
          <w:sz w:val="24"/>
          <w:szCs w:val="24"/>
        </w:rPr>
        <w:t>Theresienstadt</w:t>
      </w:r>
      <w:proofErr w:type="spellEnd"/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D95" w:rsidRPr="00A735F5">
        <w:rPr>
          <w:rFonts w:cstheme="minorHAnsi"/>
          <w:color w:val="000000" w:themeColor="text1"/>
          <w:sz w:val="24"/>
          <w:szCs w:val="24"/>
        </w:rPr>
        <w:t>Ghetto</w:t>
      </w:r>
      <w:proofErr w:type="spellEnd"/>
      <w:r w:rsidR="00D75D95" w:rsidRPr="00A735F5">
        <w:rPr>
          <w:rFonts w:cstheme="minorHAnsi"/>
          <w:color w:val="000000" w:themeColor="text1"/>
          <w:sz w:val="24"/>
          <w:szCs w:val="24"/>
        </w:rPr>
        <w:t>. Po wojnie podjęła studia artystyczne w Pradze i we Francji</w:t>
      </w:r>
      <w:r w:rsidR="007F0B56" w:rsidRPr="00A735F5">
        <w:rPr>
          <w:rFonts w:cstheme="minorHAnsi"/>
          <w:color w:val="000000" w:themeColor="text1"/>
          <w:sz w:val="24"/>
          <w:szCs w:val="24"/>
        </w:rPr>
        <w:t xml:space="preserve">. Na początku 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lat 50</w:t>
      </w:r>
      <w:r w:rsidR="00F83820" w:rsidRPr="00A735F5">
        <w:rPr>
          <w:rFonts w:cstheme="minorHAnsi"/>
          <w:color w:val="000000" w:themeColor="text1"/>
          <w:sz w:val="24"/>
          <w:szCs w:val="24"/>
        </w:rPr>
        <w:t>.</w:t>
      </w:r>
      <w:r w:rsidR="00D75D95" w:rsidRPr="00A735F5">
        <w:rPr>
          <w:rFonts w:cstheme="minorHAnsi"/>
          <w:color w:val="000000" w:themeColor="text1"/>
          <w:sz w:val="24"/>
          <w:szCs w:val="24"/>
        </w:rPr>
        <w:t xml:space="preserve"> wróciła do Polski, gdzie kontynuowała działalność </w:t>
      </w:r>
      <w:r w:rsidR="00842656" w:rsidRPr="00A735F5">
        <w:rPr>
          <w:rFonts w:cstheme="minorHAnsi"/>
          <w:color w:val="000000" w:themeColor="text1"/>
          <w:sz w:val="24"/>
          <w:szCs w:val="24"/>
        </w:rPr>
        <w:t>artystyczn</w:t>
      </w:r>
      <w:r w:rsidR="00D75D95" w:rsidRPr="00A735F5">
        <w:rPr>
          <w:rFonts w:cstheme="minorHAnsi"/>
          <w:color w:val="000000" w:themeColor="text1"/>
          <w:sz w:val="24"/>
          <w:szCs w:val="24"/>
        </w:rPr>
        <w:t>ą. </w:t>
      </w:r>
    </w:p>
    <w:p w14:paraId="7DB46AC8" w14:textId="1375632D" w:rsidR="007874F5" w:rsidRPr="00A735F5" w:rsidRDefault="00D75D95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>Szapocznikow była jedną z najoryginalniejszych współczesnych rzeźbiarek. Opierając się na osobistym doświadczeniu wieloletniej walki z nieuleczalną chorobą, stworzyła własny język form dla odzwierciedlenia przemian zachodzących w ludzkim ciele. Wprowadziła nowe materiały, z którymi odważnie eksperymentowała</w:t>
      </w:r>
      <w:r w:rsidR="007F0B56" w:rsidRPr="00A735F5">
        <w:rPr>
          <w:rFonts w:cstheme="minorHAnsi"/>
          <w:color w:val="000000" w:themeColor="text1"/>
          <w:sz w:val="24"/>
          <w:szCs w:val="24"/>
        </w:rPr>
        <w:t>.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r w:rsidR="007F0B56" w:rsidRPr="00A735F5">
        <w:rPr>
          <w:rFonts w:cstheme="minorHAnsi"/>
          <w:color w:val="000000" w:themeColor="text1"/>
          <w:sz w:val="24"/>
          <w:szCs w:val="24"/>
        </w:rPr>
        <w:t>T</w:t>
      </w:r>
      <w:r w:rsidRPr="00A735F5">
        <w:rPr>
          <w:rFonts w:cstheme="minorHAnsi"/>
          <w:color w:val="000000" w:themeColor="text1"/>
          <w:sz w:val="24"/>
          <w:szCs w:val="24"/>
        </w:rPr>
        <w:t>worz</w:t>
      </w:r>
      <w:r w:rsidR="00514FB3" w:rsidRPr="00A735F5">
        <w:rPr>
          <w:rFonts w:cstheme="minorHAnsi"/>
          <w:color w:val="000000" w:themeColor="text1"/>
          <w:sz w:val="24"/>
          <w:szCs w:val="24"/>
        </w:rPr>
        <w:t>yła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– w dużej mierze dzięki nim – przejmujące, intymne prace o rzadko spotykanej sile ekspresji. W swojej różnorodnej twórczości </w:t>
      </w:r>
      <w:r w:rsidR="00F83820" w:rsidRPr="00A735F5">
        <w:rPr>
          <w:rFonts w:cstheme="minorHAnsi"/>
          <w:color w:val="000000" w:themeColor="text1"/>
          <w:sz w:val="24"/>
          <w:szCs w:val="24"/>
        </w:rPr>
        <w:t>artystka</w:t>
      </w:r>
      <w:r w:rsidRPr="00A735F5">
        <w:rPr>
          <w:rFonts w:cstheme="minorHAnsi"/>
          <w:color w:val="000000" w:themeColor="text1"/>
          <w:sz w:val="24"/>
          <w:szCs w:val="24"/>
        </w:rPr>
        <w:t xml:space="preserve"> zawsze pozostawała sobą. </w:t>
      </w:r>
    </w:p>
    <w:p w14:paraId="25383650" w14:textId="77777777" w:rsidR="002E1745" w:rsidRPr="00A735F5" w:rsidRDefault="007874F5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lastRenderedPageBreak/>
        <w:t>„Lubię pracować w materiałach podatnych, w których każde dotknięcie zostawia ślad. […] Ten fizyczny kontakt daje mi uczucie przekazywania siebie rzeźbie” – mówiła artystka w roku 1961 w rozmowie dla magazynu „Zwierciadło”.</w:t>
      </w:r>
    </w:p>
    <w:p w14:paraId="09760E37" w14:textId="76F7F0A2" w:rsidR="005E45DA" w:rsidRPr="00A735F5" w:rsidRDefault="002E1745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 xml:space="preserve">W historii sztuki </w:t>
      </w:r>
      <w:r w:rsidR="00D5169B" w:rsidRPr="00A735F5">
        <w:rPr>
          <w:rFonts w:cstheme="minorHAnsi"/>
          <w:color w:val="000000" w:themeColor="text1"/>
          <w:sz w:val="24"/>
          <w:szCs w:val="24"/>
        </w:rPr>
        <w:t xml:space="preserve">Alina Szapocznikow </w:t>
      </w:r>
      <w:r w:rsidRPr="00A735F5">
        <w:rPr>
          <w:rFonts w:cstheme="minorHAnsi"/>
          <w:color w:val="000000" w:themeColor="text1"/>
          <w:sz w:val="24"/>
          <w:szCs w:val="24"/>
        </w:rPr>
        <w:t>funkcjonuje jako jedna z pionierek nowoczesnej sztuki kobiet. </w:t>
      </w:r>
    </w:p>
    <w:p w14:paraId="3CD54622" w14:textId="0DD7A87F" w:rsidR="00D75D95" w:rsidRPr="00A735F5" w:rsidRDefault="00D75D95" w:rsidP="003662D5">
      <w:pPr>
        <w:spacing w:before="120" w:after="120" w:line="276" w:lineRule="auto"/>
        <w:ind w:left="720"/>
        <w:rPr>
          <w:color w:val="000000" w:themeColor="text1"/>
          <w:sz w:val="24"/>
          <w:szCs w:val="24"/>
        </w:rPr>
      </w:pPr>
      <w:r w:rsidRPr="275DBCC7">
        <w:rPr>
          <w:color w:val="000000" w:themeColor="text1"/>
          <w:sz w:val="24"/>
          <w:szCs w:val="24"/>
        </w:rPr>
        <w:t>„Głos(ki) Aliny Szapocznikow” w Muzeum POLIN  do 9 marca 2026 roku. </w:t>
      </w:r>
    </w:p>
    <w:p w14:paraId="7AF6F723" w14:textId="51CA9792" w:rsidR="006412F8" w:rsidRPr="00A735F5" w:rsidRDefault="00514FB3" w:rsidP="00830862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>Zakup rzeźby „Samogłoska” był możliwy dzięki dofinansowaniu Ministerstwa Kultury i Dziedzictwa Narodowego. </w:t>
      </w:r>
    </w:p>
    <w:p w14:paraId="4DE8CDE5" w14:textId="7FDB3EB6" w:rsidR="006412F8" w:rsidRPr="00A735F5" w:rsidRDefault="006802FC" w:rsidP="00830862">
      <w:pPr>
        <w:spacing w:before="36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b/>
          <w:bCs/>
          <w:color w:val="000000" w:themeColor="text1"/>
          <w:sz w:val="24"/>
          <w:szCs w:val="24"/>
        </w:rPr>
        <w:t>Więcej informacji</w:t>
      </w:r>
      <w:r w:rsidRPr="00A735F5">
        <w:rPr>
          <w:rFonts w:cstheme="minorHAnsi"/>
          <w:color w:val="000000" w:themeColor="text1"/>
          <w:sz w:val="24"/>
          <w:szCs w:val="24"/>
        </w:rPr>
        <w:t>:</w:t>
      </w:r>
      <w:r w:rsidR="004309F7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8" w:history="1">
        <w:r w:rsidR="004309F7" w:rsidRPr="00A735F5">
          <w:rPr>
            <w:rStyle w:val="Hipercze"/>
            <w:rFonts w:cstheme="minorHAnsi"/>
            <w:color w:val="000000" w:themeColor="text1"/>
            <w:sz w:val="24"/>
            <w:szCs w:val="24"/>
          </w:rPr>
          <w:t>Wystawa rzeźb "Głos(ki)" Aliny Szapocznikow | Muzeum Historii Żydów Polskich POLIN w Warszawie</w:t>
        </w:r>
      </w:hyperlink>
    </w:p>
    <w:p w14:paraId="5F7B4472" w14:textId="77777777" w:rsidR="00830862" w:rsidRPr="00A735F5" w:rsidRDefault="006802FC" w:rsidP="00830862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b/>
          <w:bCs/>
          <w:color w:val="000000" w:themeColor="text1"/>
          <w:sz w:val="24"/>
          <w:szCs w:val="24"/>
        </w:rPr>
        <w:t>Materiały dla mediów</w:t>
      </w:r>
      <w:r w:rsidRPr="00A735F5">
        <w:rPr>
          <w:rFonts w:cstheme="minorHAnsi"/>
          <w:color w:val="000000" w:themeColor="text1"/>
          <w:sz w:val="24"/>
          <w:szCs w:val="24"/>
        </w:rPr>
        <w:t>:</w:t>
      </w:r>
      <w:r w:rsidR="0084064C" w:rsidRPr="00A735F5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84064C" w:rsidRPr="00A735F5">
          <w:rPr>
            <w:rStyle w:val="Hipercze"/>
            <w:rFonts w:cstheme="minorHAnsi"/>
            <w:color w:val="000000" w:themeColor="text1"/>
            <w:sz w:val="24"/>
            <w:szCs w:val="24"/>
          </w:rPr>
          <w:t>Dla mediów | Muzeum Historii Żydów Polskich POLIN w Warszawie</w:t>
        </w:r>
      </w:hyperlink>
    </w:p>
    <w:p w14:paraId="37221A46" w14:textId="0EAEB5A5" w:rsidR="002B0A4E" w:rsidRPr="00A735F5" w:rsidRDefault="002B0A4E" w:rsidP="00830862">
      <w:pPr>
        <w:spacing w:before="36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b/>
          <w:bCs/>
          <w:color w:val="000000" w:themeColor="text1"/>
          <w:sz w:val="24"/>
          <w:szCs w:val="24"/>
        </w:rPr>
        <w:t>Kontakt dla mediów</w:t>
      </w:r>
      <w:r w:rsidRPr="00A735F5">
        <w:rPr>
          <w:rFonts w:cstheme="minorHAnsi"/>
          <w:color w:val="000000" w:themeColor="text1"/>
          <w:sz w:val="24"/>
          <w:szCs w:val="24"/>
        </w:rPr>
        <w:t>:</w:t>
      </w:r>
      <w:r w:rsidRPr="00A735F5">
        <w:rPr>
          <w:rFonts w:cstheme="minorHAnsi"/>
          <w:color w:val="000000" w:themeColor="text1"/>
          <w:sz w:val="24"/>
          <w:szCs w:val="24"/>
        </w:rPr>
        <w:br/>
        <w:t>Biuro prasowe Muzeum POLIN</w:t>
      </w:r>
    </w:p>
    <w:p w14:paraId="3256C84C" w14:textId="77777777" w:rsidR="008067E0" w:rsidRPr="00A735F5" w:rsidRDefault="002B0A4E" w:rsidP="008067E0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color w:val="000000" w:themeColor="text1"/>
          <w:sz w:val="24"/>
          <w:szCs w:val="24"/>
        </w:rPr>
        <w:t>Olga Kaliszewska</w:t>
      </w:r>
    </w:p>
    <w:p w14:paraId="61186C54" w14:textId="634F86A2" w:rsidR="004C0E2F" w:rsidRPr="00A735F5" w:rsidRDefault="002B0A4E" w:rsidP="008067E0">
      <w:pPr>
        <w:spacing w:before="120" w:after="120" w:line="360" w:lineRule="auto"/>
        <w:ind w:left="720"/>
        <w:rPr>
          <w:color w:val="000000" w:themeColor="text1"/>
          <w:sz w:val="24"/>
          <w:szCs w:val="24"/>
        </w:rPr>
      </w:pPr>
      <w:r w:rsidRPr="40D8DA18">
        <w:rPr>
          <w:color w:val="000000" w:themeColor="text1"/>
          <w:sz w:val="24"/>
          <w:szCs w:val="24"/>
        </w:rPr>
        <w:t xml:space="preserve">tel. </w:t>
      </w:r>
      <w:hyperlink r:id="rId10" w:tooltip="Olga Kaliszewska - komórkowy, kliknij, by zadzwonić" w:history="1">
        <w:r w:rsidRPr="40D8DA18">
          <w:rPr>
            <w:rStyle w:val="Hipercze"/>
            <w:color w:val="000000" w:themeColor="text1"/>
            <w:sz w:val="24"/>
            <w:szCs w:val="24"/>
          </w:rPr>
          <w:t>+48 535 050 204</w:t>
        </w:r>
      </w:hyperlink>
      <w:r w:rsidRPr="40D8DA18">
        <w:rPr>
          <w:color w:val="000000" w:themeColor="text1"/>
          <w:sz w:val="24"/>
          <w:szCs w:val="24"/>
        </w:rPr>
        <w:t xml:space="preserve"> </w:t>
      </w:r>
      <w:r>
        <w:br/>
      </w:r>
      <w:hyperlink r:id="rId11">
        <w:r w:rsidRPr="40D8DA18">
          <w:rPr>
            <w:rStyle w:val="Hipercze"/>
            <w:color w:val="000000" w:themeColor="text1"/>
            <w:sz w:val="24"/>
            <w:szCs w:val="24"/>
          </w:rPr>
          <w:t>okaliszewska@polin.pl</w:t>
        </w:r>
      </w:hyperlink>
    </w:p>
    <w:p w14:paraId="133CC116" w14:textId="457DE018" w:rsidR="004C0E2F" w:rsidRPr="00A735F5" w:rsidRDefault="004C0E2F" w:rsidP="00940C17">
      <w:pPr>
        <w:spacing w:before="120" w:after="120" w:line="36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735F5">
        <w:rPr>
          <w:rFonts w:cstheme="minorHAnsi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BD8A9CA" wp14:editId="612E8973">
            <wp:extent cx="5035550" cy="5035550"/>
            <wp:effectExtent l="0" t="0" r="0" b="0"/>
            <wp:docPr id="217254012" name="Obraz 3" descr="Wyspa logotypowa. Mecenas muzeum: Orlen. Sponsor strategiczny Muzeum: TVN. Warner Bros. Discovery. Oficjalny przewoźnik Muzeum: Polskie Linie Lotnicze LOT. Wspólna instytucja kultury: Ministerstwo Kultury i Dziedzictwa Narodowego, Warszawa, Stowarzyszenie Żydowski Instytut Historyczny w Polsce. Patroni wystawy: Institut Francais, CCI France Pologne Francusko-Polska Izba Gospodarcza. Patroni medialni: Zwierciadło, Sens, Vogu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54012" name="Obraz 3" descr="Wyspa logotypowa. Mecenas muzeum: Orlen. Sponsor strategiczny Muzeum: TVN. Warner Bros. Discovery. Oficjalny przewoźnik Muzeum: Polskie Linie Lotnicze LOT. Wspólna instytucja kultury: Ministerstwo Kultury i Dziedzictwa Narodowego, Warszawa, Stowarzyszenie Żydowski Instytut Historyczny w Polsce. Patroni wystawy: Institut Francais, CCI France Pologne Francusko-Polska Izba Gospodarcza. Patroni medialni: Zwierciadło, Sens, Vogue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D6DA" w14:textId="5364F7C2" w:rsidR="002B0A4E" w:rsidRPr="00A735F5" w:rsidRDefault="002B0A4E" w:rsidP="008067E0">
      <w:pPr>
        <w:spacing w:before="120" w:after="120" w:line="360" w:lineRule="auto"/>
        <w:rPr>
          <w:color w:val="000000" w:themeColor="text1"/>
          <w:sz w:val="24"/>
          <w:szCs w:val="24"/>
        </w:rPr>
      </w:pPr>
    </w:p>
    <w:sectPr w:rsidR="002B0A4E" w:rsidRPr="00A735F5" w:rsidSect="00940C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FE13" w14:textId="77777777" w:rsidR="00184877" w:rsidRDefault="00184877" w:rsidP="00124423">
      <w:pPr>
        <w:spacing w:after="0" w:line="240" w:lineRule="auto"/>
      </w:pPr>
      <w:r>
        <w:separator/>
      </w:r>
    </w:p>
  </w:endnote>
  <w:endnote w:type="continuationSeparator" w:id="0">
    <w:p w14:paraId="511EE651" w14:textId="77777777" w:rsidR="00184877" w:rsidRDefault="00184877" w:rsidP="0012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75C6" w14:textId="77777777" w:rsidR="00184877" w:rsidRDefault="00184877" w:rsidP="00124423">
      <w:pPr>
        <w:spacing w:after="0" w:line="240" w:lineRule="auto"/>
      </w:pPr>
      <w:r>
        <w:separator/>
      </w:r>
    </w:p>
  </w:footnote>
  <w:footnote w:type="continuationSeparator" w:id="0">
    <w:p w14:paraId="6576B2C2" w14:textId="77777777" w:rsidR="00184877" w:rsidRDefault="00184877" w:rsidP="0012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0136" w14:textId="77018A1B" w:rsidR="00124423" w:rsidRDefault="00124423" w:rsidP="00124423">
    <w:r>
      <w:rPr>
        <w:noProof/>
      </w:rPr>
      <w:drawing>
        <wp:anchor distT="152400" distB="152400" distL="152400" distR="152400" simplePos="0" relativeHeight="251658240" behindDoc="1" locked="0" layoutInCell="1" allowOverlap="1" wp14:anchorId="10C4487E" wp14:editId="551DC471">
          <wp:simplePos x="0" y="0"/>
          <wp:positionH relativeFrom="page">
            <wp:posOffset>5226050</wp:posOffset>
          </wp:positionH>
          <wp:positionV relativeFrom="page">
            <wp:posOffset>381634</wp:posOffset>
          </wp:positionV>
          <wp:extent cx="1683386" cy="882650"/>
          <wp:effectExtent l="0" t="0" r="0" b="0"/>
          <wp:wrapNone/>
          <wp:docPr id="936701861" name="officeArt object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softHyphen/>
    </w:r>
  </w:p>
  <w:p w14:paraId="773A405E" w14:textId="77777777" w:rsidR="00124423" w:rsidRDefault="00124423" w:rsidP="00124423">
    <w:pPr>
      <w:pStyle w:val="Nagwek"/>
    </w:pPr>
    <w:r>
      <w:rPr>
        <w:rStyle w:val="onetix"/>
        <w:noProof/>
      </w:rPr>
      <w:drawing>
        <wp:inline distT="0" distB="0" distL="0" distR="0" wp14:anchorId="73FA0163" wp14:editId="59143351">
          <wp:extent cx="2752090" cy="590550"/>
          <wp:effectExtent l="0" t="0" r="0" b="0"/>
          <wp:docPr id="2045944880" name="officeArt object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E3E8E55" w14:textId="77777777" w:rsidR="00124423" w:rsidRDefault="001244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95"/>
    <w:rsid w:val="00005DD6"/>
    <w:rsid w:val="000A0BF4"/>
    <w:rsid w:val="00124423"/>
    <w:rsid w:val="00184877"/>
    <w:rsid w:val="001D605A"/>
    <w:rsid w:val="001F63C6"/>
    <w:rsid w:val="002233AD"/>
    <w:rsid w:val="002329EA"/>
    <w:rsid w:val="00294279"/>
    <w:rsid w:val="002B0A4E"/>
    <w:rsid w:val="002B22DF"/>
    <w:rsid w:val="002E1745"/>
    <w:rsid w:val="00317A52"/>
    <w:rsid w:val="00335DD4"/>
    <w:rsid w:val="003662D5"/>
    <w:rsid w:val="003C5306"/>
    <w:rsid w:val="003D3E91"/>
    <w:rsid w:val="003F309F"/>
    <w:rsid w:val="003F38C2"/>
    <w:rsid w:val="0040234E"/>
    <w:rsid w:val="004309F7"/>
    <w:rsid w:val="004A5949"/>
    <w:rsid w:val="004B2AC9"/>
    <w:rsid w:val="004B7534"/>
    <w:rsid w:val="004C0E2F"/>
    <w:rsid w:val="004C6F4E"/>
    <w:rsid w:val="00514FB3"/>
    <w:rsid w:val="00537C66"/>
    <w:rsid w:val="00557F1A"/>
    <w:rsid w:val="00581083"/>
    <w:rsid w:val="00581A89"/>
    <w:rsid w:val="0059633D"/>
    <w:rsid w:val="005A74EC"/>
    <w:rsid w:val="005E45DA"/>
    <w:rsid w:val="005F432F"/>
    <w:rsid w:val="00602F29"/>
    <w:rsid w:val="006412F8"/>
    <w:rsid w:val="006556A5"/>
    <w:rsid w:val="006802FC"/>
    <w:rsid w:val="006860E8"/>
    <w:rsid w:val="006B79DA"/>
    <w:rsid w:val="00710EB1"/>
    <w:rsid w:val="0073561B"/>
    <w:rsid w:val="00784AE4"/>
    <w:rsid w:val="007874F5"/>
    <w:rsid w:val="007C1EED"/>
    <w:rsid w:val="007D6E1D"/>
    <w:rsid w:val="007F0B56"/>
    <w:rsid w:val="008067E0"/>
    <w:rsid w:val="00830862"/>
    <w:rsid w:val="0084064C"/>
    <w:rsid w:val="00842656"/>
    <w:rsid w:val="008F3DBB"/>
    <w:rsid w:val="009241E3"/>
    <w:rsid w:val="009376AE"/>
    <w:rsid w:val="00940C17"/>
    <w:rsid w:val="00987304"/>
    <w:rsid w:val="009F1FAC"/>
    <w:rsid w:val="00A1743A"/>
    <w:rsid w:val="00A63B79"/>
    <w:rsid w:val="00A735F5"/>
    <w:rsid w:val="00AB448C"/>
    <w:rsid w:val="00B84508"/>
    <w:rsid w:val="00BE36A4"/>
    <w:rsid w:val="00C02117"/>
    <w:rsid w:val="00C6015B"/>
    <w:rsid w:val="00C61B08"/>
    <w:rsid w:val="00C76E33"/>
    <w:rsid w:val="00D3564E"/>
    <w:rsid w:val="00D51466"/>
    <w:rsid w:val="00D5169B"/>
    <w:rsid w:val="00D636B9"/>
    <w:rsid w:val="00D75D95"/>
    <w:rsid w:val="00D93FF6"/>
    <w:rsid w:val="00DE0A97"/>
    <w:rsid w:val="00DE2BF5"/>
    <w:rsid w:val="00E24332"/>
    <w:rsid w:val="00E3250C"/>
    <w:rsid w:val="00E425FB"/>
    <w:rsid w:val="00E62DF4"/>
    <w:rsid w:val="00EB6957"/>
    <w:rsid w:val="00ED6A2E"/>
    <w:rsid w:val="00EF764D"/>
    <w:rsid w:val="00F00AF2"/>
    <w:rsid w:val="00F74238"/>
    <w:rsid w:val="00F83820"/>
    <w:rsid w:val="00FF018D"/>
    <w:rsid w:val="023837CA"/>
    <w:rsid w:val="03A96DEE"/>
    <w:rsid w:val="0AB39BB5"/>
    <w:rsid w:val="17903C8A"/>
    <w:rsid w:val="275DBCC7"/>
    <w:rsid w:val="29D14E41"/>
    <w:rsid w:val="31EE2F2F"/>
    <w:rsid w:val="40D8DA18"/>
    <w:rsid w:val="45BE0A98"/>
    <w:rsid w:val="4C8578C4"/>
    <w:rsid w:val="50B4C99D"/>
    <w:rsid w:val="5DC3C015"/>
    <w:rsid w:val="7C88D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6F62"/>
  <w15:chartTrackingRefBased/>
  <w15:docId w15:val="{AD596638-11E8-459C-BB57-8EC1F4C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D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D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D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D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D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2B0A4E"/>
    <w:rPr>
      <w:u w:val="single"/>
    </w:rPr>
  </w:style>
  <w:style w:type="paragraph" w:styleId="Nagwek">
    <w:name w:val="header"/>
    <w:basedOn w:val="Normalny"/>
    <w:link w:val="NagwekZnak"/>
    <w:unhideWhenUsed/>
    <w:rsid w:val="001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423"/>
  </w:style>
  <w:style w:type="paragraph" w:styleId="Stopka">
    <w:name w:val="footer"/>
    <w:basedOn w:val="Normalny"/>
    <w:link w:val="StopkaZnak"/>
    <w:uiPriority w:val="99"/>
    <w:unhideWhenUsed/>
    <w:rsid w:val="001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423"/>
  </w:style>
  <w:style w:type="character" w:customStyle="1" w:styleId="onetix">
    <w:name w:val="onetix"/>
    <w:rsid w:val="00124423"/>
  </w:style>
  <w:style w:type="character" w:styleId="Nierozpoznanawzmianka">
    <w:name w:val="Unresolved Mention"/>
    <w:basedOn w:val="Domylnaczcionkaakapitu"/>
    <w:uiPriority w:val="99"/>
    <w:semiHidden/>
    <w:unhideWhenUsed/>
    <w:rsid w:val="0043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n.pl/pl/wydarzenie/wystawa-rzezb-gloski-aliny-szapoczniko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encoded-592c9deb-987b-4562-aa3c-9fa3d37d83e9.uri/mailto%3a%257BE-mail%257D" TargetMode="External"/><Relationship Id="rId5" Type="http://schemas.openxmlformats.org/officeDocument/2006/relationships/endnotes" Target="endnotes.xml"/><Relationship Id="rId10" Type="http://schemas.openxmlformats.org/officeDocument/2006/relationships/hyperlink" Target="tel:+485350502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lin.pl/pl/dla-medio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Links>
    <vt:vector size="24" baseType="variant">
      <vt:variant>
        <vt:i4>7274596</vt:i4>
      </vt:variant>
      <vt:variant>
        <vt:i4>9</vt:i4>
      </vt:variant>
      <vt:variant>
        <vt:i4>0</vt:i4>
      </vt:variant>
      <vt:variant>
        <vt:i4>5</vt:i4>
      </vt:variant>
      <vt:variant>
        <vt:lpwstr>https://encoded-592c9deb-987b-4562-aa3c-9fa3d37d83e9.uri/mailto%3a%257BE-mail%257D</vt:lpwstr>
      </vt:variant>
      <vt:variant>
        <vt:lpwstr/>
      </vt:variant>
      <vt:variant>
        <vt:i4>5767176</vt:i4>
      </vt:variant>
      <vt:variant>
        <vt:i4>6</vt:i4>
      </vt:variant>
      <vt:variant>
        <vt:i4>0</vt:i4>
      </vt:variant>
      <vt:variant>
        <vt:i4>5</vt:i4>
      </vt:variant>
      <vt:variant>
        <vt:lpwstr>tel:+48535050204</vt:lpwstr>
      </vt:variant>
      <vt:variant>
        <vt:lpwstr/>
      </vt:variant>
      <vt:variant>
        <vt:i4>3145826</vt:i4>
      </vt:variant>
      <vt:variant>
        <vt:i4>3</vt:i4>
      </vt:variant>
      <vt:variant>
        <vt:i4>0</vt:i4>
      </vt:variant>
      <vt:variant>
        <vt:i4>5</vt:i4>
      </vt:variant>
      <vt:variant>
        <vt:lpwstr>https://polin.pl/pl/dla-mediow</vt:lpwstr>
      </vt:variant>
      <vt:variant>
        <vt:lpwstr/>
      </vt:variant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https://polin.pl/pl/wydarzenie/wystawa-rzezb-gloski-aliny-szapocznikow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Głos(ki) Aliny Szapocznikow - wersja dostępna</dc:title>
  <dc:subject/>
  <dc:creator>Kaliszewska Olga</dc:creator>
  <cp:keywords/>
  <dc:description/>
  <cp:lastModifiedBy>Popławska Natalia</cp:lastModifiedBy>
  <cp:revision>23</cp:revision>
  <dcterms:created xsi:type="dcterms:W3CDTF">2025-09-17T15:51:00Z</dcterms:created>
  <dcterms:modified xsi:type="dcterms:W3CDTF">2025-09-17T08:56:00Z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2025-09-17T06:51:32Z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4621e0bd-aa0c-4b84-8302-411374954493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